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B816">
      <w:pPr>
        <w:snapToGrid w:val="0"/>
        <w:spacing w:line="360" w:lineRule="auto"/>
        <w:jc w:val="center"/>
        <w:rPr>
          <w:rFonts w:ascii="华光大标宋_CNKI" w:hAnsi="华光大标宋_CNKI" w:eastAsia="华光大标宋_CNKI" w:cs="Times New Roman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光大标宋_CNKI" w:hAnsi="华光大标宋_CNKI" w:eastAsia="华光大标宋_CNKI" w:cs="Times New Roman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关于论坛口头报告与展板海报的说明</w:t>
      </w:r>
    </w:p>
    <w:p w14:paraId="3A5ECB78">
      <w:pPr>
        <w:snapToGrid w:val="0"/>
        <w:spacing w:line="360" w:lineRule="auto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292810E3">
      <w:pPr>
        <w:snapToGrid w:val="0"/>
        <w:spacing w:line="360" w:lineRule="auto"/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各位参会学者：</w:t>
      </w:r>
    </w:p>
    <w:p w14:paraId="3EF11637">
      <w:pPr>
        <w:snapToGrid w:val="0"/>
        <w:spacing w:line="360" w:lineRule="auto"/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5DEAE6CE">
      <w:pPr>
        <w:snapToGrid w:val="0"/>
        <w:spacing w:line="360" w:lineRule="auto"/>
        <w:ind w:firstLine="560" w:firstLineChars="200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本次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论坛报告方式分为口头报告和展板海报两种。报告形式已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通过录用通知告知各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报告人，会务组不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再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接受报告形式更改申请。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关于两种形式的要求具体如下：</w:t>
      </w:r>
    </w:p>
    <w:p w14:paraId="17A54F85">
      <w:pPr>
        <w:pStyle w:val="31"/>
        <w:numPr>
          <w:ilvl w:val="0"/>
          <w:numId w:val="1"/>
        </w:numPr>
        <w:snapToGrid w:val="0"/>
        <w:spacing w:line="360" w:lineRule="auto"/>
        <w:contextualSpacing w:val="0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口头报告：会场PPT投影仪</w:t>
      </w:r>
      <w:r>
        <w:rPr>
          <w:rFonts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比例16：9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，建议按比例提前准备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口头报告时长：分论坛1、4、29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、35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为12分钟,学生快闪为5分钟，其余分论坛为15分钟。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请在各分论坛开始前15分钟将PPT拷贝至会场电脑中。</w:t>
      </w:r>
    </w:p>
    <w:p w14:paraId="3BE85D42">
      <w:pPr>
        <w:pStyle w:val="31"/>
        <w:numPr>
          <w:ilvl w:val="0"/>
          <w:numId w:val="1"/>
        </w:numPr>
        <w:snapToGrid w:val="0"/>
        <w:spacing w:line="360" w:lineRule="auto"/>
        <w:contextualSpacing w:val="0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展板海报：展板为竖版，海报规格为</w:t>
      </w:r>
      <w:r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90</w:t>
      </w:r>
      <w:r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cm（宽）*120 cm（高），</w:t>
      </w:r>
      <w:r>
        <w:rPr>
          <w:rFonts w:cs="Times New Roman"/>
          <w:sz w:val="28"/>
          <w:szCs w:val="24"/>
        </w:rPr>
        <w:t>请报告人</w:t>
      </w:r>
      <w:bookmarkStart w:id="0" w:name="_GoBack"/>
      <w:r>
        <w:rPr>
          <w:rFonts w:cs="Times New Roman"/>
          <w:b/>
          <w:bCs/>
          <w:sz w:val="28"/>
          <w:szCs w:val="24"/>
        </w:rPr>
        <w:t>自行打印海报</w:t>
      </w:r>
      <w:bookmarkEnd w:id="0"/>
      <w:r>
        <w:rPr>
          <w:rFonts w:cs="Times New Roman"/>
          <w:sz w:val="28"/>
          <w:szCs w:val="24"/>
        </w:rPr>
        <w:t>，并按照论坛手册中的编号在相应的位置张贴。张贴时间为7月3日</w:t>
      </w:r>
      <w:r>
        <w:rPr>
          <w:rFonts w:cs="Times New Roman"/>
          <w:color w:val="000000"/>
          <w:sz w:val="28"/>
          <w:szCs w:val="24"/>
        </w:rPr>
        <w:t>09:00-20:00</w:t>
      </w:r>
      <w:r>
        <w:rPr>
          <w:rFonts w:cs="Times New Roman"/>
          <w:sz w:val="28"/>
          <w:szCs w:val="24"/>
        </w:rPr>
        <w:t>和7月4日</w:t>
      </w:r>
      <w:r>
        <w:rPr>
          <w:rFonts w:cs="Times New Roman"/>
          <w:color w:val="000000"/>
          <w:sz w:val="28"/>
          <w:szCs w:val="24"/>
        </w:rPr>
        <w:t>8:30-12:00</w:t>
      </w:r>
      <w:r>
        <w:rPr>
          <w:rFonts w:cs="Times New Roman"/>
          <w:sz w:val="28"/>
          <w:szCs w:val="24"/>
        </w:rPr>
        <w:t>（论坛手册中海报编号格式为PAA-BBB，AA为所属分论坛编号，BBB为展位编号，如学生快闪在第100号展位的海报编号为P44-100）。</w:t>
      </w:r>
    </w:p>
    <w:p w14:paraId="25EFA449">
      <w:pPr>
        <w:snapToGrid w:val="0"/>
        <w:spacing w:line="360" w:lineRule="auto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3727D2A3">
      <w:pPr>
        <w:snapToGrid w:val="0"/>
        <w:spacing w:line="360" w:lineRule="auto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63ADC988">
      <w:pPr>
        <w:snapToGrid w:val="0"/>
        <w:spacing w:line="360" w:lineRule="auto"/>
        <w:rPr>
          <w:rFonts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654BE7B7">
      <w:pPr>
        <w:pStyle w:val="11"/>
        <w:spacing w:line="360" w:lineRule="auto"/>
        <w:ind w:right="476"/>
        <w:jc w:val="right"/>
        <w:rPr>
          <w:rFonts w:hint="eastAsia" w:ascii="Times New Roman" w:hAnsi="Times New Roman" w:eastAsia="仿宋" w:cs="Times New Roman"/>
          <w:snapToGrid/>
          <w:color w:val="auto"/>
          <w:kern w:val="2"/>
          <w:sz w:val="28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8"/>
          <w:lang w:eastAsia="zh-CN"/>
        </w:rPr>
        <w:t>第七届定量遥感学术论坛会务组</w:t>
      </w:r>
    </w:p>
    <w:p w14:paraId="2C0546C0">
      <w:pPr>
        <w:pStyle w:val="11"/>
        <w:spacing w:line="360" w:lineRule="auto"/>
        <w:ind w:right="1844"/>
        <w:jc w:val="right"/>
        <w:rPr>
          <w:rFonts w:hint="eastAsia" w:ascii="Times New Roman" w:hAnsi="Times New Roman" w:eastAsia="仿宋" w:cs="Times New Roman"/>
          <w:snapToGrid/>
          <w:color w:val="auto"/>
          <w:kern w:val="2"/>
          <w:sz w:val="28"/>
          <w:lang w:eastAsia="zh-CN"/>
        </w:rPr>
      </w:pPr>
      <w:r>
        <w:rPr>
          <w:rFonts w:hint="eastAsia" w:ascii="Times New Roman" w:hAnsi="Times New Roman" w:eastAsia="仿宋" w:cs="Times New Roman"/>
          <w:snapToGrid/>
          <w:color w:val="auto"/>
          <w:kern w:val="2"/>
          <w:sz w:val="28"/>
          <w:lang w:eastAsia="zh-CN"/>
        </w:rPr>
        <w:t>2025年6月</w:t>
      </w:r>
    </w:p>
    <w:p w14:paraId="6DBF772D">
      <w:pPr>
        <w:snapToGrid w:val="0"/>
        <w:spacing w:line="360" w:lineRule="auto"/>
        <w:rPr>
          <w:rFonts w:hint="eastAsia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1C94E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大标宋_CNKI">
    <w:altName w:val="Microsoft YaHei UI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91A3F"/>
    <w:multiLevelType w:val="multilevel"/>
    <w:tmpl w:val="29E91A3F"/>
    <w:lvl w:ilvl="0" w:tentative="0">
      <w:start w:val="1"/>
      <w:numFmt w:val="bullet"/>
      <w:lvlText w:val="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B"/>
    <w:rsid w:val="002C4226"/>
    <w:rsid w:val="0056017E"/>
    <w:rsid w:val="00697BBF"/>
    <w:rsid w:val="00A34ABB"/>
    <w:rsid w:val="00B44CF4"/>
    <w:rsid w:val="63A7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8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  <w:style w:type="character" w:customStyle="1" w:styleId="38">
    <w:name w:val="正文文本 字符"/>
    <w:basedOn w:val="17"/>
    <w:link w:val="11"/>
    <w:semiHidden/>
    <w:qFormat/>
    <w:uiPriority w:val="0"/>
    <w:rPr>
      <w:rFonts w:ascii="宋体" w:hAnsi="宋体" w:eastAsia="宋体" w:cs="宋体"/>
      <w:snapToGrid w:val="0"/>
      <w:color w:val="000000"/>
      <w:kern w:val="0"/>
      <w:sz w:val="24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383</Characters>
  <Lines>39</Lines>
  <Paragraphs>49</Paragraphs>
  <TotalTime>27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2025-06-26T01:12:00Z</dcterms:created>
  <dc:creator>凯司 王</dc:creator>
  <cp:lastModifiedBy>Ms.王</cp:lastModifiedBy>
  <dcterms:modified xsi:type="dcterms:W3CDTF">2025-06-26T02:57:00Z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C5740924BC8345E1B8D3FCB16623A377_13</vt:lpwstr>
  </property>
</Properties>
</file>