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F7119">
      <w:pPr>
        <w:widowControl w:val="0"/>
        <w:spacing w:line="239" w:lineRule="auto"/>
        <w:jc w:val="left"/>
        <w:rPr>
          <w:rFonts w:eastAsiaTheme="minorEastAsia"/>
          <w:b/>
          <w:bCs/>
          <w:color w:val="000000"/>
          <w:sz w:val="32"/>
          <w:szCs w:val="32"/>
        </w:rPr>
      </w:pPr>
      <w:r>
        <w:rPr>
          <w:rFonts w:eastAsiaTheme="minorEastAsia"/>
          <w:b/>
          <w:bCs/>
          <w:color w:val="000000"/>
          <w:sz w:val="32"/>
          <w:szCs w:val="32"/>
        </w:rPr>
        <w:t>附件2:</w:t>
      </w:r>
    </w:p>
    <w:p w14:paraId="49E296C9">
      <w:pPr>
        <w:widowControl w:val="0"/>
        <w:spacing w:line="239" w:lineRule="auto"/>
        <w:jc w:val="center"/>
        <w:rPr>
          <w:rFonts w:eastAsiaTheme="minorEastAsia"/>
          <w:b/>
          <w:bCs/>
          <w:color w:val="000000"/>
          <w:sz w:val="28"/>
        </w:rPr>
      </w:pPr>
      <w:r>
        <w:rPr>
          <w:rFonts w:eastAsiaTheme="minorEastAsia"/>
          <w:b/>
          <w:bCs/>
          <w:color w:val="000000"/>
          <w:sz w:val="32"/>
          <w:szCs w:val="32"/>
        </w:rPr>
        <w:t>标题/Title</w:t>
      </w:r>
      <w:r>
        <w:rPr>
          <w:rFonts w:eastAsiaTheme="minorEastAsia"/>
          <w:b/>
          <w:bCs/>
          <w:color w:val="000000"/>
          <w:sz w:val="28"/>
        </w:rPr>
        <w:t xml:space="preserve"> (</w:t>
      </w:r>
      <w:r>
        <w:rPr>
          <w:rFonts w:eastAsiaTheme="minorEastAsia"/>
          <w:b/>
          <w:bCs/>
        </w:rPr>
        <w:t>Font size: 16, Times New Roman</w:t>
      </w:r>
      <w:r>
        <w:rPr>
          <w:rFonts w:eastAsiaTheme="minorEastAsia"/>
          <w:b/>
          <w:bCs/>
          <w:color w:val="000000"/>
          <w:sz w:val="28"/>
        </w:rPr>
        <w:t>)</w:t>
      </w:r>
    </w:p>
    <w:p w14:paraId="14BF7A88">
      <w:pPr>
        <w:widowControl w:val="0"/>
        <w:spacing w:line="239" w:lineRule="auto"/>
        <w:jc w:val="center"/>
        <w:rPr>
          <w:rFonts w:eastAsiaTheme="minorEastAsia"/>
        </w:rPr>
      </w:pPr>
      <w:r>
        <w:rPr>
          <w:rFonts w:eastAsiaTheme="minorEastAsia"/>
          <w:sz w:val="18"/>
          <w:szCs w:val="18"/>
        </w:rPr>
        <w:t>作者姓名及单位/Names and affiliations of authors (include the address and zip code; font size: 9, Times New Roman)</w:t>
      </w:r>
    </w:p>
    <w:p w14:paraId="10CC8143">
      <w:pPr>
        <w:widowControl w:val="0"/>
        <w:spacing w:line="239" w:lineRule="auto"/>
        <w:ind w:left="400"/>
        <w:jc w:val="center"/>
        <w:rPr>
          <w:rFonts w:eastAsiaTheme="minorEastAsia"/>
          <w:b/>
          <w:bCs/>
          <w:color w:val="000000"/>
          <w:sz w:val="20"/>
        </w:rPr>
      </w:pPr>
      <w:r>
        <w:rPr>
          <w:rFonts w:eastAsiaTheme="minorEastAsia"/>
          <w:b/>
          <w:bCs/>
          <w:color w:val="000000"/>
          <w:sz w:val="18"/>
          <w:szCs w:val="18"/>
        </w:rPr>
        <w:t>摘要/ABSTRACT (</w:t>
      </w:r>
      <w:r>
        <w:rPr>
          <w:rFonts w:eastAsiaTheme="minorEastAsia"/>
          <w:b/>
          <w:bCs/>
          <w:sz w:val="18"/>
          <w:szCs w:val="18"/>
        </w:rPr>
        <w:t>font size: 9, Times New Roman,</w:t>
      </w:r>
      <w:r>
        <w:rPr>
          <w:rFonts w:eastAsiaTheme="minorEastAsia"/>
          <w:sz w:val="18"/>
          <w:szCs w:val="18"/>
        </w:rPr>
        <w:t xml:space="preserve"> </w:t>
      </w:r>
      <w:r>
        <w:rPr>
          <w:rFonts w:eastAsiaTheme="minorEastAsia"/>
          <w:b/>
          <w:bCs/>
          <w:color w:val="000000"/>
          <w:sz w:val="18"/>
          <w:szCs w:val="18"/>
        </w:rPr>
        <w:t>200-300 words)</w:t>
      </w:r>
    </w:p>
    <w:p w14:paraId="10879041">
      <w:pPr>
        <w:widowControl w:val="0"/>
        <w:spacing w:line="239" w:lineRule="auto"/>
        <w:ind w:left="400"/>
        <w:jc w:val="center"/>
        <w:rPr>
          <w:rFonts w:eastAsiaTheme="minorEastAsia"/>
          <w:b/>
          <w:bCs/>
          <w:color w:val="000000"/>
        </w:rPr>
      </w:pPr>
    </w:p>
    <w:p w14:paraId="3BB5C7D5">
      <w:pPr>
        <w:rPr>
          <w:rFonts w:eastAsiaTheme="minorEastAsia"/>
          <w:szCs w:val="21"/>
        </w:rPr>
      </w:pPr>
      <w:r>
        <w:rPr>
          <w:rFonts w:eastAsiaTheme="minorEastAsia"/>
          <w:szCs w:val="21"/>
        </w:rPr>
        <w:t>无论是否收到邀请，您均可提交稿件。会议组委会将评估您的稿件内容，并决定是否将其发表在国内外高水平学术期刊上。请仔细阅读以下投稿须知。</w:t>
      </w:r>
    </w:p>
    <w:p w14:paraId="47C01563">
      <w:pPr>
        <w:spacing w:after="156" w:afterLines="50"/>
        <w:rPr>
          <w:rFonts w:eastAsiaTheme="minorEastAsia"/>
          <w:szCs w:val="21"/>
        </w:rPr>
      </w:pPr>
      <w:r>
        <w:rPr>
          <w:rFonts w:eastAsiaTheme="minorEastAsia"/>
          <w:szCs w:val="21"/>
        </w:rPr>
        <w:t>You are welcome to submit your manuscript even if you have not received a formal invitation. The conference organizing committee will review your submission and determine if it will be published in reputable domestic and international academic journals. Please read the following guidelines carefully.</w:t>
      </w:r>
    </w:p>
    <w:p w14:paraId="2F015D18">
      <w:pPr>
        <w:spacing w:after="156" w:afterLines="50"/>
        <w:rPr>
          <w:rFonts w:eastAsiaTheme="minorEastAsia"/>
          <w:szCs w:val="21"/>
        </w:rPr>
      </w:pPr>
    </w:p>
    <w:p w14:paraId="625D2B4C">
      <w:pPr>
        <w:snapToGrid w:val="0"/>
        <w:spacing w:line="360" w:lineRule="auto"/>
        <w:rPr>
          <w:rFonts w:eastAsiaTheme="minorEastAsia"/>
          <w:b/>
          <w:bCs/>
          <w:szCs w:val="21"/>
        </w:rPr>
      </w:pPr>
      <w:r>
        <w:rPr>
          <w:rFonts w:eastAsiaTheme="minorEastAsia"/>
          <w:b/>
          <w:bCs/>
          <w:szCs w:val="21"/>
        </w:rPr>
        <w:t>论文准备指引/Manuscript Preparation Guidelines</w:t>
      </w:r>
    </w:p>
    <w:p w14:paraId="2B52EAB0">
      <w:pPr>
        <w:snapToGrid w:val="0"/>
        <w:spacing w:line="360" w:lineRule="auto"/>
        <w:rPr>
          <w:rFonts w:eastAsiaTheme="minorEastAsia"/>
          <w:szCs w:val="21"/>
        </w:rPr>
      </w:pPr>
      <w:r>
        <w:rPr>
          <w:rFonts w:eastAsiaTheme="minorEastAsia"/>
          <w:szCs w:val="21"/>
        </w:rPr>
        <w:t>1. 格式/Format</w:t>
      </w:r>
    </w:p>
    <w:p w14:paraId="270220E1">
      <w:pPr>
        <w:snapToGrid w:val="0"/>
        <w:spacing w:line="360" w:lineRule="auto"/>
        <w:rPr>
          <w:rFonts w:eastAsiaTheme="minorEastAsia"/>
          <w:szCs w:val="21"/>
        </w:rPr>
      </w:pPr>
      <w:r>
        <w:rPr>
          <w:rFonts w:eastAsiaTheme="minorEastAsia"/>
          <w:szCs w:val="21"/>
        </w:rPr>
        <w:t>Paper size: A4 (210 mm*297 mm)</w:t>
      </w:r>
    </w:p>
    <w:p w14:paraId="17B42165">
      <w:pPr>
        <w:snapToGrid w:val="0"/>
        <w:spacing w:line="360" w:lineRule="auto"/>
        <w:rPr>
          <w:rFonts w:eastAsiaTheme="minorEastAsia"/>
          <w:szCs w:val="21"/>
        </w:rPr>
      </w:pPr>
      <w:r>
        <w:rPr>
          <w:rFonts w:eastAsiaTheme="minorEastAsia"/>
          <w:szCs w:val="21"/>
        </w:rPr>
        <w:t>Margins: top: 2 cm, bottom: 2 cm, left: 2.5 cm, right: 2.5 cm, header: 2 cm, footer: 2 cm</w:t>
      </w:r>
    </w:p>
    <w:p w14:paraId="7471E85E">
      <w:pPr>
        <w:snapToGrid w:val="0"/>
        <w:spacing w:line="360" w:lineRule="auto"/>
        <w:rPr>
          <w:rFonts w:eastAsiaTheme="minorEastAsia"/>
          <w:szCs w:val="21"/>
        </w:rPr>
      </w:pPr>
      <w:r>
        <w:rPr>
          <w:rFonts w:eastAsiaTheme="minorEastAsia"/>
          <w:szCs w:val="21"/>
        </w:rPr>
        <w:t>2. 论文需包括以下部分/Manuscripts must include the following items:</w:t>
      </w:r>
    </w:p>
    <w:p w14:paraId="50EC65B1">
      <w:pPr>
        <w:snapToGrid w:val="0"/>
        <w:spacing w:line="360" w:lineRule="auto"/>
        <w:rPr>
          <w:rFonts w:eastAsiaTheme="minorEastAsia"/>
          <w:szCs w:val="21"/>
        </w:rPr>
      </w:pPr>
      <w:r>
        <w:rPr>
          <w:rFonts w:eastAsiaTheme="minorEastAsia"/>
          <w:szCs w:val="21"/>
        </w:rPr>
        <w:t>2.1 标题/Title: (Font size: 16, Times New Roman)</w:t>
      </w:r>
    </w:p>
    <w:p w14:paraId="180627C5">
      <w:pPr>
        <w:snapToGrid w:val="0"/>
        <w:spacing w:line="360" w:lineRule="auto"/>
        <w:rPr>
          <w:rFonts w:eastAsiaTheme="minorEastAsia"/>
          <w:szCs w:val="21"/>
        </w:rPr>
      </w:pPr>
      <w:r>
        <w:rPr>
          <w:rFonts w:eastAsiaTheme="minorEastAsia"/>
          <w:szCs w:val="21"/>
        </w:rPr>
        <w:t>2.2 作者姓名及单位/Names and affiliations of authors (including the address and zip code; font size: 9, Times New Roman)</w:t>
      </w:r>
    </w:p>
    <w:p w14:paraId="3F307CB2">
      <w:pPr>
        <w:snapToGrid w:val="0"/>
        <w:spacing w:line="360" w:lineRule="auto"/>
        <w:rPr>
          <w:rFonts w:eastAsiaTheme="minorEastAsia"/>
          <w:szCs w:val="21"/>
        </w:rPr>
      </w:pPr>
      <w:r>
        <w:rPr>
          <w:rFonts w:eastAsiaTheme="minorEastAsia"/>
          <w:szCs w:val="21"/>
        </w:rPr>
        <w:t>2.3 摘要/Abstract (font size: 9, Times New Roman) and Keywords (4-8 words; font size: 9, Times New Roman)</w:t>
      </w:r>
    </w:p>
    <w:p w14:paraId="422C811F">
      <w:pPr>
        <w:snapToGrid w:val="0"/>
        <w:spacing w:line="360" w:lineRule="auto"/>
        <w:rPr>
          <w:rFonts w:eastAsiaTheme="minorEastAsia"/>
        </w:rPr>
      </w:pPr>
      <w:r>
        <w:rPr>
          <w:rFonts w:eastAsiaTheme="minorEastAsia"/>
        </w:rPr>
        <w:t>请按照目的、方法、结果和结论的结构撰写。摘要应语法正确，字数控制在200-300字为宜。</w:t>
      </w:r>
    </w:p>
    <w:p w14:paraId="40624E8A">
      <w:pPr>
        <w:snapToGrid w:val="0"/>
        <w:spacing w:line="360" w:lineRule="auto"/>
        <w:rPr>
          <w:rFonts w:eastAsiaTheme="minorEastAsia"/>
          <w:szCs w:val="21"/>
        </w:rPr>
      </w:pPr>
      <w:r>
        <w:rPr>
          <w:rFonts w:eastAsiaTheme="minorEastAsia"/>
          <w:szCs w:val="21"/>
        </w:rPr>
        <w:t>Please write according to the research purpose, method, result and conclusion. The abstract should be grammatically correct, 200-300 words will be appropriate.</w:t>
      </w:r>
    </w:p>
    <w:p w14:paraId="166BDA87">
      <w:pPr>
        <w:snapToGrid w:val="0"/>
        <w:spacing w:line="360" w:lineRule="auto"/>
        <w:rPr>
          <w:rFonts w:eastAsiaTheme="minorEastAsia"/>
          <w:szCs w:val="21"/>
        </w:rPr>
      </w:pPr>
      <w:r>
        <w:rPr>
          <w:rFonts w:eastAsiaTheme="minorEastAsia"/>
          <w:szCs w:val="21"/>
        </w:rPr>
        <w:t>2.4 引言及论文主体部分/Introduction and main body</w:t>
      </w:r>
    </w:p>
    <w:p w14:paraId="42AB3114">
      <w:pPr>
        <w:snapToGrid w:val="0"/>
        <w:spacing w:line="360" w:lineRule="auto"/>
        <w:rPr>
          <w:rFonts w:eastAsiaTheme="minorEastAsia"/>
          <w:szCs w:val="21"/>
        </w:rPr>
      </w:pPr>
      <w:bookmarkStart w:id="0" w:name="OLE_LINK1"/>
      <w:r>
        <w:rPr>
          <w:rFonts w:eastAsiaTheme="minorEastAsia"/>
          <w:szCs w:val="21"/>
        </w:rPr>
        <w:t>（1）字体：10.5 号，新罗马字体</w:t>
      </w:r>
      <w:r>
        <w:rPr>
          <w:rFonts w:eastAsiaTheme="minorEastAsia"/>
          <w:szCs w:val="21"/>
        </w:rPr>
        <w:br w:type="textWrapping"/>
      </w:r>
      <w:r>
        <w:rPr>
          <w:rFonts w:eastAsiaTheme="minorEastAsia"/>
          <w:szCs w:val="21"/>
        </w:rPr>
        <w:t>（2）在引言部分，作者需总结该领域前人已开展的工作，并阐述相关成果与突破。</w:t>
      </w:r>
      <w:r>
        <w:rPr>
          <w:rFonts w:eastAsiaTheme="minorEastAsia"/>
          <w:szCs w:val="21"/>
        </w:rPr>
        <w:br w:type="textWrapping"/>
      </w:r>
      <w:r>
        <w:rPr>
          <w:rFonts w:eastAsiaTheme="minorEastAsia"/>
          <w:szCs w:val="21"/>
        </w:rPr>
        <w:t>（3）在结论部分，应指出论文的原创性及本文的局限性，以便为他人的后续研究提供参考。</w:t>
      </w:r>
      <w:r>
        <w:rPr>
          <w:rFonts w:eastAsiaTheme="minorEastAsia"/>
          <w:szCs w:val="21"/>
        </w:rPr>
        <w:br w:type="textWrapping"/>
      </w:r>
      <w:r>
        <w:rPr>
          <w:rFonts w:eastAsiaTheme="minorEastAsia"/>
          <w:szCs w:val="21"/>
        </w:rPr>
        <w:t>（4）正文内的图表需按出现顺序编号。图表应清晰准确，坐标图的横纵坐标必须标明对应的物理量及单位。</w:t>
      </w:r>
      <w:r>
        <w:rPr>
          <w:rFonts w:eastAsiaTheme="minorEastAsia"/>
          <w:szCs w:val="21"/>
        </w:rPr>
        <w:br w:type="textWrapping"/>
      </w:r>
      <w:r>
        <w:rPr>
          <w:rFonts w:eastAsiaTheme="minorEastAsia"/>
          <w:szCs w:val="21"/>
        </w:rPr>
        <w:t>（5）请使用国际标准单位，避免用单一符号表示不同物理量。任何具有变量含义的符号（包括物理量及其上下角标符号）需用斜体，其余符号用正体。</w:t>
      </w:r>
      <w:r>
        <w:rPr>
          <w:rFonts w:eastAsiaTheme="minorEastAsia"/>
          <w:szCs w:val="21"/>
        </w:rPr>
        <w:br w:type="textWrapping"/>
      </w:r>
      <w:r>
        <w:rPr>
          <w:rFonts w:eastAsiaTheme="minorEastAsia"/>
          <w:szCs w:val="21"/>
        </w:rPr>
        <w:t>（6）表示矩阵和向量的符号需用粗体。量与单位之间用 “/” 分隔，若为复合单位，需在 “/” 后加括号，例如：速度 / (m∙s⁻</w:t>
      </w:r>
      <w:r>
        <w:rPr>
          <w:szCs w:val="21"/>
        </w:rPr>
        <w:t>¹</w:t>
      </w:r>
      <w:r>
        <w:rPr>
          <w:rFonts w:eastAsiaTheme="minorEastAsia"/>
          <w:szCs w:val="21"/>
        </w:rPr>
        <w:t>)；物理量符号必须用单个字母表示。</w:t>
      </w:r>
      <w:r>
        <w:rPr>
          <w:rFonts w:eastAsiaTheme="minorEastAsia"/>
          <w:szCs w:val="21"/>
        </w:rPr>
        <w:br w:type="textWrapping"/>
      </w:r>
      <w:r>
        <w:rPr>
          <w:rFonts w:eastAsiaTheme="minorEastAsia"/>
          <w:szCs w:val="21"/>
        </w:rPr>
        <w:t>（7）物理量需用阿拉伯数字表示，计量单位应使用国际单位制（SI）或中国法定计量单位。工程技术术语需符合现行国家标准。</w:t>
      </w:r>
      <w:r>
        <w:rPr>
          <w:rFonts w:eastAsiaTheme="minorEastAsia"/>
          <w:szCs w:val="21"/>
        </w:rPr>
        <w:br w:type="textWrapping"/>
      </w:r>
      <w:r>
        <w:rPr>
          <w:rFonts w:eastAsiaTheme="minorEastAsia"/>
          <w:szCs w:val="21"/>
        </w:rPr>
        <w:t>（8）稿件中的公式（包括数学、物理、化学公式）需使用 Microsoft Word 中的公式编辑器编辑。</w:t>
      </w:r>
    </w:p>
    <w:p w14:paraId="3C86A368">
      <w:pPr>
        <w:snapToGrid w:val="0"/>
        <w:spacing w:line="360" w:lineRule="auto"/>
        <w:rPr>
          <w:rFonts w:eastAsiaTheme="minorEastAsia"/>
          <w:szCs w:val="21"/>
        </w:rPr>
      </w:pPr>
      <w:r>
        <w:rPr>
          <w:rFonts w:eastAsiaTheme="minorEastAsia"/>
          <w:szCs w:val="21"/>
        </w:rPr>
        <w:t>(1) Font size: 10.5, Times New Roman</w:t>
      </w:r>
    </w:p>
    <w:p w14:paraId="1437B024">
      <w:pPr>
        <w:snapToGrid w:val="0"/>
        <w:spacing w:line="360" w:lineRule="auto"/>
        <w:rPr>
          <w:rFonts w:eastAsiaTheme="minorEastAsia"/>
          <w:szCs w:val="21"/>
        </w:rPr>
      </w:pPr>
      <w:r>
        <w:rPr>
          <w:rFonts w:eastAsiaTheme="minorEastAsia"/>
          <w:szCs w:val="21"/>
        </w:rPr>
        <w:t xml:space="preserve">(2) In the </w:t>
      </w:r>
      <w:r>
        <w:rPr>
          <w:rFonts w:eastAsiaTheme="minorEastAsia"/>
          <w:b/>
          <w:bCs/>
          <w:szCs w:val="21"/>
        </w:rPr>
        <w:t>introduction section</w:t>
      </w:r>
      <w:r>
        <w:rPr>
          <w:rFonts w:eastAsiaTheme="minorEastAsia"/>
          <w:szCs w:val="21"/>
        </w:rPr>
        <w:t>, the authors should summarize the work done by the predecessors in this field and describe the achievements and breakthroughs.</w:t>
      </w:r>
    </w:p>
    <w:p w14:paraId="376D0303">
      <w:pPr>
        <w:snapToGrid w:val="0"/>
        <w:spacing w:line="360" w:lineRule="auto"/>
        <w:rPr>
          <w:rFonts w:eastAsiaTheme="minorEastAsia"/>
          <w:szCs w:val="21"/>
        </w:rPr>
      </w:pPr>
      <w:r>
        <w:rPr>
          <w:rFonts w:eastAsiaTheme="minorEastAsia"/>
          <w:szCs w:val="21"/>
        </w:rPr>
        <w:t xml:space="preserve">(3) In the </w:t>
      </w:r>
      <w:r>
        <w:rPr>
          <w:rFonts w:eastAsiaTheme="minorEastAsia"/>
          <w:b/>
          <w:bCs/>
          <w:szCs w:val="21"/>
        </w:rPr>
        <w:t>conclusion section</w:t>
      </w:r>
      <w:r>
        <w:rPr>
          <w:rFonts w:eastAsiaTheme="minorEastAsia"/>
          <w:szCs w:val="21"/>
        </w:rPr>
        <w:t>, the originality of the thesis and the limitations of this paper should be pointed out to facilitate further research of others.</w:t>
      </w:r>
    </w:p>
    <w:p w14:paraId="6C194AD3">
      <w:pPr>
        <w:snapToGrid w:val="0"/>
        <w:spacing w:line="360" w:lineRule="auto"/>
        <w:rPr>
          <w:rFonts w:eastAsiaTheme="minorEastAsia"/>
          <w:szCs w:val="21"/>
        </w:rPr>
      </w:pPr>
      <w:r>
        <w:rPr>
          <w:rFonts w:eastAsiaTheme="minorEastAsia"/>
          <w:szCs w:val="21"/>
        </w:rPr>
        <w:t xml:space="preserve">(4) The </w:t>
      </w:r>
      <w:r>
        <w:rPr>
          <w:rFonts w:eastAsiaTheme="minorEastAsia"/>
          <w:b/>
          <w:bCs/>
          <w:szCs w:val="21"/>
        </w:rPr>
        <w:t>figures and tables</w:t>
      </w:r>
      <w:r>
        <w:rPr>
          <w:rFonts w:eastAsiaTheme="minorEastAsia"/>
          <w:szCs w:val="21"/>
        </w:rPr>
        <w:t xml:space="preserve"> in the main body should be numbered according to their order of appearance. The figures should be clear and accurate. A coordinate chart's horizontal and vertical coordinates must indicate its corresponding quantity and unit.</w:t>
      </w:r>
    </w:p>
    <w:p w14:paraId="21587E76">
      <w:pPr>
        <w:snapToGrid w:val="0"/>
        <w:spacing w:line="360" w:lineRule="auto"/>
        <w:rPr>
          <w:rFonts w:eastAsiaTheme="minorEastAsia"/>
          <w:szCs w:val="21"/>
        </w:rPr>
      </w:pPr>
      <w:r>
        <w:rPr>
          <w:rFonts w:eastAsiaTheme="minorEastAsia"/>
          <w:szCs w:val="21"/>
        </w:rPr>
        <w:t>(5) Please use the international standard unit. One single symbol to represent the different amounts should be avoided. Any symbols that contain variable meanings (including the amount and its upper and lower corner symbols) should appear in italics, and others should be regular.</w:t>
      </w:r>
    </w:p>
    <w:p w14:paraId="5AF82771">
      <w:pPr>
        <w:snapToGrid w:val="0"/>
        <w:spacing w:line="360" w:lineRule="auto"/>
        <w:rPr>
          <w:rFonts w:eastAsiaTheme="minorEastAsia"/>
          <w:szCs w:val="21"/>
        </w:rPr>
      </w:pPr>
      <w:r>
        <w:rPr>
          <w:rFonts w:eastAsiaTheme="minorEastAsia"/>
          <w:szCs w:val="21"/>
        </w:rPr>
        <w:t>(6) Symbols represent matrices and vectors should be in bold. “/” is used to segment between amount and its unit. If it is a compound unit, a bracket should be added after “/”, e.g., Speed / (m∙s</w:t>
      </w:r>
      <w:r>
        <w:rPr>
          <w:rFonts w:eastAsiaTheme="minorEastAsia"/>
          <w:szCs w:val="21"/>
          <w:vertAlign w:val="superscript"/>
        </w:rPr>
        <w:t>-1</w:t>
      </w:r>
      <w:r>
        <w:rPr>
          <w:rFonts w:eastAsiaTheme="minorEastAsia"/>
          <w:szCs w:val="21"/>
        </w:rPr>
        <w:t xml:space="preserve">); the symbol of the amount must be represented by a single letter. </w:t>
      </w:r>
    </w:p>
    <w:p w14:paraId="7D0E0B30">
      <w:pPr>
        <w:snapToGrid w:val="0"/>
        <w:spacing w:line="360" w:lineRule="auto"/>
        <w:rPr>
          <w:rFonts w:eastAsiaTheme="minorEastAsia"/>
          <w:szCs w:val="21"/>
        </w:rPr>
      </w:pPr>
      <w:r>
        <w:rPr>
          <w:rFonts w:eastAsiaTheme="minorEastAsia"/>
          <w:szCs w:val="21"/>
        </w:rPr>
        <w:t>(7) Physical quantities should be represented by Arabia Digital. Measurement units should use SI units or Chinese Legal Units of Measurement. Engineering technical terms shall comply with current national standards.</w:t>
      </w:r>
    </w:p>
    <w:p w14:paraId="1ED03B48">
      <w:pPr>
        <w:snapToGrid w:val="0"/>
        <w:spacing w:line="360" w:lineRule="auto"/>
        <w:rPr>
          <w:rFonts w:eastAsiaTheme="minorEastAsia"/>
          <w:szCs w:val="21"/>
        </w:rPr>
      </w:pPr>
      <w:r>
        <w:rPr>
          <w:rFonts w:eastAsiaTheme="minorEastAsia"/>
          <w:szCs w:val="21"/>
        </w:rPr>
        <w:t>(8) The formulas, including mathematics, physics, and chemistry in the manuscript, should use the formula editor in Microsoft Word.</w:t>
      </w:r>
    </w:p>
    <w:bookmarkEnd w:id="0"/>
    <w:p w14:paraId="357F02F6">
      <w:pPr>
        <w:widowControl w:val="0"/>
        <w:ind w:right="-43"/>
        <w:rPr>
          <w:rFonts w:eastAsiaTheme="minorEastAsia"/>
        </w:rPr>
      </w:pPr>
    </w:p>
    <w:p w14:paraId="64A16DFB">
      <w:pPr>
        <w:widowControl w:val="0"/>
        <w:spacing w:line="237" w:lineRule="auto"/>
        <w:ind w:right="-46"/>
        <w:rPr>
          <w:rFonts w:eastAsiaTheme="minorEastAsia"/>
          <w:sz w:val="20"/>
        </w:rPr>
      </w:pPr>
    </w:p>
    <w:p w14:paraId="2005357D">
      <w:pPr>
        <w:widowControl w:val="0"/>
        <w:spacing w:line="237" w:lineRule="auto"/>
        <w:ind w:right="-46"/>
        <w:rPr>
          <w:rFonts w:eastAsiaTheme="minorEastAsia"/>
          <w:bCs/>
          <w:sz w:val="28"/>
          <w:szCs w:val="28"/>
        </w:rPr>
      </w:pPr>
      <w:r>
        <w:rPr>
          <w:rFonts w:eastAsiaTheme="minorEastAsia"/>
          <w:b/>
          <w:sz w:val="18"/>
          <w:szCs w:val="18"/>
        </w:rPr>
        <w:t>关键词/Keywords:</w:t>
      </w:r>
      <w:r>
        <w:rPr>
          <w:rFonts w:eastAsiaTheme="minorEastAsia"/>
          <w:sz w:val="18"/>
          <w:szCs w:val="18"/>
        </w:rPr>
        <w:t xml:space="preserve"> Keyword1; Keyword2; Keyword3; Keyword4; (</w:t>
      </w:r>
      <w:r>
        <w:rPr>
          <w:rFonts w:eastAsiaTheme="minorEastAsia"/>
          <w:b/>
          <w:bCs/>
          <w:sz w:val="18"/>
          <w:szCs w:val="18"/>
        </w:rPr>
        <w:t>4-8 words; font si</w:t>
      </w:r>
      <w:bookmarkStart w:id="1" w:name="_GoBack"/>
      <w:bookmarkEnd w:id="1"/>
      <w:r>
        <w:rPr>
          <w:rFonts w:eastAsiaTheme="minorEastAsia"/>
          <w:b/>
          <w:bCs/>
          <w:sz w:val="18"/>
          <w:szCs w:val="18"/>
        </w:rPr>
        <w:t>ze: 9, Times New Roman</w:t>
      </w:r>
      <w:r>
        <w:rPr>
          <w:rFonts w:eastAsiaTheme="minorEastAsia"/>
          <w:sz w:val="18"/>
          <w:szCs w:val="18"/>
        </w:rPr>
        <w:t>).</w:t>
      </w:r>
    </w:p>
    <w:sectPr>
      <w:headerReference r:id="rId3" w:type="default"/>
      <w:footerReference r:id="rId4" w:type="default"/>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DF3F19D">
        <w:pPr>
          <w:pStyle w:val="6"/>
          <w:jc w:val="center"/>
        </w:pPr>
        <w:r>
          <w:fldChar w:fldCharType="begin"/>
        </w:r>
        <w:r>
          <w:instrText xml:space="preserve">PAGE   \* MERGEFORMAT</w:instrText>
        </w:r>
        <w:r>
          <w:fldChar w:fldCharType="separate"/>
        </w:r>
        <w:r>
          <w:rPr>
            <w:lang w:val="zh-CN"/>
          </w:rPr>
          <w:t>1</w:t>
        </w:r>
        <w:r>
          <w:fldChar w:fldCharType="end"/>
        </w:r>
      </w:p>
    </w:sdtContent>
  </w:sdt>
  <w:p w14:paraId="728903D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E3C9">
    <w:pPr>
      <w:pStyle w:val="7"/>
      <w:pBdr>
        <w:bottom w:val="none" w:color="auto" w:sz="0" w:space="1"/>
      </w:pBdr>
    </w:pPr>
    <w:r>
      <w:rPr>
        <w:rFonts w:hint="eastAsia" w:ascii="Arial Narrow" w:hAnsi="Arial Narrow"/>
        <w:color w:val="4F81BD" w:themeColor="accent1"/>
        <w:sz w:val="20"/>
        <w:szCs w:val="20"/>
        <w14:textFill>
          <w14:solidFill>
            <w14:schemeClr w14:val="accent1"/>
          </w14:solidFill>
        </w14:textFill>
      </w:rPr>
      <w:drawing>
        <wp:inline distT="0" distB="0" distL="114300" distR="114300">
          <wp:extent cx="5267960" cy="384175"/>
          <wp:effectExtent l="0" t="0" r="15240" b="22225"/>
          <wp:docPr id="7" name="图片 7" descr="底板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板2(1)"/>
                  <pic:cNvPicPr>
                    <a:picLocks noChangeAspect="1"/>
                  </pic:cNvPicPr>
                </pic:nvPicPr>
                <pic:blipFill>
                  <a:blip r:embed="rId1"/>
                  <a:stretch>
                    <a:fillRect/>
                  </a:stretch>
                </pic:blipFill>
                <pic:spPr>
                  <a:xfrm>
                    <a:off x="0" y="0"/>
                    <a:ext cx="5267960" cy="384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F0"/>
    <w:rsid w:val="00026F5F"/>
    <w:rsid w:val="00032180"/>
    <w:rsid w:val="00037A2E"/>
    <w:rsid w:val="00051765"/>
    <w:rsid w:val="0006592D"/>
    <w:rsid w:val="00084919"/>
    <w:rsid w:val="00085C11"/>
    <w:rsid w:val="000A0EF4"/>
    <w:rsid w:val="000B2D06"/>
    <w:rsid w:val="000B6327"/>
    <w:rsid w:val="000C6CFD"/>
    <w:rsid w:val="000C7B39"/>
    <w:rsid w:val="0010195A"/>
    <w:rsid w:val="00110014"/>
    <w:rsid w:val="00117F68"/>
    <w:rsid w:val="00130F65"/>
    <w:rsid w:val="00161543"/>
    <w:rsid w:val="00163B0C"/>
    <w:rsid w:val="00163FC9"/>
    <w:rsid w:val="00166A7F"/>
    <w:rsid w:val="00187C36"/>
    <w:rsid w:val="001951BE"/>
    <w:rsid w:val="00195B82"/>
    <w:rsid w:val="001A2A98"/>
    <w:rsid w:val="001A314F"/>
    <w:rsid w:val="001A54B5"/>
    <w:rsid w:val="001C2A50"/>
    <w:rsid w:val="001C6465"/>
    <w:rsid w:val="001D5A98"/>
    <w:rsid w:val="001E2B3F"/>
    <w:rsid w:val="001E3551"/>
    <w:rsid w:val="001F4DE5"/>
    <w:rsid w:val="001F54AC"/>
    <w:rsid w:val="00201482"/>
    <w:rsid w:val="00202FEE"/>
    <w:rsid w:val="002137C8"/>
    <w:rsid w:val="0023625B"/>
    <w:rsid w:val="00247B6C"/>
    <w:rsid w:val="002579F6"/>
    <w:rsid w:val="0027759B"/>
    <w:rsid w:val="002854A6"/>
    <w:rsid w:val="00291935"/>
    <w:rsid w:val="00295870"/>
    <w:rsid w:val="002A111E"/>
    <w:rsid w:val="002B7FF6"/>
    <w:rsid w:val="002D7B78"/>
    <w:rsid w:val="002E5283"/>
    <w:rsid w:val="00304CDE"/>
    <w:rsid w:val="00331FB6"/>
    <w:rsid w:val="00340E18"/>
    <w:rsid w:val="0034557B"/>
    <w:rsid w:val="00356CF6"/>
    <w:rsid w:val="00366E6A"/>
    <w:rsid w:val="00367DB6"/>
    <w:rsid w:val="00372F0F"/>
    <w:rsid w:val="0037465D"/>
    <w:rsid w:val="00375E7A"/>
    <w:rsid w:val="00387B07"/>
    <w:rsid w:val="00396D58"/>
    <w:rsid w:val="003A14D3"/>
    <w:rsid w:val="003A5927"/>
    <w:rsid w:val="003B0140"/>
    <w:rsid w:val="003B0484"/>
    <w:rsid w:val="003C0935"/>
    <w:rsid w:val="003D6242"/>
    <w:rsid w:val="003E0BFD"/>
    <w:rsid w:val="003E21CA"/>
    <w:rsid w:val="003E3FFF"/>
    <w:rsid w:val="003F7099"/>
    <w:rsid w:val="004010C1"/>
    <w:rsid w:val="004054BB"/>
    <w:rsid w:val="00420BBD"/>
    <w:rsid w:val="00420D2B"/>
    <w:rsid w:val="00422891"/>
    <w:rsid w:val="00436180"/>
    <w:rsid w:val="00437D28"/>
    <w:rsid w:val="00444953"/>
    <w:rsid w:val="004556CA"/>
    <w:rsid w:val="004701DE"/>
    <w:rsid w:val="0047090C"/>
    <w:rsid w:val="00476336"/>
    <w:rsid w:val="00480057"/>
    <w:rsid w:val="00495082"/>
    <w:rsid w:val="00495D08"/>
    <w:rsid w:val="004A7476"/>
    <w:rsid w:val="004A7B71"/>
    <w:rsid w:val="004B4594"/>
    <w:rsid w:val="004C570B"/>
    <w:rsid w:val="004D025E"/>
    <w:rsid w:val="004D1CB2"/>
    <w:rsid w:val="004D4C72"/>
    <w:rsid w:val="004E7171"/>
    <w:rsid w:val="005013D2"/>
    <w:rsid w:val="00505B27"/>
    <w:rsid w:val="00525211"/>
    <w:rsid w:val="005314E2"/>
    <w:rsid w:val="005618AE"/>
    <w:rsid w:val="00564CD5"/>
    <w:rsid w:val="00565523"/>
    <w:rsid w:val="005776EE"/>
    <w:rsid w:val="005809CE"/>
    <w:rsid w:val="00591F2F"/>
    <w:rsid w:val="005A2FFA"/>
    <w:rsid w:val="005A4222"/>
    <w:rsid w:val="005B503A"/>
    <w:rsid w:val="005C2C3B"/>
    <w:rsid w:val="005C47D3"/>
    <w:rsid w:val="005D6346"/>
    <w:rsid w:val="005D7C7E"/>
    <w:rsid w:val="005E09FE"/>
    <w:rsid w:val="005F6C9B"/>
    <w:rsid w:val="00601A7B"/>
    <w:rsid w:val="00610822"/>
    <w:rsid w:val="00625493"/>
    <w:rsid w:val="006315F8"/>
    <w:rsid w:val="00633859"/>
    <w:rsid w:val="00633B45"/>
    <w:rsid w:val="00637403"/>
    <w:rsid w:val="00646299"/>
    <w:rsid w:val="006638BB"/>
    <w:rsid w:val="0066424C"/>
    <w:rsid w:val="0067083A"/>
    <w:rsid w:val="006801BC"/>
    <w:rsid w:val="00686EDC"/>
    <w:rsid w:val="0069355C"/>
    <w:rsid w:val="006A236C"/>
    <w:rsid w:val="006A5AAF"/>
    <w:rsid w:val="006A7B91"/>
    <w:rsid w:val="006B4C9D"/>
    <w:rsid w:val="006C12D5"/>
    <w:rsid w:val="00715289"/>
    <w:rsid w:val="00721746"/>
    <w:rsid w:val="007245F9"/>
    <w:rsid w:val="00740B8C"/>
    <w:rsid w:val="00745F16"/>
    <w:rsid w:val="00751ED4"/>
    <w:rsid w:val="0075452B"/>
    <w:rsid w:val="00756E18"/>
    <w:rsid w:val="007669C0"/>
    <w:rsid w:val="00784F7D"/>
    <w:rsid w:val="007850FA"/>
    <w:rsid w:val="00785D3C"/>
    <w:rsid w:val="00794F8D"/>
    <w:rsid w:val="00797B1B"/>
    <w:rsid w:val="00797BE7"/>
    <w:rsid w:val="007A4D69"/>
    <w:rsid w:val="007A63D7"/>
    <w:rsid w:val="007C0CBF"/>
    <w:rsid w:val="007C1207"/>
    <w:rsid w:val="007C2452"/>
    <w:rsid w:val="007D139B"/>
    <w:rsid w:val="007D67CB"/>
    <w:rsid w:val="007E00BA"/>
    <w:rsid w:val="007E3B78"/>
    <w:rsid w:val="007F03BA"/>
    <w:rsid w:val="007F03FE"/>
    <w:rsid w:val="008027EB"/>
    <w:rsid w:val="00802870"/>
    <w:rsid w:val="00807A7B"/>
    <w:rsid w:val="00813991"/>
    <w:rsid w:val="0081595B"/>
    <w:rsid w:val="00816F5C"/>
    <w:rsid w:val="00821B41"/>
    <w:rsid w:val="00821CAF"/>
    <w:rsid w:val="00827985"/>
    <w:rsid w:val="00851BE3"/>
    <w:rsid w:val="00856904"/>
    <w:rsid w:val="00856F85"/>
    <w:rsid w:val="00873CB4"/>
    <w:rsid w:val="00877183"/>
    <w:rsid w:val="00887C42"/>
    <w:rsid w:val="008C18B2"/>
    <w:rsid w:val="008D5D82"/>
    <w:rsid w:val="008D7523"/>
    <w:rsid w:val="008D7F4D"/>
    <w:rsid w:val="008E4311"/>
    <w:rsid w:val="008F5260"/>
    <w:rsid w:val="00934E10"/>
    <w:rsid w:val="00957ABC"/>
    <w:rsid w:val="0096524A"/>
    <w:rsid w:val="009676FD"/>
    <w:rsid w:val="0096775A"/>
    <w:rsid w:val="00971C50"/>
    <w:rsid w:val="00975306"/>
    <w:rsid w:val="00975964"/>
    <w:rsid w:val="00986D15"/>
    <w:rsid w:val="009905B2"/>
    <w:rsid w:val="00990C14"/>
    <w:rsid w:val="009A1EAD"/>
    <w:rsid w:val="009B227A"/>
    <w:rsid w:val="009B2BE1"/>
    <w:rsid w:val="009B4EE5"/>
    <w:rsid w:val="009C0ADB"/>
    <w:rsid w:val="009D3E8D"/>
    <w:rsid w:val="00A05801"/>
    <w:rsid w:val="00A107F1"/>
    <w:rsid w:val="00A4783B"/>
    <w:rsid w:val="00A62012"/>
    <w:rsid w:val="00A64209"/>
    <w:rsid w:val="00A66E6F"/>
    <w:rsid w:val="00A95BEA"/>
    <w:rsid w:val="00AA02C5"/>
    <w:rsid w:val="00AB12E2"/>
    <w:rsid w:val="00AB2664"/>
    <w:rsid w:val="00AB44E6"/>
    <w:rsid w:val="00AD1BB8"/>
    <w:rsid w:val="00AE25DA"/>
    <w:rsid w:val="00AF153A"/>
    <w:rsid w:val="00AF6DA0"/>
    <w:rsid w:val="00AF718F"/>
    <w:rsid w:val="00B005A4"/>
    <w:rsid w:val="00B1276D"/>
    <w:rsid w:val="00B25366"/>
    <w:rsid w:val="00B260C5"/>
    <w:rsid w:val="00B331F1"/>
    <w:rsid w:val="00B35A4B"/>
    <w:rsid w:val="00B4586C"/>
    <w:rsid w:val="00B51D8A"/>
    <w:rsid w:val="00B8561C"/>
    <w:rsid w:val="00B86680"/>
    <w:rsid w:val="00BA5B2C"/>
    <w:rsid w:val="00BA7986"/>
    <w:rsid w:val="00BB1729"/>
    <w:rsid w:val="00BB17E1"/>
    <w:rsid w:val="00BB22AB"/>
    <w:rsid w:val="00BB5D62"/>
    <w:rsid w:val="00BC44E0"/>
    <w:rsid w:val="00BE3A31"/>
    <w:rsid w:val="00BE486F"/>
    <w:rsid w:val="00BF1E9A"/>
    <w:rsid w:val="00BF7C5E"/>
    <w:rsid w:val="00C024A4"/>
    <w:rsid w:val="00C37656"/>
    <w:rsid w:val="00C4381A"/>
    <w:rsid w:val="00C528F9"/>
    <w:rsid w:val="00C533FC"/>
    <w:rsid w:val="00C53BE9"/>
    <w:rsid w:val="00C555E0"/>
    <w:rsid w:val="00C5644E"/>
    <w:rsid w:val="00C60135"/>
    <w:rsid w:val="00C63FBD"/>
    <w:rsid w:val="00C652A6"/>
    <w:rsid w:val="00C70BE0"/>
    <w:rsid w:val="00C717D6"/>
    <w:rsid w:val="00C73A6D"/>
    <w:rsid w:val="00C769B3"/>
    <w:rsid w:val="00C84BB3"/>
    <w:rsid w:val="00C87C67"/>
    <w:rsid w:val="00C96F30"/>
    <w:rsid w:val="00CA45D3"/>
    <w:rsid w:val="00CA6647"/>
    <w:rsid w:val="00CC6701"/>
    <w:rsid w:val="00CD2A83"/>
    <w:rsid w:val="00CD73AB"/>
    <w:rsid w:val="00CE3509"/>
    <w:rsid w:val="00CE462D"/>
    <w:rsid w:val="00CE59E7"/>
    <w:rsid w:val="00CE63A3"/>
    <w:rsid w:val="00CF0F25"/>
    <w:rsid w:val="00CF2E4C"/>
    <w:rsid w:val="00CF7E69"/>
    <w:rsid w:val="00D026AA"/>
    <w:rsid w:val="00D143CE"/>
    <w:rsid w:val="00D2609B"/>
    <w:rsid w:val="00D30B3D"/>
    <w:rsid w:val="00D32740"/>
    <w:rsid w:val="00D3466C"/>
    <w:rsid w:val="00D45563"/>
    <w:rsid w:val="00D55BDB"/>
    <w:rsid w:val="00D575A7"/>
    <w:rsid w:val="00D57E71"/>
    <w:rsid w:val="00D57FEC"/>
    <w:rsid w:val="00D6492C"/>
    <w:rsid w:val="00D940CB"/>
    <w:rsid w:val="00DA3811"/>
    <w:rsid w:val="00DA5195"/>
    <w:rsid w:val="00DA7F6C"/>
    <w:rsid w:val="00DC171B"/>
    <w:rsid w:val="00DC2E22"/>
    <w:rsid w:val="00DC43BF"/>
    <w:rsid w:val="00DE0AE4"/>
    <w:rsid w:val="00E041E4"/>
    <w:rsid w:val="00E10280"/>
    <w:rsid w:val="00E11D84"/>
    <w:rsid w:val="00E264E8"/>
    <w:rsid w:val="00E33F0E"/>
    <w:rsid w:val="00E40520"/>
    <w:rsid w:val="00E41D69"/>
    <w:rsid w:val="00E50063"/>
    <w:rsid w:val="00E53811"/>
    <w:rsid w:val="00E53DF0"/>
    <w:rsid w:val="00E60910"/>
    <w:rsid w:val="00E60AC9"/>
    <w:rsid w:val="00E61851"/>
    <w:rsid w:val="00E63CE7"/>
    <w:rsid w:val="00E63F7F"/>
    <w:rsid w:val="00EC0616"/>
    <w:rsid w:val="00EC1990"/>
    <w:rsid w:val="00EC2D52"/>
    <w:rsid w:val="00EC39B6"/>
    <w:rsid w:val="00EC3BB1"/>
    <w:rsid w:val="00EC41B8"/>
    <w:rsid w:val="00ED1A67"/>
    <w:rsid w:val="00ED27B6"/>
    <w:rsid w:val="00EE3668"/>
    <w:rsid w:val="00F0081F"/>
    <w:rsid w:val="00F01114"/>
    <w:rsid w:val="00F1123F"/>
    <w:rsid w:val="00F12D08"/>
    <w:rsid w:val="00F24377"/>
    <w:rsid w:val="00F41A2A"/>
    <w:rsid w:val="00F44D50"/>
    <w:rsid w:val="00F45CFD"/>
    <w:rsid w:val="00F56B8B"/>
    <w:rsid w:val="00F64B10"/>
    <w:rsid w:val="00F77497"/>
    <w:rsid w:val="00F800E2"/>
    <w:rsid w:val="00F858F9"/>
    <w:rsid w:val="00FA3A9F"/>
    <w:rsid w:val="00FB1662"/>
    <w:rsid w:val="00FC1165"/>
    <w:rsid w:val="00FE1362"/>
    <w:rsid w:val="00FE7748"/>
    <w:rsid w:val="00FF1826"/>
    <w:rsid w:val="03F62C51"/>
    <w:rsid w:val="0BFC00B7"/>
    <w:rsid w:val="0D8A46A3"/>
    <w:rsid w:val="0EB64BD7"/>
    <w:rsid w:val="0F320AAE"/>
    <w:rsid w:val="10A649D5"/>
    <w:rsid w:val="14E9434A"/>
    <w:rsid w:val="16186C7C"/>
    <w:rsid w:val="194E6A43"/>
    <w:rsid w:val="1E8062EA"/>
    <w:rsid w:val="232435A3"/>
    <w:rsid w:val="26386F6D"/>
    <w:rsid w:val="2FC5710C"/>
    <w:rsid w:val="306F2A8E"/>
    <w:rsid w:val="3697EEAB"/>
    <w:rsid w:val="3E3203FB"/>
    <w:rsid w:val="40D76E99"/>
    <w:rsid w:val="43557EE5"/>
    <w:rsid w:val="46315591"/>
    <w:rsid w:val="463545C5"/>
    <w:rsid w:val="47B7DA69"/>
    <w:rsid w:val="481574B1"/>
    <w:rsid w:val="48625572"/>
    <w:rsid w:val="4E763295"/>
    <w:rsid w:val="52736898"/>
    <w:rsid w:val="54D13303"/>
    <w:rsid w:val="553926C6"/>
    <w:rsid w:val="5993044C"/>
    <w:rsid w:val="5AB20868"/>
    <w:rsid w:val="5DBB9E79"/>
    <w:rsid w:val="5FAE409D"/>
    <w:rsid w:val="600278D8"/>
    <w:rsid w:val="61B04258"/>
    <w:rsid w:val="6681676B"/>
    <w:rsid w:val="77CEA104"/>
    <w:rsid w:val="7BEE2DC1"/>
    <w:rsid w:val="7BFF0081"/>
    <w:rsid w:val="7C2A5D11"/>
    <w:rsid w:val="7CB54E5D"/>
    <w:rsid w:val="7FE00E27"/>
    <w:rsid w:val="7FEFD5C0"/>
    <w:rsid w:val="7FFD0F40"/>
    <w:rsid w:val="B6BBA2B7"/>
    <w:rsid w:val="BFFC7DEE"/>
    <w:rsid w:val="E9FF8B36"/>
    <w:rsid w:val="F6F70BE3"/>
    <w:rsid w:val="FBB7F653"/>
    <w:rsid w:val="FFF6A935"/>
    <w:rsid w:val="FFFC181F"/>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widowControl w:val="0"/>
      <w:overflowPunct/>
      <w:autoSpaceDE/>
      <w:autoSpaceDN/>
      <w:adjustRightInd/>
      <w:jc w:val="left"/>
      <w:textAlignment w:val="auto"/>
    </w:pPr>
    <w:rPr>
      <w:rFonts w:asciiTheme="minorHAnsi" w:hAnsiTheme="minorHAnsi" w:eastAsiaTheme="minorEastAsia" w:cstheme="minorBidi"/>
      <w:kern w:val="2"/>
      <w:szCs w:val="22"/>
    </w:rPr>
  </w:style>
  <w:style w:type="paragraph" w:styleId="3">
    <w:name w:val="Plain Text"/>
    <w:basedOn w:val="1"/>
    <w:link w:val="23"/>
    <w:semiHidden/>
    <w:qFormat/>
    <w:uiPriority w:val="0"/>
    <w:pPr>
      <w:widowControl w:val="0"/>
      <w:overflowPunct/>
      <w:autoSpaceDE/>
      <w:autoSpaceDN/>
      <w:adjustRightInd/>
      <w:textAlignment w:val="auto"/>
    </w:pPr>
    <w:rPr>
      <w:rFonts w:ascii="宋体" w:hAnsi="Courier New" w:cs="Courier New"/>
      <w:kern w:val="2"/>
      <w:szCs w:val="21"/>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9">
    <w:name w:val="annotation subject"/>
    <w:basedOn w:val="2"/>
    <w:next w:val="2"/>
    <w:link w:val="24"/>
    <w:semiHidden/>
    <w:unhideWhenUsed/>
    <w:qFormat/>
    <w:uiPriority w:val="99"/>
    <w:pPr>
      <w:widowControl/>
      <w:overflowPunct w:val="0"/>
      <w:autoSpaceDE w:val="0"/>
      <w:autoSpaceDN w:val="0"/>
      <w:adjustRightInd w:val="0"/>
      <w:textAlignment w:val="baseline"/>
    </w:pPr>
    <w:rPr>
      <w:rFonts w:ascii="Times New Roman" w:hAnsi="Times New Roman" w:eastAsia="宋体" w:cs="Times New Roman"/>
      <w:b/>
      <w:bCs/>
      <w:kern w:val="0"/>
      <w:szCs w:val="20"/>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qFormat/>
    <w:uiPriority w:val="0"/>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rFonts w:ascii="Times New Roman" w:hAnsi="Times New Roman" w:eastAsia="宋体" w:cs="Times New Roman"/>
      <w:kern w:val="0"/>
      <w:sz w:val="18"/>
      <w:szCs w:val="18"/>
    </w:rPr>
  </w:style>
  <w:style w:type="character" w:customStyle="1" w:styleId="17">
    <w:name w:val="页脚 字符"/>
    <w:basedOn w:val="12"/>
    <w:link w:val="6"/>
    <w:qFormat/>
    <w:uiPriority w:val="99"/>
    <w:rPr>
      <w:rFonts w:ascii="Times New Roman" w:hAnsi="Times New Roman" w:eastAsia="宋体" w:cs="Times New Roman"/>
      <w:kern w:val="0"/>
      <w:sz w:val="18"/>
      <w:szCs w:val="18"/>
    </w:rPr>
  </w:style>
  <w:style w:type="character" w:customStyle="1" w:styleId="18">
    <w:name w:val="日期 字符"/>
    <w:basedOn w:val="12"/>
    <w:link w:val="4"/>
    <w:semiHidden/>
    <w:qFormat/>
    <w:uiPriority w:val="99"/>
    <w:rPr>
      <w:rFonts w:ascii="Times New Roman" w:hAnsi="Times New Roman" w:eastAsia="宋体" w:cs="Times New Roman"/>
      <w:kern w:val="0"/>
      <w:szCs w:val="20"/>
    </w:rPr>
  </w:style>
  <w:style w:type="paragraph" w:customStyle="1" w:styleId="19">
    <w:name w:val="ÆÕÍ¨ÎÄ×Ö"/>
    <w:basedOn w:val="1"/>
    <w:qFormat/>
    <w:uiPriority w:val="0"/>
    <w:pPr>
      <w:widowControl w:val="0"/>
      <w:textAlignment w:val="auto"/>
    </w:pPr>
    <w:rPr>
      <w:rFonts w:ascii="宋体"/>
      <w:kern w:val="2"/>
    </w:rPr>
  </w:style>
  <w:style w:type="paragraph" w:styleId="20">
    <w:name w:val="List Paragraph"/>
    <w:basedOn w:val="1"/>
    <w:qFormat/>
    <w:uiPriority w:val="34"/>
    <w:pPr>
      <w:ind w:left="720"/>
      <w:contextualSpacing/>
    </w:pPr>
    <w:rPr>
      <w:sz w:val="28"/>
    </w:rPr>
  </w:style>
  <w:style w:type="character" w:customStyle="1" w:styleId="21">
    <w:name w:val="批注文字 字符"/>
    <w:basedOn w:val="12"/>
    <w:link w:val="2"/>
    <w:qFormat/>
    <w:uiPriority w:val="99"/>
  </w:style>
  <w:style w:type="character" w:customStyle="1" w:styleId="22">
    <w:name w:val="批注框文本 字符"/>
    <w:basedOn w:val="12"/>
    <w:link w:val="5"/>
    <w:semiHidden/>
    <w:qFormat/>
    <w:uiPriority w:val="99"/>
    <w:rPr>
      <w:rFonts w:ascii="Times New Roman" w:hAnsi="Times New Roman" w:eastAsia="宋体" w:cs="Times New Roman"/>
      <w:kern w:val="0"/>
      <w:sz w:val="18"/>
      <w:szCs w:val="18"/>
    </w:rPr>
  </w:style>
  <w:style w:type="character" w:customStyle="1" w:styleId="23">
    <w:name w:val="纯文本 字符"/>
    <w:basedOn w:val="12"/>
    <w:link w:val="3"/>
    <w:semiHidden/>
    <w:qFormat/>
    <w:uiPriority w:val="0"/>
    <w:rPr>
      <w:rFonts w:ascii="宋体" w:hAnsi="Courier New" w:eastAsia="宋体" w:cs="Courier New"/>
      <w:szCs w:val="21"/>
    </w:rPr>
  </w:style>
  <w:style w:type="character" w:customStyle="1" w:styleId="24">
    <w:name w:val="批注主题 字符"/>
    <w:basedOn w:val="21"/>
    <w:link w:val="9"/>
    <w:semiHidden/>
    <w:qFormat/>
    <w:uiPriority w:val="99"/>
    <w:rPr>
      <w:rFonts w:ascii="Times New Roman" w:hAnsi="Times New Roman" w:eastAsia="宋体" w:cs="Times New Roman"/>
      <w:b/>
      <w:bCs/>
      <w:sz w:val="21"/>
    </w:rPr>
  </w:style>
  <w:style w:type="paragraph" w:customStyle="1" w:styleId="25">
    <w:name w:val="修订1"/>
    <w:hidden/>
    <w:semiHidden/>
    <w:qFormat/>
    <w:uiPriority w:val="99"/>
    <w:rPr>
      <w:rFonts w:ascii="Times New Roman" w:hAnsi="Times New Roman" w:eastAsia="宋体" w:cs="Times New Roman"/>
      <w:sz w:val="21"/>
      <w:lang w:val="en-US" w:eastAsia="zh-CN" w:bidi="ar-SA"/>
    </w:rPr>
  </w:style>
  <w:style w:type="paragraph" w:customStyle="1" w:styleId="2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7">
    <w:name w:val="Revision"/>
    <w:hidden/>
    <w:unhideWhenUsed/>
    <w:uiPriority w:val="99"/>
    <w:rPr>
      <w:rFonts w:ascii="Times New Roman" w:hAnsi="Times New Roman" w:eastAsia="宋体" w:cs="Times New Roman"/>
      <w:sz w:val="21"/>
      <w:lang w:val="en-US" w:eastAsia="zh-CN" w:bidi="ar-SA"/>
    </w:rPr>
  </w:style>
  <w:style w:type="character" w:customStyle="1" w:styleId="2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2241</Words>
  <Characters>4037</Characters>
  <Lines>172</Lines>
  <Paragraphs>161</Paragraphs>
  <TotalTime>102</TotalTime>
  <ScaleCrop>false</ScaleCrop>
  <LinksUpToDate>false</LinksUpToDate>
  <CharactersWithSpaces>4523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2023-03-21T05:24:00Z</dcterms:created>
  <dc:creator>Lenovo User</dc:creator>
  <cp:lastModifiedBy>--</cp:lastModifiedBy>
  <cp:lastPrinted>2025-06-16T01:57:00Z</cp:lastPrinted>
  <dcterms:modified xsi:type="dcterms:W3CDTF">2025-06-19T07:11:49Z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65272A6B18D7455BB172C3251D5B3BAB_13</vt:lpwstr>
  </property>
  <property fmtid="{D5CDD505-2E9C-101B-9397-08002B2CF9AE}" pid="4" name="KSOTemplateDocerSaveRecord">
    <vt:lpwstr>eyJoZGlkIjoiN2UxOGI4YjA2NTZhMTM2NWJlOTJmNzFkZjRhM2M0NmUiLCJ1c2VySWQiOiIyNTUzNTQyODMifQ==</vt:lpwstr>
  </property>
</Properties>
</file>