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D1569">
      <w:pPr>
        <w:widowControl/>
        <w:spacing w:line="360" w:lineRule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附件3</w:t>
      </w:r>
    </w:p>
    <w:p w14:paraId="2069574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 w:bidi="ar"/>
        </w:rPr>
        <w:t>报名及缴费二维码扫码说明</w:t>
      </w:r>
    </w:p>
    <w:p w14:paraId="7A6F174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723" w:firstLineChars="200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kern w:val="0"/>
          <w:sz w:val="36"/>
          <w:szCs w:val="36"/>
          <w:lang w:val="en-US" w:eastAsia="zh-CN" w:bidi="ar"/>
        </w:rPr>
      </w:pPr>
    </w:p>
    <w:p w14:paraId="30984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1.具体流程如下：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扫码进行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注册</w:t>
      </w:r>
      <w:r>
        <w:rPr>
          <w:rFonts w:hint="eastAsia" w:ascii="仿宋" w:hAnsi="仿宋" w:eastAsia="仿宋" w:cs="仿宋"/>
          <w:sz w:val="32"/>
          <w:szCs w:val="32"/>
        </w:rPr>
        <w:t>（若未注册请先用手机号进行注册，并填写个人基本信息、发票信息及接收邮箱等）-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个人参会注册</w:t>
      </w:r>
      <w:r>
        <w:rPr>
          <w:rFonts w:hint="eastAsia" w:ascii="仿宋" w:hAnsi="仿宋" w:eastAsia="仿宋" w:cs="仿宋"/>
          <w:sz w:val="32"/>
          <w:szCs w:val="32"/>
        </w:rPr>
        <w:t>-报名参会-普通参会代表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（注册金额）</w:t>
      </w:r>
      <w:r>
        <w:rPr>
          <w:rFonts w:hint="eastAsia" w:ascii="仿宋" w:hAnsi="仿宋" w:eastAsia="仿宋" w:cs="仿宋"/>
          <w:sz w:val="32"/>
          <w:szCs w:val="32"/>
        </w:rPr>
        <w:t>-立即提交-查看发票信息和收票人邮箱-立即提交-确认-线上支付（新版首信易）-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确认支付</w:t>
      </w:r>
      <w:r>
        <w:rPr>
          <w:rFonts w:hint="eastAsia" w:ascii="仿宋" w:hAnsi="仿宋" w:eastAsia="仿宋" w:cs="仿宋"/>
          <w:sz w:val="32"/>
          <w:szCs w:val="32"/>
        </w:rPr>
        <w:t>-支付方式-支付成功。</w:t>
      </w:r>
    </w:p>
    <w:p w14:paraId="6A2EB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2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2.需要刷公务卡的学员，请先在“微信钱包-银行卡栏目”添加公务卡，再进行扫码，确认缴费选线上支付（新版首信易）-微信支付-支付方式处选公务卡账号支付）。</w:t>
      </w:r>
    </w:p>
    <w:p w14:paraId="72355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2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开具发票需提供单位纳税人识别号，否则无法报销，会议现场开具（统一发送至邮箱，最迟会后一周内发），需自行下载打印用以报销。如邮箱未收到，也可扫报名二维码-领取电子发票-自行下载发票。</w:t>
      </w:r>
    </w:p>
    <w:p w14:paraId="68095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2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4.如需退款，在系统中选择“退款”，按退款流程操作即可。</w:t>
      </w:r>
    </w:p>
    <w:p w14:paraId="068C3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2" w:firstLine="3200" w:firstLineChars="10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注册缴费二维码</w:t>
      </w:r>
    </w:p>
    <w:p w14:paraId="51772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2" w:firstLine="640" w:firstLineChars="200"/>
        <w:textAlignment w:val="auto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1778000</wp:posOffset>
            </wp:positionH>
            <wp:positionV relativeFrom="paragraph">
              <wp:posOffset>23495</wp:posOffset>
            </wp:positionV>
            <wp:extent cx="1885950" cy="1814195"/>
            <wp:effectExtent l="0" t="0" r="3810" b="6985"/>
            <wp:wrapNone/>
            <wp:docPr id="3" name="图片 3" descr="286bd0a5f7b5fbf6f7da521dc068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86bd0a5f7b5fbf6f7da521dc0687e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0DD0B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2" w:firstLine="640" w:firstLineChars="200"/>
        <w:textAlignment w:val="auto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</w:p>
    <w:p w14:paraId="79740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2" w:firstLine="640" w:firstLineChars="200"/>
        <w:textAlignment w:val="auto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</w:p>
    <w:p w14:paraId="581FEB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3E122D1-9954-4FAE-88E6-CF166489B2A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2E42E5E-3E41-428C-ACE7-2B76AD22EB5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7FA79C4-027E-408D-819B-C4FB21902C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6A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2024-12-06T01:54:33Z</dcterms:created>
  <dc:creator>lib</dc:creator>
  <cp:lastModifiedBy>套马的汉子</cp:lastModifiedBy>
  <dcterms:modified xsi:type="dcterms:W3CDTF">2024-12-06T01:54:40Z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34CFC4BDA9F344BC99B2F120BB731120_12</vt:lpwstr>
  </property>
</Properties>
</file>