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b/>
          <w:bCs/>
          <w:sz w:val="28"/>
          <w:szCs w:val="28"/>
        </w:rPr>
      </w:pPr>
      <w:r>
        <w:rPr>
          <w:rFonts w:hint="eastAsia"/>
          <w:b/>
          <w:bCs/>
          <w:sz w:val="28"/>
          <w:szCs w:val="28"/>
        </w:rPr>
        <w:t>立项编号</w:t>
      </w:r>
      <w:r>
        <w:rPr>
          <w:b/>
          <w:bCs/>
          <w:sz w:val="28"/>
          <w:szCs w:val="28"/>
        </w:rPr>
        <w:t>：</w:t>
      </w:r>
      <w:r>
        <w:rPr>
          <w:rFonts w:hint="eastAsia"/>
          <w:b/>
          <w:bCs/>
          <w:sz w:val="28"/>
          <w:szCs w:val="28"/>
        </w:rPr>
        <w:t>（学会秘书处填写）</w:t>
      </w:r>
    </w:p>
    <w:p>
      <w:pPr>
        <w:spacing w:line="288" w:lineRule="auto"/>
        <w:rPr>
          <w:b/>
          <w:bCs/>
          <w:sz w:val="28"/>
          <w:szCs w:val="28"/>
        </w:rPr>
      </w:pPr>
      <w:r>
        <w:rPr>
          <w:rFonts w:hint="eastAsia"/>
          <w:b/>
          <w:bCs/>
          <w:sz w:val="28"/>
          <w:szCs w:val="28"/>
        </w:rPr>
        <w:t>申请</w:t>
      </w:r>
      <w:r>
        <w:rPr>
          <w:b/>
          <w:bCs/>
          <w:sz w:val="28"/>
          <w:szCs w:val="28"/>
        </w:rPr>
        <w:t>日期：</w:t>
      </w:r>
      <w:r>
        <w:rPr>
          <w:rFonts w:hint="eastAsia"/>
          <w:b/>
          <w:bCs/>
          <w:sz w:val="28"/>
          <w:szCs w:val="28"/>
        </w:rPr>
        <w:t xml:space="preserve">    </w:t>
      </w:r>
      <w:r>
        <w:rPr>
          <w:b/>
          <w:bCs/>
          <w:sz w:val="28"/>
          <w:szCs w:val="28"/>
        </w:rPr>
        <w:t>年</w:t>
      </w:r>
      <w:r>
        <w:rPr>
          <w:rFonts w:hint="eastAsia"/>
          <w:b/>
          <w:bCs/>
          <w:sz w:val="28"/>
          <w:szCs w:val="28"/>
        </w:rPr>
        <w:t xml:space="preserve">   </w:t>
      </w:r>
      <w:r>
        <w:rPr>
          <w:b/>
          <w:bCs/>
          <w:sz w:val="28"/>
          <w:szCs w:val="28"/>
        </w:rPr>
        <w:t>月</w:t>
      </w:r>
    </w:p>
    <w:p>
      <w:pPr>
        <w:spacing w:line="288" w:lineRule="auto"/>
        <w:rPr>
          <w:b/>
          <w:bCs/>
          <w:sz w:val="28"/>
          <w:szCs w:val="28"/>
        </w:rPr>
      </w:pPr>
    </w:p>
    <w:p>
      <w:pPr>
        <w:spacing w:line="288" w:lineRule="auto"/>
        <w:rPr>
          <w:b/>
          <w:bCs/>
          <w:sz w:val="28"/>
          <w:szCs w:val="28"/>
        </w:rPr>
      </w:pPr>
    </w:p>
    <w:p>
      <w:pPr>
        <w:spacing w:line="288" w:lineRule="auto"/>
        <w:jc w:val="center"/>
        <w:rPr>
          <w:rFonts w:ascii="仿宋" w:hAnsi="仿宋" w:eastAsia="仿宋"/>
          <w:b/>
          <w:sz w:val="44"/>
          <w:szCs w:val="44"/>
        </w:rPr>
      </w:pPr>
      <w:bookmarkStart w:id="0" w:name="OLE_LINK1"/>
      <w:r>
        <w:rPr>
          <w:rFonts w:hint="eastAsia" w:ascii="仿宋" w:hAnsi="仿宋" w:eastAsia="仿宋"/>
          <w:b/>
          <w:sz w:val="44"/>
          <w:szCs w:val="44"/>
        </w:rPr>
        <w:t>四川省医疗卫生与健康促进会</w:t>
      </w:r>
    </w:p>
    <w:p>
      <w:pPr>
        <w:spacing w:line="288" w:lineRule="auto"/>
        <w:jc w:val="center"/>
        <w:rPr>
          <w:rFonts w:ascii="仿宋" w:hAnsi="仿宋" w:eastAsia="仿宋"/>
          <w:b/>
          <w:sz w:val="36"/>
          <w:szCs w:val="36"/>
        </w:rPr>
      </w:pPr>
      <w:bookmarkStart w:id="1" w:name="OLE_LINK2"/>
      <w:r>
        <w:rPr>
          <w:rFonts w:hint="eastAsia" w:ascii="仿宋" w:hAnsi="仿宋" w:eastAsia="仿宋"/>
          <w:b/>
          <w:sz w:val="44"/>
          <w:szCs w:val="44"/>
        </w:rPr>
        <w:t>科研项目申报书</w:t>
      </w:r>
      <w:bookmarkEnd w:id="0"/>
      <w:bookmarkEnd w:id="1"/>
    </w:p>
    <w:p>
      <w:pPr>
        <w:spacing w:line="288" w:lineRule="auto"/>
        <w:jc w:val="center"/>
        <w:rPr>
          <w:rFonts w:ascii="仿宋" w:hAnsi="仿宋" w:eastAsia="仿宋"/>
          <w:b/>
          <w:sz w:val="36"/>
          <w:szCs w:val="36"/>
        </w:rPr>
      </w:pPr>
    </w:p>
    <w:p>
      <w:pPr>
        <w:spacing w:line="288" w:lineRule="auto"/>
        <w:jc w:val="center"/>
        <w:rPr>
          <w:rFonts w:ascii="仿宋" w:hAnsi="仿宋" w:eastAsia="仿宋"/>
          <w:b/>
          <w:sz w:val="36"/>
          <w:szCs w:val="36"/>
        </w:rPr>
      </w:pPr>
    </w:p>
    <w:p>
      <w:pPr>
        <w:spacing w:before="312" w:beforeLines="100" w:after="156" w:afterLines="50" w:line="288" w:lineRule="auto"/>
        <w:ind w:firstLine="643" w:firstLineChars="200"/>
        <w:jc w:val="center"/>
        <w:rPr>
          <w:bCs/>
          <w:sz w:val="32"/>
          <w:szCs w:val="32"/>
        </w:rPr>
      </w:pPr>
      <w:r>
        <w:rPr>
          <w:rFonts w:hint="eastAsia"/>
          <w:b/>
          <w:bCs/>
          <w:sz w:val="32"/>
          <w:szCs w:val="32"/>
        </w:rPr>
        <w:t>项目名称</w:t>
      </w:r>
      <w:r>
        <w:rPr>
          <w:b/>
          <w:bCs/>
          <w:sz w:val="32"/>
          <w:szCs w:val="32"/>
        </w:rPr>
        <w:t>：</w:t>
      </w:r>
      <w:r>
        <w:rPr>
          <w:rFonts w:hint="eastAsia"/>
          <w:bCs/>
          <w:sz w:val="32"/>
          <w:szCs w:val="32"/>
        </w:rPr>
        <w:t>（宋体4号字）</w:t>
      </w:r>
    </w:p>
    <w:p>
      <w:pPr>
        <w:spacing w:before="312" w:beforeLines="100" w:after="156" w:afterLines="50" w:line="288" w:lineRule="auto"/>
        <w:ind w:firstLine="643" w:firstLineChars="200"/>
        <w:jc w:val="center"/>
        <w:rPr>
          <w:b/>
          <w:sz w:val="32"/>
          <w:szCs w:val="32"/>
        </w:rPr>
      </w:pPr>
      <w:r>
        <w:rPr>
          <w:rFonts w:hint="eastAsia"/>
          <w:b/>
          <w:sz w:val="32"/>
          <w:szCs w:val="32"/>
        </w:rPr>
        <w:t>研究领域：</w:t>
      </w:r>
    </w:p>
    <w:p>
      <w:pPr>
        <w:spacing w:before="312" w:beforeLines="100" w:after="156" w:afterLines="50" w:line="288" w:lineRule="auto"/>
        <w:ind w:firstLine="643" w:firstLineChars="200"/>
        <w:jc w:val="center"/>
        <w:rPr>
          <w:b/>
          <w:sz w:val="32"/>
          <w:szCs w:val="32"/>
        </w:rPr>
      </w:pPr>
      <w:r>
        <w:rPr>
          <w:rFonts w:hint="eastAsia"/>
          <w:b/>
          <w:sz w:val="32"/>
          <w:szCs w:val="32"/>
        </w:rPr>
        <w:t>项目负责人：</w:t>
      </w:r>
      <w:r>
        <w:rPr>
          <w:rFonts w:hint="eastAsia"/>
          <w:bCs/>
          <w:sz w:val="32"/>
          <w:szCs w:val="32"/>
        </w:rPr>
        <w:t>（宋体4号字）</w:t>
      </w:r>
    </w:p>
    <w:p>
      <w:pPr>
        <w:spacing w:after="156" w:afterLines="50" w:line="288" w:lineRule="auto"/>
        <w:ind w:firstLine="643" w:firstLineChars="200"/>
        <w:jc w:val="center"/>
        <w:rPr>
          <w:bCs/>
          <w:sz w:val="32"/>
          <w:szCs w:val="32"/>
        </w:rPr>
      </w:pPr>
      <w:r>
        <w:rPr>
          <w:rFonts w:hint="eastAsia"/>
          <w:b/>
          <w:bCs/>
          <w:sz w:val="32"/>
          <w:szCs w:val="32"/>
        </w:rPr>
        <w:t>申报人单位</w:t>
      </w:r>
      <w:r>
        <w:rPr>
          <w:b/>
          <w:bCs/>
          <w:sz w:val="32"/>
          <w:szCs w:val="32"/>
        </w:rPr>
        <w:t>：</w:t>
      </w:r>
      <w:r>
        <w:rPr>
          <w:rFonts w:hint="eastAsia"/>
          <w:bCs/>
          <w:sz w:val="32"/>
          <w:szCs w:val="32"/>
        </w:rPr>
        <w:t>（宋体4号字）</w:t>
      </w:r>
    </w:p>
    <w:p>
      <w:pPr>
        <w:spacing w:after="156" w:afterLines="50" w:line="288" w:lineRule="auto"/>
        <w:ind w:firstLine="640" w:firstLineChars="200"/>
        <w:jc w:val="center"/>
        <w:rPr>
          <w:bCs/>
          <w:sz w:val="32"/>
          <w:szCs w:val="32"/>
        </w:rPr>
      </w:pPr>
      <w:r>
        <w:rPr>
          <w:rFonts w:hint="eastAsia"/>
          <w:bCs/>
          <w:sz w:val="32"/>
          <w:szCs w:val="32"/>
        </w:rPr>
        <w:t>联系电话：</w:t>
      </w:r>
    </w:p>
    <w:p>
      <w:pPr>
        <w:spacing w:after="156" w:afterLines="50" w:line="288" w:lineRule="auto"/>
        <w:ind w:firstLine="640" w:firstLineChars="200"/>
        <w:jc w:val="center"/>
        <w:rPr>
          <w:bCs/>
          <w:sz w:val="32"/>
          <w:szCs w:val="32"/>
        </w:rPr>
      </w:pPr>
      <w:r>
        <w:rPr>
          <w:rFonts w:hint="eastAsia"/>
          <w:bCs/>
          <w:sz w:val="32"/>
          <w:szCs w:val="32"/>
        </w:rPr>
        <w:t>项目起止年限：</w:t>
      </w:r>
    </w:p>
    <w:p>
      <w:pPr>
        <w:spacing w:after="156" w:afterLines="50" w:line="288" w:lineRule="auto"/>
        <w:ind w:firstLine="640" w:firstLineChars="200"/>
        <w:jc w:val="center"/>
        <w:rPr>
          <w:bCs/>
          <w:sz w:val="32"/>
          <w:szCs w:val="32"/>
        </w:rPr>
      </w:pPr>
      <w:r>
        <w:rPr>
          <w:rFonts w:hint="eastAsia"/>
          <w:bCs/>
          <w:sz w:val="32"/>
          <w:szCs w:val="32"/>
        </w:rPr>
        <w:t>报送日期：</w:t>
      </w:r>
    </w:p>
    <w:p>
      <w:pPr>
        <w:spacing w:after="156" w:afterLines="50" w:line="288" w:lineRule="auto"/>
        <w:ind w:firstLine="640" w:firstLineChars="200"/>
        <w:jc w:val="center"/>
        <w:rPr>
          <w:bCs/>
          <w:sz w:val="32"/>
          <w:szCs w:val="32"/>
        </w:rPr>
      </w:pPr>
    </w:p>
    <w:p>
      <w:pPr>
        <w:spacing w:after="156" w:afterLines="50" w:line="288" w:lineRule="auto"/>
        <w:ind w:firstLine="640" w:firstLineChars="200"/>
        <w:jc w:val="center"/>
        <w:rPr>
          <w:bCs/>
          <w:sz w:val="32"/>
          <w:szCs w:val="32"/>
        </w:rPr>
      </w:pPr>
      <w:r>
        <w:rPr>
          <w:rFonts w:hint="eastAsia"/>
          <w:bCs/>
          <w:sz w:val="32"/>
          <w:szCs w:val="32"/>
        </w:rPr>
        <w:t>四川省医疗卫生与健康促进会</w:t>
      </w:r>
    </w:p>
    <w:p>
      <w:pPr>
        <w:spacing w:after="156" w:afterLines="50" w:line="288" w:lineRule="auto"/>
        <w:ind w:firstLine="640" w:firstLineChars="200"/>
        <w:jc w:val="center"/>
        <w:rPr>
          <w:sz w:val="32"/>
          <w:szCs w:val="32"/>
        </w:rPr>
      </w:pPr>
      <w:r>
        <w:rPr>
          <w:rFonts w:hint="eastAsia"/>
          <w:bCs/>
          <w:sz w:val="32"/>
          <w:szCs w:val="32"/>
        </w:rPr>
        <w:t xml:space="preserve">二〇 </w:t>
      </w:r>
      <w:r>
        <w:rPr>
          <w:bCs/>
          <w:sz w:val="32"/>
          <w:szCs w:val="32"/>
        </w:rPr>
        <w:t xml:space="preserve">    </w:t>
      </w:r>
      <w:r>
        <w:rPr>
          <w:rFonts w:hint="eastAsia"/>
          <w:bCs/>
          <w:sz w:val="32"/>
          <w:szCs w:val="32"/>
        </w:rPr>
        <w:t xml:space="preserve">年 </w:t>
      </w:r>
      <w:r>
        <w:rPr>
          <w:bCs/>
          <w:sz w:val="32"/>
          <w:szCs w:val="32"/>
        </w:rPr>
        <w:t xml:space="preserve">    </w:t>
      </w:r>
      <w:r>
        <w:rPr>
          <w:rFonts w:hint="eastAsia"/>
          <w:bCs/>
          <w:sz w:val="32"/>
          <w:szCs w:val="32"/>
        </w:rPr>
        <w:t>月</w:t>
      </w:r>
    </w:p>
    <w:p>
      <w:pPr>
        <w:pStyle w:val="6"/>
        <w:jc w:val="center"/>
        <w:rPr>
          <w:rFonts w:hint="default"/>
        </w:rPr>
      </w:pPr>
      <w:r>
        <w:rPr>
          <w:rStyle w:val="10"/>
          <w:sz w:val="36"/>
          <w:szCs w:val="36"/>
        </w:rPr>
        <w:t xml:space="preserve">填 报 说 明 </w:t>
      </w:r>
    </w:p>
    <w:p>
      <w:pPr>
        <w:widowControl/>
        <w:numPr>
          <w:ilvl w:val="0"/>
          <w:numId w:val="1"/>
        </w:numPr>
        <w:spacing w:before="100" w:beforeAutospacing="1" w:after="100" w:afterAutospacing="1"/>
        <w:jc w:val="left"/>
      </w:pPr>
      <w:r>
        <w:rPr>
          <w:rFonts w:hint="eastAsia"/>
        </w:rPr>
        <w:t xml:space="preserve">项目负责人填写项目申报书，应实事求是，表述明确。外来语要同时用原文和中文表达，第一次出现的缩略词，须注明全称。 </w:t>
      </w:r>
    </w:p>
    <w:p>
      <w:pPr>
        <w:widowControl/>
        <w:numPr>
          <w:ilvl w:val="0"/>
          <w:numId w:val="1"/>
        </w:numPr>
        <w:spacing w:before="100" w:beforeAutospacing="1" w:after="100" w:afterAutospacing="1"/>
        <w:jc w:val="left"/>
      </w:pPr>
      <w:r>
        <w:rPr>
          <w:rFonts w:hint="eastAsia"/>
        </w:rPr>
        <w:t xml:space="preserve">各级政府行政机构不得作为项目申报单位，也不可以作为合作单位参与研究。 </w:t>
      </w:r>
    </w:p>
    <w:p>
      <w:pPr>
        <w:widowControl/>
        <w:numPr>
          <w:ilvl w:val="0"/>
          <w:numId w:val="1"/>
        </w:numPr>
        <w:spacing w:before="100" w:beforeAutospacing="1" w:after="100" w:afterAutospacing="1"/>
        <w:jc w:val="left"/>
      </w:pPr>
      <w:r>
        <w:rPr>
          <w:rFonts w:hint="eastAsia"/>
        </w:rPr>
        <w:t>编写要求：</w:t>
      </w:r>
      <w:r>
        <w:rPr>
          <w:rFonts w:hint="eastAsia"/>
        </w:rPr>
        <w:br w:type="textWrapping"/>
      </w:r>
      <w:r>
        <w:rPr>
          <w:rFonts w:hint="eastAsia"/>
        </w:rPr>
        <w:t>（1）项目符合申报指南的要求，目标定位准确，指标明确、可考核；</w:t>
      </w:r>
      <w:r>
        <w:rPr>
          <w:rFonts w:hint="eastAsia"/>
        </w:rPr>
        <w:br w:type="textWrapping"/>
      </w:r>
      <w:r>
        <w:rPr>
          <w:rFonts w:hint="eastAsia"/>
        </w:rPr>
        <w:t>（2）项目任务明确，要充分考虑经济、技术等方面的可行性；</w:t>
      </w:r>
      <w:r>
        <w:rPr>
          <w:rFonts w:hint="eastAsia"/>
        </w:rPr>
        <w:br w:type="textWrapping"/>
      </w:r>
      <w:r>
        <w:rPr>
          <w:rFonts w:hint="eastAsia"/>
        </w:rPr>
        <w:t>（3）项目管理与实施符合《四川省医疗卫生与健康促进会科研项目管理暂行办法》。</w:t>
      </w:r>
    </w:p>
    <w:p>
      <w:pPr>
        <w:widowControl/>
        <w:numPr>
          <w:ilvl w:val="0"/>
          <w:numId w:val="1"/>
        </w:numPr>
        <w:spacing w:before="100" w:beforeAutospacing="1" w:after="100" w:afterAutospacing="1"/>
        <w:jc w:val="left"/>
      </w:pPr>
      <w:r>
        <w:rPr>
          <w:rFonts w:hint="eastAsia"/>
        </w:rPr>
        <w:t>项目负责人按申报通知</w:t>
      </w:r>
      <w:r>
        <w:rPr>
          <w:rFonts w:hint="eastAsia"/>
          <w:lang w:val="en-US" w:eastAsia="zh-CN"/>
        </w:rPr>
        <w:t>的</w:t>
      </w:r>
      <w:r>
        <w:rPr>
          <w:rFonts w:hint="eastAsia"/>
        </w:rPr>
        <w:t>规定</w:t>
      </w:r>
      <w:r>
        <w:rPr>
          <w:rFonts w:hint="eastAsia"/>
          <w:lang w:eastAsia="zh-CN"/>
        </w:rPr>
        <w:t>，</w:t>
      </w:r>
      <w:r>
        <w:rPr>
          <w:rFonts w:hint="eastAsia"/>
        </w:rPr>
        <w:t xml:space="preserve">经申报单位审核签署意见后，报送四川医疗卫生与健康促进会项目受理办公室。 </w:t>
      </w:r>
    </w:p>
    <w:p>
      <w:pPr>
        <w:widowControl/>
        <w:jc w:val="left"/>
      </w:pPr>
      <w:r>
        <w:br w:type="page"/>
      </w:r>
    </w:p>
    <w:p>
      <w:pPr>
        <w:spacing w:after="312" w:afterLines="100" w:line="288" w:lineRule="auto"/>
        <w:jc w:val="center"/>
        <w:rPr>
          <w:rFonts w:ascii="黑体" w:hAnsi="黑体" w:eastAsia="黑体"/>
          <w:sz w:val="36"/>
          <w:szCs w:val="36"/>
        </w:rPr>
      </w:pPr>
      <w:r>
        <w:rPr>
          <w:rFonts w:hint="eastAsia" w:ascii="黑体" w:hAnsi="黑体" w:eastAsia="黑体"/>
          <w:sz w:val="36"/>
          <w:szCs w:val="36"/>
        </w:rPr>
        <w:t>项目信息表</w:t>
      </w:r>
    </w:p>
    <w:tbl>
      <w:tblPr>
        <w:tblStyle w:val="7"/>
        <w:tblW w:w="9073"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0"/>
        <w:gridCol w:w="1134"/>
        <w:gridCol w:w="125"/>
        <w:gridCol w:w="489"/>
        <w:gridCol w:w="1015"/>
        <w:gridCol w:w="639"/>
        <w:gridCol w:w="1315"/>
        <w:gridCol w:w="709"/>
        <w:gridCol w:w="1236"/>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3" w:hRule="atLeast"/>
        </w:trPr>
        <w:tc>
          <w:tcPr>
            <w:tcW w:w="710" w:type="dxa"/>
            <w:vMerge w:val="restart"/>
            <w:textDirection w:val="tbRlV"/>
            <w:vAlign w:val="center"/>
          </w:tcPr>
          <w:p>
            <w:pPr>
              <w:ind w:left="113" w:right="113"/>
              <w:jc w:val="center"/>
              <w:rPr>
                <w:rFonts w:ascii="宋体"/>
              </w:rPr>
            </w:pPr>
            <w:r>
              <w:rPr>
                <w:rFonts w:hint="eastAsia" w:ascii="宋体"/>
                <w:b/>
              </w:rPr>
              <w:t>申  请  人  信  息</w:t>
            </w:r>
          </w:p>
        </w:tc>
        <w:tc>
          <w:tcPr>
            <w:tcW w:w="1259" w:type="dxa"/>
            <w:gridSpan w:val="2"/>
            <w:vAlign w:val="center"/>
          </w:tcPr>
          <w:p>
            <w:pPr>
              <w:jc w:val="distribute"/>
              <w:rPr>
                <w:rFonts w:ascii="宋体"/>
              </w:rPr>
            </w:pPr>
            <w:r>
              <w:rPr>
                <w:rFonts w:hint="eastAsia" w:ascii="宋体"/>
              </w:rPr>
              <w:t>姓名</w:t>
            </w:r>
          </w:p>
        </w:tc>
        <w:tc>
          <w:tcPr>
            <w:tcW w:w="1504" w:type="dxa"/>
            <w:gridSpan w:val="2"/>
            <w:vAlign w:val="center"/>
          </w:tcPr>
          <w:p>
            <w:pPr>
              <w:jc w:val="left"/>
              <w:rPr>
                <w:rFonts w:ascii="宋体"/>
              </w:rPr>
            </w:pPr>
          </w:p>
        </w:tc>
        <w:tc>
          <w:tcPr>
            <w:tcW w:w="639" w:type="dxa"/>
            <w:vAlign w:val="center"/>
          </w:tcPr>
          <w:p>
            <w:pPr>
              <w:jc w:val="center"/>
              <w:rPr>
                <w:rFonts w:ascii="宋体"/>
              </w:rPr>
            </w:pPr>
            <w:r>
              <w:rPr>
                <w:rFonts w:hint="eastAsia" w:ascii="宋体"/>
              </w:rPr>
              <w:t>性别</w:t>
            </w:r>
          </w:p>
        </w:tc>
        <w:tc>
          <w:tcPr>
            <w:tcW w:w="1315" w:type="dxa"/>
            <w:vAlign w:val="center"/>
          </w:tcPr>
          <w:p>
            <w:pPr>
              <w:jc w:val="left"/>
              <w:rPr>
                <w:rFonts w:ascii="宋体" w:hAnsi="宋体"/>
              </w:rPr>
            </w:pPr>
          </w:p>
        </w:tc>
        <w:tc>
          <w:tcPr>
            <w:tcW w:w="709" w:type="dxa"/>
            <w:vAlign w:val="center"/>
          </w:tcPr>
          <w:p>
            <w:pPr>
              <w:spacing w:line="240" w:lineRule="exact"/>
              <w:rPr>
                <w:rFonts w:ascii="宋体"/>
              </w:rPr>
            </w:pPr>
            <w:r>
              <w:rPr>
                <w:rFonts w:hint="eastAsia" w:ascii="宋体"/>
              </w:rPr>
              <w:t>出生</w:t>
            </w:r>
          </w:p>
          <w:p>
            <w:pPr>
              <w:jc w:val="left"/>
              <w:rPr>
                <w:rFonts w:ascii="宋体" w:hAnsi="宋体"/>
              </w:rPr>
            </w:pPr>
            <w:r>
              <w:rPr>
                <w:rFonts w:hint="eastAsia" w:ascii="宋体"/>
              </w:rPr>
              <w:t>年月</w:t>
            </w:r>
          </w:p>
        </w:tc>
        <w:tc>
          <w:tcPr>
            <w:tcW w:w="1236" w:type="dxa"/>
            <w:vAlign w:val="center"/>
          </w:tcPr>
          <w:p>
            <w:pPr>
              <w:jc w:val="left"/>
              <w:rPr>
                <w:rFonts w:eastAsia="华文新魏"/>
              </w:rPr>
            </w:pPr>
          </w:p>
        </w:tc>
        <w:tc>
          <w:tcPr>
            <w:tcW w:w="709" w:type="dxa"/>
            <w:vAlign w:val="center"/>
          </w:tcPr>
          <w:p>
            <w:pPr>
              <w:jc w:val="center"/>
              <w:rPr>
                <w:rFonts w:ascii="宋体"/>
              </w:rPr>
            </w:pPr>
            <w:r>
              <w:rPr>
                <w:rFonts w:hint="eastAsia" w:ascii="宋体"/>
              </w:rPr>
              <w:t>民族</w:t>
            </w:r>
          </w:p>
        </w:tc>
        <w:tc>
          <w:tcPr>
            <w:tcW w:w="992" w:type="dxa"/>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9" w:hRule="atLeast"/>
        </w:trPr>
        <w:tc>
          <w:tcPr>
            <w:tcW w:w="710" w:type="dxa"/>
            <w:vMerge w:val="continue"/>
          </w:tcPr>
          <w:p>
            <w:pPr>
              <w:jc w:val="distribute"/>
              <w:rPr>
                <w:rFonts w:ascii="宋体"/>
              </w:rPr>
            </w:pPr>
          </w:p>
        </w:tc>
        <w:tc>
          <w:tcPr>
            <w:tcW w:w="1259" w:type="dxa"/>
            <w:gridSpan w:val="2"/>
            <w:vAlign w:val="center"/>
          </w:tcPr>
          <w:p>
            <w:pPr>
              <w:jc w:val="distribute"/>
              <w:rPr>
                <w:rFonts w:ascii="宋体"/>
              </w:rPr>
            </w:pPr>
            <w:r>
              <w:rPr>
                <w:rFonts w:hint="eastAsia" w:ascii="宋体"/>
              </w:rPr>
              <w:t>学位</w:t>
            </w:r>
          </w:p>
        </w:tc>
        <w:tc>
          <w:tcPr>
            <w:tcW w:w="1504" w:type="dxa"/>
            <w:gridSpan w:val="2"/>
            <w:vAlign w:val="center"/>
          </w:tcPr>
          <w:p>
            <w:pPr>
              <w:jc w:val="left"/>
              <w:rPr>
                <w:rFonts w:ascii="宋体"/>
              </w:rPr>
            </w:pPr>
          </w:p>
        </w:tc>
        <w:tc>
          <w:tcPr>
            <w:tcW w:w="639" w:type="dxa"/>
            <w:vAlign w:val="center"/>
          </w:tcPr>
          <w:p>
            <w:pPr>
              <w:jc w:val="center"/>
              <w:rPr>
                <w:rFonts w:ascii="宋体"/>
              </w:rPr>
            </w:pPr>
            <w:r>
              <w:rPr>
                <w:rFonts w:hint="eastAsia" w:ascii="宋体"/>
              </w:rPr>
              <w:t>职称</w:t>
            </w:r>
          </w:p>
        </w:tc>
        <w:tc>
          <w:tcPr>
            <w:tcW w:w="2024" w:type="dxa"/>
            <w:gridSpan w:val="2"/>
            <w:vAlign w:val="center"/>
          </w:tcPr>
          <w:p>
            <w:pPr>
              <w:jc w:val="left"/>
              <w:rPr>
                <w:rFonts w:ascii="宋体" w:hAnsi="宋体"/>
              </w:rPr>
            </w:pPr>
          </w:p>
        </w:tc>
        <w:tc>
          <w:tcPr>
            <w:tcW w:w="1945" w:type="dxa"/>
            <w:gridSpan w:val="2"/>
            <w:vAlign w:val="center"/>
          </w:tcPr>
          <w:p>
            <w:pPr>
              <w:jc w:val="distribute"/>
              <w:rPr>
                <w:rFonts w:ascii="宋体"/>
              </w:rPr>
            </w:pPr>
            <w:r>
              <w:rPr>
                <w:rFonts w:hint="eastAsia" w:ascii="宋体"/>
              </w:rPr>
              <w:t>每年工作时间（月）</w:t>
            </w:r>
          </w:p>
        </w:tc>
        <w:tc>
          <w:tcPr>
            <w:tcW w:w="992" w:type="dxa"/>
            <w:vAlign w:val="center"/>
          </w:tcPr>
          <w:p>
            <w:pPr>
              <w:jc w:val="left"/>
              <w:rPr>
                <w:rFonts w:ascii="宋体"/>
              </w:rPr>
            </w:pPr>
            <w:bookmarkStart w:id="2" w:name="bmkDtl_AppDuration"/>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86" w:hRule="atLeast"/>
        </w:trPr>
        <w:tc>
          <w:tcPr>
            <w:tcW w:w="710" w:type="dxa"/>
            <w:vMerge w:val="continue"/>
          </w:tcPr>
          <w:p>
            <w:pPr>
              <w:jc w:val="distribute"/>
              <w:rPr>
                <w:rFonts w:ascii="宋体"/>
              </w:rPr>
            </w:pPr>
          </w:p>
        </w:tc>
        <w:tc>
          <w:tcPr>
            <w:tcW w:w="1259" w:type="dxa"/>
            <w:gridSpan w:val="2"/>
            <w:vAlign w:val="center"/>
          </w:tcPr>
          <w:p>
            <w:pPr>
              <w:jc w:val="distribute"/>
              <w:rPr>
                <w:rFonts w:ascii="宋体"/>
              </w:rPr>
            </w:pPr>
            <w:r>
              <w:rPr>
                <w:rFonts w:hint="eastAsia" w:ascii="宋体"/>
              </w:rPr>
              <w:t>电话</w:t>
            </w:r>
          </w:p>
        </w:tc>
        <w:tc>
          <w:tcPr>
            <w:tcW w:w="2143" w:type="dxa"/>
            <w:gridSpan w:val="3"/>
            <w:vAlign w:val="center"/>
          </w:tcPr>
          <w:p>
            <w:pPr>
              <w:jc w:val="left"/>
              <w:rPr>
                <w:rFonts w:ascii="宋体"/>
              </w:rPr>
            </w:pPr>
          </w:p>
        </w:tc>
        <w:tc>
          <w:tcPr>
            <w:tcW w:w="2024" w:type="dxa"/>
            <w:gridSpan w:val="2"/>
            <w:vAlign w:val="center"/>
          </w:tcPr>
          <w:p>
            <w:pPr>
              <w:jc w:val="center"/>
              <w:rPr>
                <w:rFonts w:ascii="宋体"/>
              </w:rPr>
            </w:pPr>
            <w:r>
              <w:rPr>
                <w:rFonts w:hint="eastAsia" w:ascii="宋体"/>
              </w:rPr>
              <w:t>电子邮箱</w:t>
            </w:r>
          </w:p>
        </w:tc>
        <w:tc>
          <w:tcPr>
            <w:tcW w:w="2937" w:type="dxa"/>
            <w:gridSpan w:val="3"/>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9" w:hRule="atLeast"/>
        </w:trPr>
        <w:tc>
          <w:tcPr>
            <w:tcW w:w="710" w:type="dxa"/>
            <w:vMerge w:val="continue"/>
          </w:tcPr>
          <w:p>
            <w:pPr>
              <w:jc w:val="distribute"/>
              <w:rPr>
                <w:rFonts w:ascii="宋体"/>
              </w:rPr>
            </w:pPr>
          </w:p>
        </w:tc>
        <w:tc>
          <w:tcPr>
            <w:tcW w:w="1259" w:type="dxa"/>
            <w:gridSpan w:val="2"/>
            <w:vAlign w:val="center"/>
          </w:tcPr>
          <w:p>
            <w:pPr>
              <w:jc w:val="distribute"/>
              <w:rPr>
                <w:rFonts w:ascii="宋体"/>
                <w:color w:val="FF0000"/>
              </w:rPr>
            </w:pPr>
            <w:r>
              <w:rPr>
                <w:rFonts w:hint="eastAsia" w:ascii="宋体"/>
              </w:rPr>
              <w:t>身份证号</w:t>
            </w:r>
          </w:p>
        </w:tc>
        <w:tc>
          <w:tcPr>
            <w:tcW w:w="7104" w:type="dxa"/>
            <w:gridSpan w:val="8"/>
            <w:vAlign w:val="center"/>
          </w:tcPr>
          <w:p>
            <w:pPr>
              <w:jc w:val="left"/>
              <w:rPr>
                <w:rFonts w:ascii="宋体"/>
                <w:color w:val="FF0000"/>
              </w:rPr>
            </w:pPr>
            <w:bookmarkStart w:id="3" w:name="bmkDtl_AppCountryCode"/>
            <w:bookmarkEnd w:id="3"/>
            <w:bookmarkStart w:id="4" w:name="bmkDtl_AppFax"/>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8" w:hRule="exact"/>
        </w:trPr>
        <w:tc>
          <w:tcPr>
            <w:tcW w:w="710" w:type="dxa"/>
            <w:vMerge w:val="continue"/>
          </w:tcPr>
          <w:p>
            <w:pPr>
              <w:jc w:val="distribute"/>
              <w:rPr>
                <w:rFonts w:ascii="宋体"/>
              </w:rPr>
            </w:pPr>
          </w:p>
        </w:tc>
        <w:tc>
          <w:tcPr>
            <w:tcW w:w="1748" w:type="dxa"/>
            <w:gridSpan w:val="3"/>
            <w:vAlign w:val="center"/>
          </w:tcPr>
          <w:p>
            <w:pPr>
              <w:jc w:val="distribute"/>
              <w:rPr>
                <w:rFonts w:ascii="宋体"/>
              </w:rPr>
            </w:pPr>
            <w:r>
              <w:rPr>
                <w:rFonts w:hint="eastAsia" w:ascii="宋体"/>
              </w:rPr>
              <w:t>主要研究领域</w:t>
            </w:r>
          </w:p>
        </w:tc>
        <w:tc>
          <w:tcPr>
            <w:tcW w:w="6615" w:type="dxa"/>
            <w:gridSpan w:val="7"/>
            <w:vAlign w:val="center"/>
          </w:tcPr>
          <w:p>
            <w:pPr>
              <w:jc w:val="left"/>
              <w:rPr>
                <w:rFonts w:ascii="宋体"/>
              </w:rPr>
            </w:pPr>
            <w:bookmarkStart w:id="5" w:name="bmkDtl_AppSpecialty"/>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8" w:hRule="exact"/>
        </w:trPr>
        <w:tc>
          <w:tcPr>
            <w:tcW w:w="710" w:type="dxa"/>
            <w:vMerge w:val="restart"/>
            <w:vAlign w:val="center"/>
          </w:tcPr>
          <w:p>
            <w:pPr>
              <w:jc w:val="center"/>
              <w:rPr>
                <w:rFonts w:ascii="宋体"/>
              </w:rPr>
            </w:pPr>
            <w:r>
              <w:rPr>
                <w:rFonts w:hint="eastAsia" w:ascii="宋体"/>
                <w:b/>
              </w:rPr>
              <w:t>合作研究单位或部门信息</w:t>
            </w:r>
          </w:p>
        </w:tc>
        <w:tc>
          <w:tcPr>
            <w:tcW w:w="8363" w:type="dxa"/>
            <w:gridSpan w:val="10"/>
            <w:vAlign w:val="center"/>
          </w:tcPr>
          <w:p>
            <w:pPr>
              <w:jc w:val="center"/>
              <w:rPr>
                <w:rFonts w:ascii="宋体"/>
              </w:rPr>
            </w:pPr>
            <w:r>
              <w:rPr>
                <w:rFonts w:hint="eastAsia" w:ascii="宋体"/>
              </w:rPr>
              <w:t>单位（部门、科室）名称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08" w:hRule="exact"/>
        </w:trPr>
        <w:tc>
          <w:tcPr>
            <w:tcW w:w="710" w:type="dxa"/>
            <w:vMerge w:val="continue"/>
          </w:tcPr>
          <w:p>
            <w:pPr>
              <w:jc w:val="distribute"/>
              <w:rPr>
                <w:rFonts w:ascii="宋体"/>
              </w:rPr>
            </w:pPr>
          </w:p>
        </w:tc>
        <w:tc>
          <w:tcPr>
            <w:tcW w:w="8363" w:type="dxa"/>
            <w:gridSpan w:val="10"/>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6" w:hRule="exact"/>
        </w:trPr>
        <w:tc>
          <w:tcPr>
            <w:tcW w:w="710" w:type="dxa"/>
            <w:vMerge w:val="continue"/>
          </w:tcPr>
          <w:p>
            <w:pPr>
              <w:jc w:val="distribute"/>
              <w:rPr>
                <w:rFonts w:ascii="宋体"/>
              </w:rPr>
            </w:pPr>
          </w:p>
        </w:tc>
        <w:tc>
          <w:tcPr>
            <w:tcW w:w="8363" w:type="dxa"/>
            <w:gridSpan w:val="10"/>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42" w:hRule="exact"/>
        </w:trPr>
        <w:tc>
          <w:tcPr>
            <w:tcW w:w="710" w:type="dxa"/>
            <w:vMerge w:val="restart"/>
          </w:tcPr>
          <w:p>
            <w:pPr>
              <w:ind w:left="113" w:right="113"/>
              <w:jc w:val="center"/>
              <w:rPr>
                <w:rFonts w:ascii="宋体"/>
                <w:b/>
              </w:rPr>
            </w:pPr>
          </w:p>
          <w:p>
            <w:pPr>
              <w:ind w:left="113" w:right="113"/>
              <w:jc w:val="center"/>
              <w:rPr>
                <w:rFonts w:ascii="宋体"/>
              </w:rPr>
            </w:pPr>
            <w:r>
              <w:rPr>
                <w:rFonts w:hint="eastAsia" w:ascii="宋体"/>
                <w:b/>
              </w:rPr>
              <w:t>项  目  基  本  信  息</w:t>
            </w:r>
          </w:p>
        </w:tc>
        <w:tc>
          <w:tcPr>
            <w:tcW w:w="1134" w:type="dxa"/>
            <w:vAlign w:val="center"/>
          </w:tcPr>
          <w:p>
            <w:pPr>
              <w:jc w:val="left"/>
              <w:rPr>
                <w:rFonts w:ascii="宋体"/>
              </w:rPr>
            </w:pPr>
            <w:r>
              <w:rPr>
                <w:rFonts w:hint="eastAsia" w:ascii="宋体"/>
              </w:rPr>
              <w:t>项目名称</w:t>
            </w:r>
          </w:p>
        </w:tc>
        <w:tc>
          <w:tcPr>
            <w:tcW w:w="7229" w:type="dxa"/>
            <w:gridSpan w:val="9"/>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54" w:hRule="exact"/>
        </w:trPr>
        <w:tc>
          <w:tcPr>
            <w:tcW w:w="710" w:type="dxa"/>
            <w:vMerge w:val="continue"/>
          </w:tcPr>
          <w:p>
            <w:pPr>
              <w:jc w:val="distribute"/>
              <w:rPr>
                <w:rFonts w:ascii="宋体"/>
              </w:rPr>
            </w:pPr>
          </w:p>
        </w:tc>
        <w:tc>
          <w:tcPr>
            <w:tcW w:w="1134" w:type="dxa"/>
            <w:vAlign w:val="center"/>
          </w:tcPr>
          <w:p>
            <w:pPr>
              <w:jc w:val="left"/>
              <w:rPr>
                <w:rFonts w:ascii="宋体"/>
              </w:rPr>
            </w:pPr>
            <w:r>
              <w:rPr>
                <w:rFonts w:hint="eastAsia" w:ascii="宋体"/>
              </w:rPr>
              <w:t>英文名称</w:t>
            </w:r>
          </w:p>
        </w:tc>
        <w:tc>
          <w:tcPr>
            <w:tcW w:w="7229" w:type="dxa"/>
            <w:gridSpan w:val="9"/>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78" w:hRule="exact"/>
        </w:trPr>
        <w:tc>
          <w:tcPr>
            <w:tcW w:w="710" w:type="dxa"/>
            <w:vMerge w:val="continue"/>
          </w:tcPr>
          <w:p>
            <w:pPr>
              <w:jc w:val="distribute"/>
              <w:rPr>
                <w:rFonts w:ascii="宋体"/>
              </w:rPr>
            </w:pPr>
          </w:p>
        </w:tc>
        <w:tc>
          <w:tcPr>
            <w:tcW w:w="1134" w:type="dxa"/>
            <w:vAlign w:val="center"/>
          </w:tcPr>
          <w:p>
            <w:pPr>
              <w:jc w:val="left"/>
              <w:rPr>
                <w:rFonts w:ascii="宋体"/>
              </w:rPr>
            </w:pPr>
            <w:r>
              <w:rPr>
                <w:rFonts w:hint="eastAsia"/>
              </w:rPr>
              <w:t>研究期限</w:t>
            </w:r>
          </w:p>
        </w:tc>
        <w:tc>
          <w:tcPr>
            <w:tcW w:w="7229" w:type="dxa"/>
            <w:gridSpan w:val="9"/>
            <w:vAlign w:val="bottom"/>
          </w:tcPr>
          <w:p>
            <w:pPr>
              <w:ind w:firstLine="105" w:firstLineChars="50"/>
              <w:jc w:val="center"/>
              <w:rPr>
                <w:rFonts w:ascii="宋体"/>
              </w:rPr>
            </w:pPr>
            <w:r>
              <w:rPr>
                <w:rFonts w:hint="eastAsia" w:ascii="宋体"/>
              </w:rPr>
              <w:t>20</w:t>
            </w:r>
            <w:r>
              <w:rPr>
                <w:rFonts w:ascii="宋体"/>
              </w:rPr>
              <w:t xml:space="preserve">    </w:t>
            </w:r>
            <w:r>
              <w:rPr>
                <w:rFonts w:hint="eastAsia" w:ascii="宋体"/>
              </w:rPr>
              <w:t>年</w:t>
            </w:r>
            <w:bookmarkStart w:id="6" w:name="bmkDtl_ppsStartMonth"/>
            <w:bookmarkEnd w:id="6"/>
            <w:r>
              <w:rPr>
                <w:rFonts w:hint="eastAsia" w:ascii="宋体"/>
              </w:rPr>
              <w:t xml:space="preserve">  </w:t>
            </w:r>
            <w:r>
              <w:rPr>
                <w:rFonts w:ascii="宋体"/>
              </w:rPr>
              <w:t xml:space="preserve"> </w:t>
            </w:r>
            <w:r>
              <w:rPr>
                <w:rFonts w:hint="eastAsia" w:ascii="宋体"/>
              </w:rPr>
              <w:t xml:space="preserve">  月 </w:t>
            </w:r>
            <w:r>
              <w:rPr>
                <w:rFonts w:ascii="宋体"/>
              </w:rPr>
              <w:t>—</w:t>
            </w:r>
            <w:bookmarkStart w:id="7" w:name="bmkDtl_ppsEndYear"/>
            <w:bookmarkEnd w:id="7"/>
            <w:r>
              <w:rPr>
                <w:rFonts w:hint="eastAsia" w:ascii="宋体"/>
              </w:rPr>
              <w:t xml:space="preserve">   20</w:t>
            </w:r>
            <w:r>
              <w:rPr>
                <w:rFonts w:ascii="宋体"/>
              </w:rPr>
              <w:t xml:space="preserve"> </w:t>
            </w:r>
            <w:r>
              <w:rPr>
                <w:rFonts w:hint="eastAsia" w:ascii="宋体"/>
              </w:rPr>
              <w:t xml:space="preserve">   年</w:t>
            </w:r>
            <w:bookmarkStart w:id="8" w:name="bmkDtl_ppsEndMonth"/>
            <w:bookmarkEnd w:id="8"/>
            <w:r>
              <w:rPr>
                <w:rFonts w:hint="eastAsia" w:ascii="宋体"/>
              </w:rPr>
              <w:t xml:space="preserve">  </w:t>
            </w:r>
            <w:r>
              <w:rPr>
                <w:rFonts w:ascii="宋体"/>
              </w:rPr>
              <w:t xml:space="preserve"> </w:t>
            </w:r>
            <w:r>
              <w:rPr>
                <w:rFonts w:hint="eastAsia" w:ascii="宋体"/>
              </w:rPr>
              <w:t xml:space="preserve">  月</w:t>
            </w:r>
          </w:p>
          <w:p>
            <w:pPr>
              <w:ind w:firstLine="90" w:firstLineChars="50"/>
              <w:jc w:val="center"/>
              <w:rPr>
                <w:rFonts w:ascii="宋体"/>
                <w:sz w:val="18"/>
                <w:szCs w:val="18"/>
              </w:rPr>
            </w:pPr>
            <w:r>
              <w:rPr>
                <w:rFonts w:hint="eastAsia" w:ascii="宋体"/>
                <w:sz w:val="18"/>
                <w:szCs w:val="18"/>
              </w:rPr>
              <w:t>（</w:t>
            </w:r>
            <w:r>
              <w:rPr>
                <w:rFonts w:hint="eastAsia" w:ascii="宋体"/>
                <w:sz w:val="18"/>
                <w:szCs w:val="18"/>
                <w:lang w:val="en-US" w:eastAsia="zh-CN"/>
              </w:rPr>
              <w:t>例</w:t>
            </w:r>
            <w:r>
              <w:rPr>
                <w:rFonts w:hint="eastAsia" w:ascii="宋体"/>
                <w:sz w:val="18"/>
                <w:szCs w:val="18"/>
              </w:rPr>
              <w:t>：青年科研项目2018年1月-2019年12月；</w:t>
            </w:r>
          </w:p>
          <w:p>
            <w:pPr>
              <w:ind w:firstLine="90" w:firstLineChars="50"/>
              <w:jc w:val="center"/>
              <w:rPr>
                <w:rFonts w:ascii="宋体"/>
              </w:rPr>
            </w:pPr>
            <w:r>
              <w:rPr>
                <w:rFonts w:hint="eastAsia" w:ascii="宋体"/>
                <w:sz w:val="18"/>
                <w:szCs w:val="18"/>
                <w:lang w:val="en-US" w:eastAsia="zh-CN"/>
              </w:rPr>
              <w:t xml:space="preserve">      省级</w:t>
            </w:r>
            <w:r>
              <w:rPr>
                <w:rFonts w:hint="eastAsia" w:ascii="宋体"/>
                <w:sz w:val="18"/>
                <w:szCs w:val="18"/>
              </w:rPr>
              <w:t>科研项目2018年1月-2020</w:t>
            </w:r>
            <w:bookmarkStart w:id="10" w:name="_GoBack"/>
            <w:bookmarkEnd w:id="10"/>
            <w:r>
              <w:rPr>
                <w:rFonts w:hint="eastAsia" w:ascii="宋体"/>
                <w:sz w:val="18"/>
                <w:szCs w:val="18"/>
              </w:rPr>
              <w:t>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81" w:hRule="exact"/>
        </w:trPr>
        <w:tc>
          <w:tcPr>
            <w:tcW w:w="1844" w:type="dxa"/>
            <w:gridSpan w:val="2"/>
            <w:vAlign w:val="center"/>
          </w:tcPr>
          <w:p>
            <w:pPr>
              <w:jc w:val="center"/>
              <w:rPr>
                <w:rFonts w:ascii="宋体"/>
              </w:rPr>
            </w:pPr>
            <w:r>
              <w:rPr>
                <w:rFonts w:hint="eastAsia" w:ascii="宋体"/>
                <w:b/>
              </w:rPr>
              <w:t>中   文   关   键   词</w:t>
            </w:r>
          </w:p>
        </w:tc>
        <w:tc>
          <w:tcPr>
            <w:tcW w:w="7229" w:type="dxa"/>
            <w:gridSpan w:val="9"/>
            <w:vAlign w:val="center"/>
          </w:tcPr>
          <w:p>
            <w:pPr>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415" w:hRule="exact"/>
        </w:trPr>
        <w:tc>
          <w:tcPr>
            <w:tcW w:w="1844" w:type="dxa"/>
            <w:gridSpan w:val="2"/>
            <w:vAlign w:val="center"/>
          </w:tcPr>
          <w:p>
            <w:pPr>
              <w:jc w:val="center"/>
              <w:rPr>
                <w:rFonts w:ascii="宋体"/>
              </w:rPr>
            </w:pPr>
            <w:r>
              <w:rPr>
                <w:rFonts w:hint="eastAsia" w:ascii="宋体"/>
                <w:b/>
              </w:rPr>
              <w:t>英   文   关   键   词</w:t>
            </w:r>
          </w:p>
        </w:tc>
        <w:tc>
          <w:tcPr>
            <w:tcW w:w="7229" w:type="dxa"/>
            <w:gridSpan w:val="9"/>
            <w:vAlign w:val="center"/>
          </w:tcPr>
          <w:p>
            <w:pPr>
              <w:jc w:val="left"/>
              <w:rPr>
                <w:rFonts w:ascii="宋体"/>
              </w:rPr>
            </w:pPr>
          </w:p>
        </w:tc>
      </w:tr>
    </w:tbl>
    <w:p>
      <w:pPr>
        <w:spacing w:after="312" w:afterLines="100" w:line="288" w:lineRule="auto"/>
        <w:jc w:val="center"/>
        <w:rPr>
          <w:rFonts w:ascii="黑体" w:hAnsi="黑体" w:eastAsia="黑体"/>
          <w:sz w:val="36"/>
          <w:szCs w:val="36"/>
        </w:rPr>
      </w:pPr>
    </w:p>
    <w:p>
      <w:pPr>
        <w:tabs>
          <w:tab w:val="left" w:pos="720"/>
        </w:tabs>
        <w:spacing w:line="360" w:lineRule="exact"/>
        <w:ind w:left="357"/>
        <w:jc w:val="center"/>
        <w:rPr>
          <w:rFonts w:ascii="宋体"/>
          <w:sz w:val="30"/>
        </w:rPr>
      </w:pPr>
      <w:r>
        <w:rPr>
          <w:rFonts w:ascii="宋体"/>
          <w:sz w:val="30"/>
        </w:rPr>
        <w:br w:type="page"/>
      </w:r>
    </w:p>
    <w:tbl>
      <w:tblPr>
        <w:tblStyle w:val="7"/>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48"/>
        <w:gridCol w:w="8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96" w:hRule="atLeast"/>
        </w:trPr>
        <w:tc>
          <w:tcPr>
            <w:tcW w:w="648" w:type="dxa"/>
            <w:tcBorders>
              <w:top w:val="single" w:color="auto" w:sz="4" w:space="0"/>
            </w:tcBorders>
            <w:shd w:val="clear" w:color="auto" w:fill="auto"/>
            <w:textDirection w:val="tbRlV"/>
            <w:vAlign w:val="center"/>
          </w:tcPr>
          <w:p>
            <w:pPr>
              <w:ind w:left="113" w:right="113"/>
              <w:jc w:val="center"/>
              <w:rPr>
                <w:rFonts w:ascii="宋体"/>
                <w:b/>
              </w:rPr>
            </w:pPr>
            <w:r>
              <w:rPr>
                <w:sz w:val="28"/>
                <w:szCs w:val="20"/>
              </w:rPr>
              <w:br w:type="page"/>
            </w:r>
            <w:r>
              <w:br w:type="page"/>
            </w:r>
            <w:r>
              <w:rPr>
                <w:rFonts w:hint="eastAsia" w:ascii="宋体"/>
                <w:b/>
              </w:rPr>
              <w:t>中    文    摘    要</w:t>
            </w:r>
          </w:p>
        </w:tc>
        <w:tc>
          <w:tcPr>
            <w:tcW w:w="8198" w:type="dxa"/>
            <w:tcBorders>
              <w:top w:val="single" w:color="auto" w:sz="4" w:space="0"/>
            </w:tcBorders>
          </w:tcPr>
          <w:p>
            <w:pPr>
              <w:rPr>
                <w:rFonts w:ascii="宋体" w:hAnsi="宋体" w:cs="宋体"/>
                <w:b/>
                <w:bCs/>
                <w:kern w:val="0"/>
              </w:rPr>
            </w:pPr>
          </w:p>
          <w:p>
            <w:pPr>
              <w:rPr>
                <w:rFonts w:ascii="宋体"/>
                <w:b/>
              </w:rPr>
            </w:pPr>
            <w:r>
              <w:rPr>
                <w:rFonts w:ascii="宋体" w:hAnsi="宋体" w:cs="宋体"/>
                <w:b/>
                <w:bCs/>
                <w:kern w:val="0"/>
              </w:rPr>
              <w:t>(</w:t>
            </w:r>
            <w:r>
              <w:rPr>
                <w:rFonts w:hint="eastAsia" w:ascii="宋体" w:hAnsi="宋体" w:cs="宋体"/>
                <w:b/>
                <w:bCs/>
                <w:kern w:val="0"/>
              </w:rPr>
              <w:t>限400字</w:t>
            </w:r>
            <w:r>
              <w:rPr>
                <w:rFonts w:ascii="宋体" w:hAnsi="宋体" w:cs="宋体"/>
                <w:b/>
                <w:bCs/>
                <w:kern w:val="0"/>
              </w:rPr>
              <w:t>)</w:t>
            </w:r>
            <w:r>
              <w:rPr>
                <w:rFonts w:hint="eastAsia" w:ascii="宋体"/>
                <w: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359" w:hRule="atLeast"/>
        </w:trPr>
        <w:tc>
          <w:tcPr>
            <w:tcW w:w="648" w:type="dxa"/>
            <w:tcBorders>
              <w:bottom w:val="single" w:color="auto" w:sz="4" w:space="0"/>
            </w:tcBorders>
            <w:shd w:val="clear" w:color="auto" w:fill="auto"/>
            <w:textDirection w:val="tbRlV"/>
            <w:vAlign w:val="center"/>
          </w:tcPr>
          <w:p>
            <w:pPr>
              <w:ind w:left="113" w:right="113"/>
              <w:jc w:val="center"/>
              <w:rPr>
                <w:rFonts w:ascii="宋体"/>
                <w:b/>
              </w:rPr>
            </w:pPr>
            <w:r>
              <w:rPr>
                <w:rFonts w:hint="eastAsia" w:ascii="宋体"/>
                <w:b/>
              </w:rPr>
              <w:t>英    文    摘    要</w:t>
            </w:r>
          </w:p>
        </w:tc>
        <w:tc>
          <w:tcPr>
            <w:tcW w:w="8198" w:type="dxa"/>
            <w:tcBorders>
              <w:bottom w:val="single" w:color="auto" w:sz="4" w:space="0"/>
            </w:tcBorders>
          </w:tcPr>
          <w:p>
            <w:pPr>
              <w:rPr>
                <w:rFonts w:ascii="宋体" w:hAnsi="宋体" w:cs="宋体"/>
                <w:b/>
                <w:bCs/>
                <w:kern w:val="0"/>
              </w:rPr>
            </w:pPr>
          </w:p>
          <w:p>
            <w:pPr>
              <w:rPr>
                <w:rFonts w:ascii="宋体" w:hAnsi="宋体" w:cs="宋体"/>
                <w:b/>
                <w:bCs/>
                <w:kern w:val="0"/>
              </w:rPr>
            </w:pPr>
            <w:r>
              <w:rPr>
                <w:rFonts w:ascii="宋体" w:hAnsi="宋体" w:cs="宋体"/>
                <w:b/>
                <w:bCs/>
                <w:kern w:val="0"/>
              </w:rPr>
              <w:t>(</w:t>
            </w:r>
            <w:r>
              <w:rPr>
                <w:rFonts w:hint="eastAsia" w:ascii="宋体" w:hAnsi="宋体" w:cs="宋体"/>
                <w:b/>
                <w:bCs/>
                <w:kern w:val="0"/>
              </w:rPr>
              <w:t>限3000 C</w:t>
            </w:r>
            <w:r>
              <w:rPr>
                <w:rFonts w:ascii="宋体" w:hAnsi="宋体" w:cs="宋体"/>
                <w:b/>
                <w:bCs/>
                <w:kern w:val="0"/>
              </w:rPr>
              <w:t>haracters)</w:t>
            </w:r>
            <w:r>
              <w:rPr>
                <w:rFonts w:hint="eastAsia" w:ascii="宋体"/>
                <w:b/>
              </w:rPr>
              <w:t>：</w:t>
            </w:r>
          </w:p>
        </w:tc>
      </w:tr>
    </w:tbl>
    <w:p/>
    <w:p>
      <w:pPr>
        <w:widowControl/>
        <w:jc w:val="left"/>
        <w:sectPr>
          <w:headerReference r:id="rId3" w:type="default"/>
          <w:footerReference r:id="rId4" w:type="default"/>
          <w:pgSz w:w="11906" w:h="16838"/>
          <w:pgMar w:top="1440" w:right="1800" w:bottom="1440" w:left="1800" w:header="851" w:footer="992" w:gutter="0"/>
          <w:cols w:space="425" w:num="1"/>
          <w:docGrid w:type="lines" w:linePitch="312" w:charSpace="0"/>
        </w:sectPr>
      </w:pPr>
      <w:r>
        <w:br w:type="page"/>
      </w:r>
    </w:p>
    <w:tbl>
      <w:tblPr>
        <w:tblStyle w:val="7"/>
        <w:tblpPr w:leftFromText="180" w:rightFromText="180" w:vertAnchor="page" w:horzAnchor="margin" w:tblpY="2821"/>
        <w:tblW w:w="142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939"/>
        <w:gridCol w:w="1080"/>
        <w:gridCol w:w="675"/>
        <w:gridCol w:w="1390"/>
        <w:gridCol w:w="1019"/>
        <w:gridCol w:w="2127"/>
        <w:gridCol w:w="1984"/>
        <w:gridCol w:w="2835"/>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pPr>
              <w:jc w:val="center"/>
            </w:pPr>
            <w:r>
              <w:rPr>
                <w:rFonts w:hint="eastAsia"/>
              </w:rPr>
              <w:t>编号</w:t>
            </w:r>
          </w:p>
        </w:tc>
        <w:tc>
          <w:tcPr>
            <w:tcW w:w="939" w:type="dxa"/>
            <w:vAlign w:val="center"/>
          </w:tcPr>
          <w:p>
            <w:pPr>
              <w:jc w:val="center"/>
            </w:pPr>
            <w:r>
              <w:rPr>
                <w:rFonts w:hint="eastAsia" w:ascii="宋体" w:hAnsi="宋体"/>
              </w:rPr>
              <w:t>姓  名</w:t>
            </w:r>
          </w:p>
        </w:tc>
        <w:tc>
          <w:tcPr>
            <w:tcW w:w="1080" w:type="dxa"/>
            <w:vAlign w:val="center"/>
          </w:tcPr>
          <w:p>
            <w:pPr>
              <w:jc w:val="center"/>
            </w:pPr>
            <w:r>
              <w:rPr>
                <w:rFonts w:hint="eastAsia" w:ascii="宋体" w:hAnsi="宋体"/>
              </w:rPr>
              <w:t>出生年月</w:t>
            </w:r>
          </w:p>
        </w:tc>
        <w:tc>
          <w:tcPr>
            <w:tcW w:w="675" w:type="dxa"/>
            <w:vAlign w:val="center"/>
          </w:tcPr>
          <w:p>
            <w:pPr>
              <w:jc w:val="center"/>
            </w:pPr>
            <w:r>
              <w:rPr>
                <w:rFonts w:hint="eastAsia" w:ascii="宋体" w:hAnsi="宋体"/>
              </w:rPr>
              <w:t>性别</w:t>
            </w:r>
          </w:p>
        </w:tc>
        <w:tc>
          <w:tcPr>
            <w:tcW w:w="1390" w:type="dxa"/>
            <w:vAlign w:val="center"/>
          </w:tcPr>
          <w:p>
            <w:pPr>
              <w:jc w:val="center"/>
            </w:pPr>
            <w:r>
              <w:rPr>
                <w:rFonts w:hint="eastAsia" w:ascii="宋体" w:hAnsi="宋体"/>
              </w:rPr>
              <w:t>职 称</w:t>
            </w:r>
          </w:p>
        </w:tc>
        <w:tc>
          <w:tcPr>
            <w:tcW w:w="1019" w:type="dxa"/>
            <w:vAlign w:val="center"/>
          </w:tcPr>
          <w:p>
            <w:pPr>
              <w:jc w:val="center"/>
            </w:pPr>
            <w:r>
              <w:rPr>
                <w:rFonts w:hint="eastAsia" w:ascii="宋体" w:hAnsi="宋体"/>
              </w:rPr>
              <w:t>学 位</w:t>
            </w:r>
          </w:p>
        </w:tc>
        <w:tc>
          <w:tcPr>
            <w:tcW w:w="2127" w:type="dxa"/>
            <w:vAlign w:val="center"/>
          </w:tcPr>
          <w:p>
            <w:pPr>
              <w:jc w:val="center"/>
            </w:pPr>
            <w:r>
              <w:rPr>
                <w:rFonts w:hint="eastAsia" w:ascii="宋体" w:hAnsi="宋体"/>
              </w:rPr>
              <w:t>单位（部门）名称</w:t>
            </w:r>
          </w:p>
        </w:tc>
        <w:tc>
          <w:tcPr>
            <w:tcW w:w="1984" w:type="dxa"/>
            <w:vAlign w:val="center"/>
          </w:tcPr>
          <w:p>
            <w:pPr>
              <w:jc w:val="center"/>
            </w:pPr>
            <w:r>
              <w:rPr>
                <w:rFonts w:hint="eastAsia" w:ascii="宋体" w:hAnsi="宋体"/>
              </w:rPr>
              <w:t>电话</w:t>
            </w:r>
          </w:p>
        </w:tc>
        <w:tc>
          <w:tcPr>
            <w:tcW w:w="2835" w:type="dxa"/>
            <w:vAlign w:val="center"/>
          </w:tcPr>
          <w:p>
            <w:pPr>
              <w:jc w:val="center"/>
            </w:pPr>
            <w:r>
              <w:rPr>
                <w:rFonts w:hint="eastAsia" w:ascii="宋体" w:hAnsi="宋体"/>
              </w:rPr>
              <w:t>电</w:t>
            </w:r>
            <w:r>
              <w:rPr>
                <w:rFonts w:hint="eastAsia" w:ascii="宋体" w:hAnsi="宋体"/>
                <w:lang w:eastAsia="ja-JP"/>
              </w:rPr>
              <w:t>子</w:t>
            </w:r>
            <w:r>
              <w:rPr>
                <w:rFonts w:hint="eastAsia" w:ascii="宋体" w:hAnsi="宋体"/>
              </w:rPr>
              <w:t>邮箱</w:t>
            </w:r>
          </w:p>
        </w:tc>
        <w:tc>
          <w:tcPr>
            <w:tcW w:w="1559" w:type="dxa"/>
            <w:vAlign w:val="center"/>
          </w:tcPr>
          <w:p>
            <w:pPr>
              <w:jc w:val="center"/>
            </w:pPr>
            <w:r>
              <w:rPr>
                <w:rFonts w:hint="eastAsia" w:ascii="宋体" w:hAnsi="宋体"/>
              </w:rPr>
              <w:t>每年工作时间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r>
              <w:rPr>
                <w:rFonts w:hint="eastAsia"/>
              </w:rPr>
              <w:t>1</w:t>
            </w:r>
          </w:p>
        </w:tc>
        <w:tc>
          <w:tcPr>
            <w:tcW w:w="939" w:type="dxa"/>
            <w:vAlign w:val="center"/>
          </w:tcPr>
          <w:p/>
        </w:tc>
        <w:tc>
          <w:tcPr>
            <w:tcW w:w="1080" w:type="dxa"/>
            <w:vAlign w:val="center"/>
          </w:tcPr>
          <w:p/>
        </w:tc>
        <w:tc>
          <w:tcPr>
            <w:tcW w:w="675" w:type="dxa"/>
            <w:vAlign w:val="center"/>
          </w:tcPr>
          <w:p/>
        </w:tc>
        <w:tc>
          <w:tcPr>
            <w:tcW w:w="1390" w:type="dxa"/>
            <w:vAlign w:val="center"/>
          </w:tcPr>
          <w:p/>
        </w:tc>
        <w:tc>
          <w:tcPr>
            <w:tcW w:w="1019" w:type="dxa"/>
            <w:vAlign w:val="center"/>
          </w:tcPr>
          <w:p/>
        </w:tc>
        <w:tc>
          <w:tcPr>
            <w:tcW w:w="2127" w:type="dxa"/>
            <w:vAlign w:val="center"/>
          </w:tcPr>
          <w:p/>
        </w:tc>
        <w:tc>
          <w:tcPr>
            <w:tcW w:w="1984" w:type="dxa"/>
            <w:vAlign w:val="center"/>
          </w:tcPr>
          <w:p/>
        </w:tc>
        <w:tc>
          <w:tcPr>
            <w:tcW w:w="2835" w:type="dxa"/>
            <w:vAlign w:val="center"/>
          </w:tcPr>
          <w:p/>
        </w:tc>
        <w:tc>
          <w:tcPr>
            <w:tcW w:w="1559"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r>
              <w:rPr>
                <w:rFonts w:hint="eastAsia"/>
              </w:rPr>
              <w:t>2</w:t>
            </w:r>
          </w:p>
        </w:tc>
        <w:tc>
          <w:tcPr>
            <w:tcW w:w="939" w:type="dxa"/>
            <w:vAlign w:val="center"/>
          </w:tcPr>
          <w:p/>
        </w:tc>
        <w:tc>
          <w:tcPr>
            <w:tcW w:w="1080" w:type="dxa"/>
            <w:vAlign w:val="center"/>
          </w:tcPr>
          <w:p/>
        </w:tc>
        <w:tc>
          <w:tcPr>
            <w:tcW w:w="675" w:type="dxa"/>
            <w:vAlign w:val="center"/>
          </w:tcPr>
          <w:p/>
        </w:tc>
        <w:tc>
          <w:tcPr>
            <w:tcW w:w="1390" w:type="dxa"/>
            <w:vAlign w:val="center"/>
          </w:tcPr>
          <w:p/>
        </w:tc>
        <w:tc>
          <w:tcPr>
            <w:tcW w:w="1019" w:type="dxa"/>
            <w:vAlign w:val="center"/>
          </w:tcPr>
          <w:p/>
        </w:tc>
        <w:tc>
          <w:tcPr>
            <w:tcW w:w="2127" w:type="dxa"/>
            <w:vAlign w:val="center"/>
          </w:tcPr>
          <w:p/>
        </w:tc>
        <w:tc>
          <w:tcPr>
            <w:tcW w:w="1984" w:type="dxa"/>
            <w:vAlign w:val="center"/>
          </w:tcPr>
          <w:p/>
        </w:tc>
        <w:tc>
          <w:tcPr>
            <w:tcW w:w="2835" w:type="dxa"/>
            <w:vAlign w:val="center"/>
          </w:tcPr>
          <w:p/>
        </w:tc>
        <w:tc>
          <w:tcPr>
            <w:tcW w:w="1559"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trPr>
        <w:tc>
          <w:tcPr>
            <w:tcW w:w="675" w:type="dxa"/>
            <w:vAlign w:val="center"/>
          </w:tcPr>
          <w:p>
            <w:r>
              <w:rPr>
                <w:rFonts w:hint="eastAsia"/>
              </w:rPr>
              <w:t>3</w:t>
            </w:r>
          </w:p>
        </w:tc>
        <w:tc>
          <w:tcPr>
            <w:tcW w:w="939" w:type="dxa"/>
            <w:vAlign w:val="center"/>
          </w:tcPr>
          <w:p/>
        </w:tc>
        <w:tc>
          <w:tcPr>
            <w:tcW w:w="1080" w:type="dxa"/>
            <w:vAlign w:val="center"/>
          </w:tcPr>
          <w:p/>
        </w:tc>
        <w:tc>
          <w:tcPr>
            <w:tcW w:w="675" w:type="dxa"/>
            <w:vAlign w:val="center"/>
          </w:tcPr>
          <w:p/>
        </w:tc>
        <w:tc>
          <w:tcPr>
            <w:tcW w:w="1390" w:type="dxa"/>
            <w:vAlign w:val="center"/>
          </w:tcPr>
          <w:p/>
        </w:tc>
        <w:tc>
          <w:tcPr>
            <w:tcW w:w="1019" w:type="dxa"/>
            <w:vAlign w:val="center"/>
          </w:tcPr>
          <w:p/>
        </w:tc>
        <w:tc>
          <w:tcPr>
            <w:tcW w:w="2127" w:type="dxa"/>
            <w:vAlign w:val="center"/>
          </w:tcPr>
          <w:p/>
        </w:tc>
        <w:tc>
          <w:tcPr>
            <w:tcW w:w="1984" w:type="dxa"/>
            <w:vAlign w:val="center"/>
          </w:tcPr>
          <w:p/>
        </w:tc>
        <w:tc>
          <w:tcPr>
            <w:tcW w:w="2835" w:type="dxa"/>
            <w:vAlign w:val="center"/>
          </w:tcPr>
          <w:p/>
        </w:tc>
        <w:tc>
          <w:tcPr>
            <w:tcW w:w="1559"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r>
              <w:rPr>
                <w:rFonts w:hint="eastAsia"/>
              </w:rPr>
              <w:t>4</w:t>
            </w:r>
          </w:p>
        </w:tc>
        <w:tc>
          <w:tcPr>
            <w:tcW w:w="939" w:type="dxa"/>
            <w:vAlign w:val="center"/>
          </w:tcPr>
          <w:p/>
        </w:tc>
        <w:tc>
          <w:tcPr>
            <w:tcW w:w="1080" w:type="dxa"/>
            <w:vAlign w:val="center"/>
          </w:tcPr>
          <w:p/>
        </w:tc>
        <w:tc>
          <w:tcPr>
            <w:tcW w:w="675" w:type="dxa"/>
            <w:vAlign w:val="center"/>
          </w:tcPr>
          <w:p/>
        </w:tc>
        <w:tc>
          <w:tcPr>
            <w:tcW w:w="1390" w:type="dxa"/>
            <w:vAlign w:val="center"/>
          </w:tcPr>
          <w:p/>
        </w:tc>
        <w:tc>
          <w:tcPr>
            <w:tcW w:w="1019" w:type="dxa"/>
            <w:vAlign w:val="center"/>
          </w:tcPr>
          <w:p/>
        </w:tc>
        <w:tc>
          <w:tcPr>
            <w:tcW w:w="2127" w:type="dxa"/>
            <w:vAlign w:val="center"/>
          </w:tcPr>
          <w:p/>
        </w:tc>
        <w:tc>
          <w:tcPr>
            <w:tcW w:w="1984" w:type="dxa"/>
            <w:vAlign w:val="center"/>
          </w:tcPr>
          <w:p/>
        </w:tc>
        <w:tc>
          <w:tcPr>
            <w:tcW w:w="2835" w:type="dxa"/>
            <w:vAlign w:val="center"/>
          </w:tcPr>
          <w:p/>
        </w:tc>
        <w:tc>
          <w:tcPr>
            <w:tcW w:w="1559"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r>
              <w:rPr>
                <w:rFonts w:hint="eastAsia"/>
              </w:rPr>
              <w:t>5</w:t>
            </w:r>
          </w:p>
        </w:tc>
        <w:tc>
          <w:tcPr>
            <w:tcW w:w="939" w:type="dxa"/>
            <w:vAlign w:val="center"/>
          </w:tcPr>
          <w:p/>
        </w:tc>
        <w:tc>
          <w:tcPr>
            <w:tcW w:w="1080" w:type="dxa"/>
            <w:vAlign w:val="center"/>
          </w:tcPr>
          <w:p/>
        </w:tc>
        <w:tc>
          <w:tcPr>
            <w:tcW w:w="675" w:type="dxa"/>
            <w:vAlign w:val="center"/>
          </w:tcPr>
          <w:p/>
        </w:tc>
        <w:tc>
          <w:tcPr>
            <w:tcW w:w="1390" w:type="dxa"/>
            <w:vAlign w:val="center"/>
          </w:tcPr>
          <w:p/>
        </w:tc>
        <w:tc>
          <w:tcPr>
            <w:tcW w:w="1019" w:type="dxa"/>
            <w:vAlign w:val="center"/>
          </w:tcPr>
          <w:p/>
        </w:tc>
        <w:tc>
          <w:tcPr>
            <w:tcW w:w="2127" w:type="dxa"/>
            <w:vAlign w:val="center"/>
          </w:tcPr>
          <w:p/>
        </w:tc>
        <w:tc>
          <w:tcPr>
            <w:tcW w:w="1984" w:type="dxa"/>
            <w:vAlign w:val="center"/>
          </w:tcPr>
          <w:p/>
        </w:tc>
        <w:tc>
          <w:tcPr>
            <w:tcW w:w="2835" w:type="dxa"/>
            <w:vAlign w:val="center"/>
          </w:tcPr>
          <w:p/>
        </w:tc>
        <w:tc>
          <w:tcPr>
            <w:tcW w:w="1559"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r>
              <w:rPr>
                <w:rFonts w:hint="eastAsia"/>
              </w:rPr>
              <w:t>6</w:t>
            </w:r>
          </w:p>
        </w:tc>
        <w:tc>
          <w:tcPr>
            <w:tcW w:w="939" w:type="dxa"/>
            <w:vAlign w:val="center"/>
          </w:tcPr>
          <w:p/>
        </w:tc>
        <w:tc>
          <w:tcPr>
            <w:tcW w:w="1080" w:type="dxa"/>
            <w:vAlign w:val="center"/>
          </w:tcPr>
          <w:p/>
        </w:tc>
        <w:tc>
          <w:tcPr>
            <w:tcW w:w="675" w:type="dxa"/>
            <w:vAlign w:val="center"/>
          </w:tcPr>
          <w:p/>
        </w:tc>
        <w:tc>
          <w:tcPr>
            <w:tcW w:w="1390" w:type="dxa"/>
            <w:vAlign w:val="center"/>
          </w:tcPr>
          <w:p/>
        </w:tc>
        <w:tc>
          <w:tcPr>
            <w:tcW w:w="1019" w:type="dxa"/>
            <w:vAlign w:val="center"/>
          </w:tcPr>
          <w:p/>
        </w:tc>
        <w:tc>
          <w:tcPr>
            <w:tcW w:w="2127" w:type="dxa"/>
            <w:vAlign w:val="center"/>
          </w:tcPr>
          <w:p/>
        </w:tc>
        <w:tc>
          <w:tcPr>
            <w:tcW w:w="1984" w:type="dxa"/>
            <w:vAlign w:val="center"/>
          </w:tcPr>
          <w:p/>
        </w:tc>
        <w:tc>
          <w:tcPr>
            <w:tcW w:w="2835" w:type="dxa"/>
            <w:vAlign w:val="center"/>
          </w:tcPr>
          <w:p/>
        </w:tc>
        <w:tc>
          <w:tcPr>
            <w:tcW w:w="1559" w:type="dxa"/>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675" w:type="dxa"/>
            <w:vAlign w:val="center"/>
          </w:tcPr>
          <w:p>
            <w:r>
              <w:rPr>
                <w:rFonts w:hint="eastAsia"/>
              </w:rPr>
              <w:t>7</w:t>
            </w:r>
          </w:p>
        </w:tc>
        <w:tc>
          <w:tcPr>
            <w:tcW w:w="939" w:type="dxa"/>
            <w:vAlign w:val="center"/>
          </w:tcPr>
          <w:p/>
        </w:tc>
        <w:tc>
          <w:tcPr>
            <w:tcW w:w="1080" w:type="dxa"/>
            <w:vAlign w:val="center"/>
          </w:tcPr>
          <w:p/>
        </w:tc>
        <w:tc>
          <w:tcPr>
            <w:tcW w:w="675" w:type="dxa"/>
            <w:vAlign w:val="center"/>
          </w:tcPr>
          <w:p/>
        </w:tc>
        <w:tc>
          <w:tcPr>
            <w:tcW w:w="1390" w:type="dxa"/>
            <w:vAlign w:val="center"/>
          </w:tcPr>
          <w:p/>
        </w:tc>
        <w:tc>
          <w:tcPr>
            <w:tcW w:w="1019" w:type="dxa"/>
            <w:vAlign w:val="center"/>
          </w:tcPr>
          <w:p/>
        </w:tc>
        <w:tc>
          <w:tcPr>
            <w:tcW w:w="2127" w:type="dxa"/>
            <w:vAlign w:val="center"/>
          </w:tcPr>
          <w:p/>
        </w:tc>
        <w:tc>
          <w:tcPr>
            <w:tcW w:w="1984" w:type="dxa"/>
            <w:vAlign w:val="center"/>
          </w:tcPr>
          <w:p/>
        </w:tc>
        <w:tc>
          <w:tcPr>
            <w:tcW w:w="2835" w:type="dxa"/>
            <w:vAlign w:val="center"/>
          </w:tcPr>
          <w:p/>
        </w:tc>
        <w:tc>
          <w:tcPr>
            <w:tcW w:w="1559" w:type="dxa"/>
            <w:vAlign w:val="center"/>
          </w:tcPr>
          <w:p/>
        </w:tc>
      </w:tr>
    </w:tbl>
    <w:p>
      <w:pPr>
        <w:widowControl/>
        <w:jc w:val="left"/>
      </w:pPr>
      <w:r>
        <w:rPr>
          <w:rFonts w:hint="eastAsia"/>
          <w:b/>
          <w:sz w:val="30"/>
        </w:rPr>
        <w:t>项目主要参与者</w:t>
      </w:r>
      <w:r>
        <w:rPr>
          <w:rFonts w:hint="eastAsia"/>
          <w:szCs w:val="21"/>
        </w:rPr>
        <w:t>（</w:t>
      </w:r>
      <w:r>
        <w:rPr>
          <w:rFonts w:hint="eastAsia"/>
        </w:rPr>
        <w:t>注：项目主要参与者不包括项目申请人</w:t>
      </w:r>
      <w:r>
        <w:rPr>
          <w:rFonts w:hint="eastAsia"/>
          <w:szCs w:val="21"/>
        </w:rPr>
        <w:t>）</w:t>
      </w:r>
    </w:p>
    <w:tbl>
      <w:tblPr>
        <w:tblStyle w:val="8"/>
        <w:tblpPr w:leftFromText="180" w:rightFromText="180" w:vertAnchor="text" w:horzAnchor="margin" w:tblpY="5761"/>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4"/>
        <w:gridCol w:w="2025"/>
        <w:gridCol w:w="2025"/>
        <w:gridCol w:w="2025"/>
        <w:gridCol w:w="2025"/>
        <w:gridCol w:w="2025"/>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24" w:type="dxa"/>
            <w:vAlign w:val="center"/>
          </w:tcPr>
          <w:p>
            <w:pPr>
              <w:widowControl/>
              <w:jc w:val="center"/>
            </w:pPr>
            <w:r>
              <w:rPr>
                <w:rFonts w:hint="eastAsia"/>
              </w:rPr>
              <w:t>总人数</w:t>
            </w:r>
          </w:p>
        </w:tc>
        <w:tc>
          <w:tcPr>
            <w:tcW w:w="2025" w:type="dxa"/>
            <w:vAlign w:val="center"/>
          </w:tcPr>
          <w:p>
            <w:pPr>
              <w:widowControl/>
              <w:jc w:val="center"/>
            </w:pPr>
            <w:r>
              <w:rPr>
                <w:rFonts w:hint="eastAsia"/>
              </w:rPr>
              <w:t>高级</w:t>
            </w:r>
          </w:p>
        </w:tc>
        <w:tc>
          <w:tcPr>
            <w:tcW w:w="2025" w:type="dxa"/>
            <w:vAlign w:val="center"/>
          </w:tcPr>
          <w:p>
            <w:pPr>
              <w:widowControl/>
              <w:jc w:val="center"/>
            </w:pPr>
            <w:r>
              <w:rPr>
                <w:rFonts w:hint="eastAsia"/>
              </w:rPr>
              <w:t>中级</w:t>
            </w:r>
          </w:p>
        </w:tc>
        <w:tc>
          <w:tcPr>
            <w:tcW w:w="2025" w:type="dxa"/>
            <w:vAlign w:val="center"/>
          </w:tcPr>
          <w:p>
            <w:pPr>
              <w:widowControl/>
              <w:jc w:val="center"/>
            </w:pPr>
            <w:r>
              <w:rPr>
                <w:rFonts w:hint="eastAsia"/>
              </w:rPr>
              <w:t>初级</w:t>
            </w:r>
          </w:p>
        </w:tc>
        <w:tc>
          <w:tcPr>
            <w:tcW w:w="2025" w:type="dxa"/>
            <w:vAlign w:val="center"/>
          </w:tcPr>
          <w:p>
            <w:pPr>
              <w:widowControl/>
              <w:jc w:val="center"/>
            </w:pPr>
            <w:r>
              <w:rPr>
                <w:rFonts w:hint="eastAsia"/>
              </w:rPr>
              <w:t>博士后</w:t>
            </w:r>
          </w:p>
        </w:tc>
        <w:tc>
          <w:tcPr>
            <w:tcW w:w="2025" w:type="dxa"/>
            <w:vAlign w:val="center"/>
          </w:tcPr>
          <w:p>
            <w:pPr>
              <w:widowControl/>
              <w:jc w:val="center"/>
            </w:pPr>
            <w:r>
              <w:rPr>
                <w:rFonts w:hint="eastAsia"/>
              </w:rPr>
              <w:t>博士生</w:t>
            </w:r>
          </w:p>
        </w:tc>
        <w:tc>
          <w:tcPr>
            <w:tcW w:w="2134" w:type="dxa"/>
            <w:vAlign w:val="center"/>
          </w:tcPr>
          <w:p>
            <w:pPr>
              <w:widowControl/>
              <w:jc w:val="center"/>
            </w:pPr>
            <w:r>
              <w:rPr>
                <w:rFonts w:hint="eastAsia"/>
              </w:rPr>
              <w:t>硕士生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24" w:type="dxa"/>
            <w:vAlign w:val="center"/>
          </w:tcPr>
          <w:p>
            <w:pPr>
              <w:widowControl/>
              <w:jc w:val="center"/>
            </w:pPr>
          </w:p>
        </w:tc>
        <w:tc>
          <w:tcPr>
            <w:tcW w:w="2025" w:type="dxa"/>
            <w:vAlign w:val="center"/>
          </w:tcPr>
          <w:p>
            <w:pPr>
              <w:widowControl/>
              <w:jc w:val="center"/>
            </w:pPr>
          </w:p>
        </w:tc>
        <w:tc>
          <w:tcPr>
            <w:tcW w:w="2025" w:type="dxa"/>
            <w:vAlign w:val="center"/>
          </w:tcPr>
          <w:p>
            <w:pPr>
              <w:widowControl/>
              <w:jc w:val="center"/>
            </w:pPr>
          </w:p>
        </w:tc>
        <w:tc>
          <w:tcPr>
            <w:tcW w:w="2025" w:type="dxa"/>
            <w:vAlign w:val="center"/>
          </w:tcPr>
          <w:p>
            <w:pPr>
              <w:widowControl/>
              <w:jc w:val="center"/>
            </w:pPr>
          </w:p>
        </w:tc>
        <w:tc>
          <w:tcPr>
            <w:tcW w:w="2025" w:type="dxa"/>
            <w:vAlign w:val="center"/>
          </w:tcPr>
          <w:p>
            <w:pPr>
              <w:widowControl/>
              <w:jc w:val="center"/>
            </w:pPr>
          </w:p>
        </w:tc>
        <w:tc>
          <w:tcPr>
            <w:tcW w:w="2025" w:type="dxa"/>
            <w:vAlign w:val="center"/>
          </w:tcPr>
          <w:p>
            <w:pPr>
              <w:widowControl/>
              <w:jc w:val="center"/>
            </w:pPr>
          </w:p>
        </w:tc>
        <w:tc>
          <w:tcPr>
            <w:tcW w:w="2134" w:type="dxa"/>
            <w:vAlign w:val="center"/>
          </w:tcPr>
          <w:p>
            <w:pPr>
              <w:widowControl/>
              <w:jc w:val="center"/>
            </w:pPr>
          </w:p>
        </w:tc>
      </w:tr>
    </w:tbl>
    <w:p>
      <w:pPr>
        <w:widowControl/>
        <w:jc w:val="left"/>
        <w:sectPr>
          <w:pgSz w:w="16838" w:h="11906" w:orient="landscape"/>
          <w:pgMar w:top="1797" w:right="1440" w:bottom="1797" w:left="1440" w:header="851" w:footer="992" w:gutter="0"/>
          <w:cols w:space="425" w:num="1"/>
          <w:docGrid w:type="linesAndChars" w:linePitch="312" w:charSpace="0"/>
        </w:sectPr>
      </w:pPr>
    </w:p>
    <w:p>
      <w:pPr>
        <w:tabs>
          <w:tab w:val="center" w:pos="4535"/>
        </w:tabs>
        <w:spacing w:after="156"/>
        <w:jc w:val="center"/>
        <w:rPr>
          <w:rFonts w:ascii="宋体" w:hAnsi="宋体"/>
          <w:b/>
          <w:sz w:val="28"/>
        </w:rPr>
      </w:pPr>
      <w:r>
        <w:rPr>
          <w:rFonts w:hint="eastAsia" w:ascii="宋体" w:hAnsi="宋体"/>
          <w:b/>
          <w:sz w:val="28"/>
        </w:rPr>
        <w:t>报告正文</w:t>
      </w:r>
      <w:bookmarkStart w:id="9" w:name="bkmRpt_FullReport"/>
      <w:bookmarkEnd w:id="9"/>
    </w:p>
    <w:p>
      <w:pPr>
        <w:tabs>
          <w:tab w:val="center" w:pos="4535"/>
        </w:tabs>
        <w:spacing w:after="156"/>
        <w:rPr>
          <w:rFonts w:eastAsia="楷体_GB2312"/>
          <w:sz w:val="28"/>
          <w:szCs w:val="28"/>
        </w:rPr>
      </w:pPr>
      <w:r>
        <w:rPr>
          <w:rFonts w:hint="eastAsia" w:eastAsia="楷体_GB2312" w:cs="楷体_GB2312"/>
          <w:b/>
          <w:bCs/>
          <w:sz w:val="28"/>
          <w:szCs w:val="28"/>
        </w:rPr>
        <w:t>（一）立项依据与研究内容</w:t>
      </w:r>
      <w:r>
        <w:rPr>
          <w:rFonts w:hint="eastAsia" w:eastAsia="楷体_GB2312" w:cs="楷体_GB2312"/>
          <w:sz w:val="28"/>
          <w:szCs w:val="28"/>
        </w:rPr>
        <w:t>（</w:t>
      </w:r>
      <w:r>
        <w:rPr>
          <w:rFonts w:eastAsia="楷体_GB2312"/>
          <w:sz w:val="28"/>
          <w:szCs w:val="28"/>
        </w:rPr>
        <w:t>4000-8000</w:t>
      </w:r>
      <w:r>
        <w:rPr>
          <w:rFonts w:hint="eastAsia" w:eastAsia="楷体_GB2312" w:cs="楷体_GB2312"/>
          <w:sz w:val="28"/>
          <w:szCs w:val="28"/>
        </w:rPr>
        <w:t>字）：</w:t>
      </w:r>
    </w:p>
    <w:p>
      <w:pPr>
        <w:snapToGrid w:val="0"/>
        <w:spacing w:line="440" w:lineRule="exact"/>
        <w:ind w:firstLine="548" w:firstLineChars="196"/>
        <w:rPr>
          <w:rFonts w:eastAsia="楷体_GB2312" w:cs="楷体_GB2312"/>
          <w:sz w:val="28"/>
          <w:szCs w:val="28"/>
        </w:rPr>
      </w:pPr>
      <w:r>
        <w:rPr>
          <w:rFonts w:eastAsia="楷体_GB2312"/>
          <w:sz w:val="28"/>
          <w:szCs w:val="28"/>
        </w:rPr>
        <w:t>1</w:t>
      </w:r>
      <w:r>
        <w:rPr>
          <w:rFonts w:hint="eastAsia" w:eastAsia="楷体_GB2312" w:cs="楷体_GB2312"/>
          <w:sz w:val="28"/>
          <w:szCs w:val="28"/>
        </w:rPr>
        <w:t>．</w:t>
      </w:r>
      <w:r>
        <w:rPr>
          <w:rFonts w:hint="eastAsia" w:eastAsia="楷体_GB2312" w:cs="楷体_GB2312"/>
          <w:b/>
          <w:bCs/>
          <w:sz w:val="28"/>
          <w:szCs w:val="28"/>
        </w:rPr>
        <w:t>项目的立项依据</w:t>
      </w:r>
      <w:r>
        <w:rPr>
          <w:rFonts w:hint="eastAsia" w:eastAsia="楷体_GB2312" w:cs="楷体_GB2312"/>
          <w:sz w:val="28"/>
          <w:szCs w:val="28"/>
        </w:rPr>
        <w:t>（研究意义、国内外研究现状及发展动态分析，需结合科学研究发展趋势来论述科学意义；或结合国民经济和社会发展中迫切需要解决的关键科技问题来论述其应用前景。）；</w:t>
      </w: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sz w:val="28"/>
          <w:szCs w:val="28"/>
        </w:rPr>
      </w:pPr>
    </w:p>
    <w:p>
      <w:pPr>
        <w:snapToGrid w:val="0"/>
        <w:spacing w:line="440" w:lineRule="exact"/>
        <w:ind w:firstLine="548" w:firstLineChars="196"/>
        <w:rPr>
          <w:rFonts w:eastAsia="楷体_GB2312" w:cs="楷体_GB2312"/>
          <w:b/>
          <w:bCs/>
          <w:sz w:val="28"/>
          <w:szCs w:val="28"/>
        </w:rPr>
      </w:pPr>
      <w:r>
        <w:rPr>
          <w:rFonts w:eastAsia="楷体_GB2312"/>
          <w:sz w:val="28"/>
          <w:szCs w:val="28"/>
        </w:rPr>
        <w:t>2</w:t>
      </w:r>
      <w:r>
        <w:rPr>
          <w:rFonts w:hint="eastAsia" w:eastAsia="楷体_GB2312" w:cs="楷体_GB2312"/>
          <w:sz w:val="28"/>
          <w:szCs w:val="28"/>
        </w:rPr>
        <w:t>．</w:t>
      </w:r>
      <w:r>
        <w:rPr>
          <w:rFonts w:hint="eastAsia" w:eastAsia="楷体_GB2312" w:cs="楷体_GB2312"/>
          <w:b/>
          <w:bCs/>
          <w:sz w:val="28"/>
          <w:szCs w:val="28"/>
        </w:rPr>
        <w:t>项目的研究目标、研究内容</w:t>
      </w:r>
      <w:r>
        <w:rPr>
          <w:rFonts w:eastAsia="楷体_GB2312"/>
          <w:b/>
          <w:bCs/>
          <w:sz w:val="28"/>
          <w:szCs w:val="28"/>
        </w:rPr>
        <w:t>,</w:t>
      </w:r>
      <w:r>
        <w:rPr>
          <w:rFonts w:hint="eastAsia" w:eastAsia="楷体_GB2312" w:cs="楷体_GB2312"/>
          <w:b/>
          <w:bCs/>
          <w:sz w:val="28"/>
          <w:szCs w:val="28"/>
        </w:rPr>
        <w:t>以及拟解决的关键科学问题</w:t>
      </w:r>
      <w:r>
        <w:rPr>
          <w:rFonts w:hint="eastAsia" w:eastAsia="楷体_GB2312" w:cs="楷体_GB2312"/>
          <w:sz w:val="28"/>
          <w:szCs w:val="28"/>
        </w:rPr>
        <w:t>（此部分为重点阐述内容）</w:t>
      </w:r>
      <w:r>
        <w:rPr>
          <w:rFonts w:hint="eastAsia" w:eastAsia="楷体_GB2312" w:cs="楷体_GB2312"/>
          <w:b/>
          <w:bCs/>
          <w:sz w:val="28"/>
          <w:szCs w:val="28"/>
        </w:rPr>
        <w:t>；</w:t>
      </w: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48" w:firstLineChars="196"/>
        <w:rPr>
          <w:rFonts w:eastAsia="楷体_GB2312" w:cs="楷体_GB2312"/>
          <w:sz w:val="28"/>
          <w:szCs w:val="28"/>
        </w:rPr>
      </w:pPr>
      <w:r>
        <w:rPr>
          <w:rFonts w:eastAsia="楷体_GB2312"/>
          <w:sz w:val="28"/>
          <w:szCs w:val="28"/>
        </w:rPr>
        <w:t>3</w:t>
      </w:r>
      <w:r>
        <w:rPr>
          <w:rFonts w:hint="eastAsia" w:eastAsia="楷体_GB2312" w:cs="楷体_GB2312"/>
          <w:sz w:val="28"/>
          <w:szCs w:val="28"/>
        </w:rPr>
        <w:t>．</w:t>
      </w:r>
      <w:r>
        <w:rPr>
          <w:rFonts w:hint="eastAsia" w:eastAsia="楷体_GB2312" w:cs="楷体_GB2312"/>
          <w:b/>
          <w:bCs/>
          <w:sz w:val="28"/>
          <w:szCs w:val="28"/>
        </w:rPr>
        <w:t>拟采取的研究方案及可行性分析</w:t>
      </w:r>
      <w:r>
        <w:rPr>
          <w:rFonts w:hint="eastAsia" w:eastAsia="楷体_GB2312" w:cs="楷体_GB2312"/>
          <w:sz w:val="28"/>
          <w:szCs w:val="28"/>
        </w:rPr>
        <w:t>（包括研究对象选择的、研究方法、技术路线、实验手段、关键技术等说明）；</w:t>
      </w: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sz w:val="28"/>
          <w:szCs w:val="28"/>
        </w:rPr>
      </w:pPr>
    </w:p>
    <w:p>
      <w:pPr>
        <w:snapToGrid w:val="0"/>
        <w:spacing w:line="440" w:lineRule="exact"/>
        <w:ind w:firstLine="548" w:firstLineChars="196"/>
        <w:rPr>
          <w:rFonts w:eastAsia="楷体_GB2312" w:cs="楷体_GB2312"/>
          <w:b/>
          <w:bCs/>
          <w:sz w:val="28"/>
          <w:szCs w:val="28"/>
        </w:rPr>
      </w:pPr>
      <w:r>
        <w:rPr>
          <w:rFonts w:eastAsia="楷体_GB2312"/>
          <w:sz w:val="28"/>
          <w:szCs w:val="28"/>
        </w:rPr>
        <w:t>4</w:t>
      </w:r>
      <w:r>
        <w:rPr>
          <w:rFonts w:hint="eastAsia" w:eastAsia="楷体_GB2312" w:cs="楷体_GB2312"/>
          <w:sz w:val="28"/>
          <w:szCs w:val="28"/>
        </w:rPr>
        <w:t>．</w:t>
      </w:r>
      <w:r>
        <w:rPr>
          <w:rFonts w:hint="eastAsia" w:eastAsia="楷体_GB2312" w:cs="楷体_GB2312"/>
          <w:b/>
          <w:bCs/>
          <w:sz w:val="28"/>
          <w:szCs w:val="28"/>
        </w:rPr>
        <w:t>本项目的特色与创新之处；</w:t>
      </w: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cs="楷体_GB2312"/>
          <w:b/>
          <w:bCs/>
          <w:sz w:val="28"/>
          <w:szCs w:val="28"/>
        </w:rPr>
      </w:pPr>
    </w:p>
    <w:p>
      <w:pPr>
        <w:snapToGrid w:val="0"/>
        <w:spacing w:line="440" w:lineRule="exact"/>
        <w:ind w:firstLine="551" w:firstLineChars="196"/>
        <w:rPr>
          <w:rFonts w:eastAsia="楷体_GB2312"/>
          <w:b/>
          <w:bCs/>
          <w:sz w:val="28"/>
          <w:szCs w:val="28"/>
        </w:rPr>
      </w:pPr>
    </w:p>
    <w:p>
      <w:pPr>
        <w:snapToGrid w:val="0"/>
        <w:spacing w:line="440" w:lineRule="exact"/>
        <w:ind w:firstLine="554" w:firstLineChars="198"/>
        <w:rPr>
          <w:rFonts w:eastAsia="楷体_GB2312" w:cs="楷体_GB2312"/>
          <w:sz w:val="28"/>
          <w:szCs w:val="28"/>
        </w:rPr>
      </w:pPr>
      <w:r>
        <w:rPr>
          <w:rFonts w:eastAsia="楷体_GB2312"/>
          <w:sz w:val="28"/>
          <w:szCs w:val="28"/>
        </w:rPr>
        <w:t>5</w:t>
      </w:r>
      <w:r>
        <w:rPr>
          <w:rFonts w:hint="eastAsia" w:eastAsia="楷体_GB2312" w:cs="楷体_GB2312"/>
          <w:sz w:val="28"/>
          <w:szCs w:val="28"/>
        </w:rPr>
        <w:t>．</w:t>
      </w:r>
      <w:r>
        <w:rPr>
          <w:rFonts w:hint="eastAsia" w:eastAsia="楷体_GB2312" w:cs="楷体_GB2312"/>
          <w:b/>
          <w:bCs/>
          <w:sz w:val="28"/>
          <w:szCs w:val="28"/>
        </w:rPr>
        <w:t>年度研究计划及预期研究结果</w:t>
      </w:r>
      <w:r>
        <w:rPr>
          <w:rFonts w:hint="eastAsia" w:eastAsia="楷体_GB2312" w:cs="楷体_GB2312"/>
          <w:sz w:val="28"/>
          <w:szCs w:val="28"/>
        </w:rPr>
        <w:t>。</w:t>
      </w:r>
    </w:p>
    <w:p>
      <w:pPr>
        <w:snapToGrid w:val="0"/>
        <w:spacing w:line="440" w:lineRule="exact"/>
        <w:ind w:firstLine="554" w:firstLineChars="198"/>
        <w:rPr>
          <w:rFonts w:eastAsia="楷体_GB2312" w:cs="楷体_GB2312"/>
          <w:sz w:val="28"/>
          <w:szCs w:val="28"/>
        </w:rPr>
      </w:pPr>
    </w:p>
    <w:p>
      <w:pPr>
        <w:snapToGrid w:val="0"/>
        <w:spacing w:line="440" w:lineRule="exact"/>
        <w:ind w:firstLine="554" w:firstLineChars="198"/>
        <w:rPr>
          <w:rFonts w:eastAsia="楷体_GB2312" w:cs="楷体_GB2312"/>
          <w:sz w:val="28"/>
          <w:szCs w:val="28"/>
        </w:rPr>
      </w:pPr>
    </w:p>
    <w:p>
      <w:pPr>
        <w:snapToGrid w:val="0"/>
        <w:spacing w:line="440" w:lineRule="exact"/>
        <w:ind w:firstLine="554" w:firstLineChars="198"/>
        <w:rPr>
          <w:rFonts w:eastAsia="楷体_GB2312" w:cs="楷体_GB2312"/>
          <w:sz w:val="28"/>
          <w:szCs w:val="28"/>
        </w:rPr>
      </w:pPr>
    </w:p>
    <w:p>
      <w:pPr>
        <w:snapToGrid w:val="0"/>
        <w:spacing w:line="440" w:lineRule="exact"/>
        <w:ind w:firstLine="554" w:firstLineChars="198"/>
        <w:rPr>
          <w:rFonts w:eastAsia="楷体_GB2312" w:cs="楷体_GB2312"/>
          <w:sz w:val="28"/>
          <w:szCs w:val="28"/>
        </w:rPr>
      </w:pPr>
    </w:p>
    <w:p>
      <w:pPr>
        <w:snapToGrid w:val="0"/>
        <w:spacing w:line="440" w:lineRule="exact"/>
        <w:rPr>
          <w:rFonts w:eastAsia="楷体_GB2312" w:cs="楷体_GB2312"/>
          <w:sz w:val="28"/>
          <w:szCs w:val="28"/>
        </w:rPr>
      </w:pPr>
    </w:p>
    <w:p>
      <w:pPr>
        <w:snapToGrid w:val="0"/>
        <w:spacing w:before="120" w:line="440" w:lineRule="exact"/>
        <w:ind w:firstLine="562" w:firstLineChars="200"/>
        <w:rPr>
          <w:rFonts w:eastAsia="楷体_GB2312"/>
          <w:sz w:val="28"/>
          <w:szCs w:val="28"/>
        </w:rPr>
      </w:pPr>
      <w:r>
        <w:rPr>
          <w:rFonts w:hint="eastAsia" w:eastAsia="楷体_GB2312" w:cs="楷体_GB2312"/>
          <w:b/>
          <w:bCs/>
          <w:sz w:val="28"/>
          <w:szCs w:val="28"/>
        </w:rPr>
        <w:t>（二）研究基础与工作条件</w:t>
      </w:r>
    </w:p>
    <w:p>
      <w:pPr>
        <w:snapToGrid w:val="0"/>
        <w:spacing w:line="440" w:lineRule="exact"/>
        <w:ind w:firstLine="560" w:firstLineChars="200"/>
        <w:rPr>
          <w:rFonts w:eastAsia="楷体_GB2312" w:cs="楷体_GB2312"/>
          <w:sz w:val="28"/>
          <w:szCs w:val="28"/>
        </w:rPr>
      </w:pPr>
      <w:r>
        <w:rPr>
          <w:rFonts w:eastAsia="楷体_GB2312"/>
          <w:sz w:val="28"/>
          <w:szCs w:val="28"/>
        </w:rPr>
        <w:t>1</w:t>
      </w:r>
      <w:r>
        <w:rPr>
          <w:rFonts w:hint="eastAsia" w:eastAsia="楷体_GB2312" w:cs="楷体_GB2312"/>
          <w:sz w:val="28"/>
          <w:szCs w:val="28"/>
        </w:rPr>
        <w:t>．</w:t>
      </w:r>
      <w:r>
        <w:rPr>
          <w:rFonts w:hint="eastAsia" w:eastAsia="楷体_GB2312" w:cs="楷体_GB2312"/>
          <w:b/>
          <w:bCs/>
          <w:sz w:val="28"/>
          <w:szCs w:val="28"/>
        </w:rPr>
        <w:t>工作基础</w:t>
      </w:r>
      <w:r>
        <w:rPr>
          <w:rFonts w:hint="eastAsia" w:eastAsia="楷体_GB2312" w:cs="楷体_GB2312"/>
          <w:sz w:val="28"/>
          <w:szCs w:val="28"/>
        </w:rPr>
        <w:t>（与本项目相关的研究工作积累和已取得的研究工作成绩）；</w:t>
      </w:r>
    </w:p>
    <w:p>
      <w:pPr>
        <w:snapToGrid w:val="0"/>
        <w:spacing w:line="440" w:lineRule="exact"/>
        <w:ind w:firstLine="560" w:firstLineChars="200"/>
        <w:rPr>
          <w:rFonts w:eastAsia="楷体_GB2312" w:cs="楷体_GB2312"/>
          <w:sz w:val="28"/>
          <w:szCs w:val="28"/>
        </w:rPr>
      </w:pPr>
    </w:p>
    <w:p>
      <w:pPr>
        <w:snapToGrid w:val="0"/>
        <w:spacing w:line="440" w:lineRule="exact"/>
        <w:ind w:firstLine="560" w:firstLineChars="200"/>
        <w:rPr>
          <w:rFonts w:eastAsia="楷体_GB2312" w:cs="楷体_GB2312"/>
          <w:sz w:val="28"/>
          <w:szCs w:val="28"/>
        </w:rPr>
      </w:pPr>
    </w:p>
    <w:p>
      <w:pPr>
        <w:snapToGrid w:val="0"/>
        <w:spacing w:line="440" w:lineRule="exact"/>
        <w:ind w:firstLine="560" w:firstLineChars="200"/>
        <w:rPr>
          <w:rFonts w:eastAsia="楷体_GB2312" w:cs="楷体_GB2312"/>
          <w:sz w:val="28"/>
          <w:szCs w:val="28"/>
        </w:rPr>
      </w:pPr>
    </w:p>
    <w:p>
      <w:pPr>
        <w:snapToGrid w:val="0"/>
        <w:spacing w:line="440" w:lineRule="exact"/>
        <w:ind w:firstLine="560" w:firstLineChars="200"/>
        <w:rPr>
          <w:rFonts w:eastAsia="楷体_GB2312" w:cs="楷体_GB2312"/>
          <w:sz w:val="28"/>
          <w:szCs w:val="28"/>
        </w:rPr>
      </w:pPr>
    </w:p>
    <w:p>
      <w:pPr>
        <w:snapToGrid w:val="0"/>
        <w:spacing w:line="440" w:lineRule="exact"/>
        <w:ind w:firstLine="560" w:firstLineChars="200"/>
        <w:rPr>
          <w:rFonts w:eastAsia="楷体_GB2312"/>
          <w:i/>
          <w:iCs/>
          <w:sz w:val="28"/>
          <w:szCs w:val="28"/>
        </w:rPr>
      </w:pPr>
    </w:p>
    <w:p>
      <w:pPr>
        <w:snapToGrid w:val="0"/>
        <w:spacing w:line="440" w:lineRule="exact"/>
        <w:ind w:firstLine="570"/>
        <w:rPr>
          <w:rFonts w:eastAsia="楷体_GB2312" w:cs="楷体_GB2312"/>
          <w:sz w:val="28"/>
          <w:szCs w:val="28"/>
        </w:rPr>
      </w:pPr>
      <w:r>
        <w:rPr>
          <w:rFonts w:eastAsia="楷体_GB2312"/>
          <w:sz w:val="28"/>
          <w:szCs w:val="28"/>
        </w:rPr>
        <w:t>2</w:t>
      </w:r>
      <w:r>
        <w:rPr>
          <w:rFonts w:hint="eastAsia" w:eastAsia="楷体_GB2312" w:cs="楷体_GB2312"/>
          <w:sz w:val="28"/>
          <w:szCs w:val="28"/>
        </w:rPr>
        <w:t>．</w:t>
      </w:r>
      <w:r>
        <w:rPr>
          <w:rFonts w:hint="eastAsia" w:eastAsia="楷体_GB2312" w:cs="楷体_GB2312"/>
          <w:b/>
          <w:bCs/>
          <w:sz w:val="28"/>
          <w:szCs w:val="28"/>
        </w:rPr>
        <w:t>工作条件</w:t>
      </w:r>
      <w:r>
        <w:rPr>
          <w:rFonts w:hint="eastAsia" w:eastAsia="楷体_GB2312" w:cs="楷体_GB2312"/>
          <w:sz w:val="28"/>
          <w:szCs w:val="28"/>
        </w:rPr>
        <w:t>（包括已具备的实验条件，尚缺少的实验条件和拟解决的途径）；</w:t>
      </w: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i/>
          <w:iCs/>
          <w:sz w:val="28"/>
          <w:szCs w:val="28"/>
        </w:rPr>
      </w:pPr>
    </w:p>
    <w:p>
      <w:pPr>
        <w:snapToGrid w:val="0"/>
        <w:spacing w:line="440" w:lineRule="exact"/>
        <w:ind w:firstLine="570"/>
        <w:rPr>
          <w:rFonts w:eastAsia="楷体_GB2312" w:cs="楷体_GB2312"/>
          <w:sz w:val="28"/>
          <w:szCs w:val="28"/>
        </w:rPr>
      </w:pPr>
      <w:r>
        <w:rPr>
          <w:rFonts w:eastAsia="楷体_GB2312"/>
          <w:sz w:val="28"/>
          <w:szCs w:val="28"/>
        </w:rPr>
        <w:t>3</w:t>
      </w:r>
      <w:r>
        <w:rPr>
          <w:rFonts w:hint="eastAsia" w:eastAsia="楷体_GB2312" w:cs="楷体_GB2312"/>
          <w:sz w:val="28"/>
          <w:szCs w:val="28"/>
        </w:rPr>
        <w:t>．</w:t>
      </w:r>
      <w:r>
        <w:rPr>
          <w:rFonts w:hint="eastAsia" w:eastAsia="楷体_GB2312" w:cs="楷体_GB2312"/>
          <w:b/>
          <w:sz w:val="28"/>
          <w:szCs w:val="28"/>
        </w:rPr>
        <w:t>正在</w:t>
      </w:r>
      <w:r>
        <w:rPr>
          <w:rFonts w:hint="eastAsia" w:eastAsia="楷体_GB2312" w:cs="楷体_GB2312"/>
          <w:b/>
          <w:bCs/>
          <w:sz w:val="28"/>
          <w:szCs w:val="28"/>
        </w:rPr>
        <w:t>承担的与本项目相关的科研项目情况</w:t>
      </w:r>
      <w:r>
        <w:rPr>
          <w:rFonts w:hint="eastAsia" w:eastAsia="楷体_GB2312" w:cs="楷体_GB2312"/>
          <w:sz w:val="28"/>
          <w:szCs w:val="28"/>
        </w:rPr>
        <w:t>（申请人和项目组主要参与者正在承担的科研项目情况）；</w:t>
      </w: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cs="楷体_GB2312"/>
          <w:sz w:val="28"/>
          <w:szCs w:val="28"/>
        </w:rPr>
      </w:pPr>
    </w:p>
    <w:p>
      <w:pPr>
        <w:snapToGrid w:val="0"/>
        <w:spacing w:line="440" w:lineRule="exact"/>
        <w:ind w:firstLine="570"/>
        <w:rPr>
          <w:rFonts w:eastAsia="楷体_GB2312"/>
          <w:sz w:val="28"/>
          <w:szCs w:val="28"/>
        </w:rPr>
      </w:pPr>
    </w:p>
    <w:p>
      <w:pPr>
        <w:snapToGrid w:val="0"/>
        <w:spacing w:line="440" w:lineRule="exact"/>
        <w:ind w:firstLine="570"/>
        <w:rPr>
          <w:rFonts w:eastAsia="楷体_GB2312" w:cs="楷体_GB2312"/>
          <w:sz w:val="28"/>
          <w:szCs w:val="28"/>
        </w:rPr>
      </w:pPr>
      <w:r>
        <w:rPr>
          <w:rFonts w:eastAsia="楷体_GB2312"/>
          <w:sz w:val="28"/>
          <w:szCs w:val="28"/>
        </w:rPr>
        <w:t>4</w:t>
      </w:r>
      <w:r>
        <w:rPr>
          <w:rFonts w:hint="eastAsia" w:eastAsia="楷体_GB2312" w:cs="楷体_GB2312"/>
          <w:sz w:val="28"/>
          <w:szCs w:val="28"/>
        </w:rPr>
        <w:t>．</w:t>
      </w:r>
      <w:r>
        <w:rPr>
          <w:rFonts w:hint="eastAsia" w:eastAsia="楷体_GB2312" w:cs="楷体_GB2312"/>
          <w:b/>
          <w:bCs/>
          <w:sz w:val="28"/>
          <w:szCs w:val="28"/>
        </w:rPr>
        <w:t>完成科研项目情况</w:t>
      </w:r>
    </w:p>
    <w:p>
      <w:pPr>
        <w:spacing w:line="360" w:lineRule="auto"/>
        <w:rPr>
          <w:rFonts w:cs="楷体_GB2312" w:asciiTheme="minorEastAsia" w:hAnsiTheme="minorEastAsia" w:eastAsiaTheme="minorEastAsia"/>
          <w:b/>
          <w:bCs/>
          <w:sz w:val="28"/>
          <w:szCs w:val="28"/>
          <w:u w:val="single"/>
        </w:rPr>
      </w:pPr>
    </w:p>
    <w:p>
      <w:pPr>
        <w:spacing w:line="360" w:lineRule="auto"/>
        <w:rPr>
          <w:rFonts w:cs="楷体_GB2312" w:asciiTheme="minorEastAsia" w:hAnsiTheme="minorEastAsia" w:eastAsiaTheme="minorEastAsia"/>
          <w:b/>
          <w:bCs/>
          <w:sz w:val="28"/>
          <w:szCs w:val="28"/>
          <w:u w:val="single"/>
        </w:rPr>
      </w:pPr>
    </w:p>
    <w:p>
      <w:pPr>
        <w:spacing w:line="360" w:lineRule="auto"/>
        <w:rPr>
          <w:rFonts w:cs="楷体_GB2312" w:asciiTheme="minorEastAsia" w:hAnsiTheme="minorEastAsia" w:eastAsiaTheme="minorEastAsia"/>
          <w:b/>
          <w:bCs/>
          <w:sz w:val="28"/>
          <w:szCs w:val="28"/>
          <w:u w:val="single"/>
        </w:rPr>
      </w:pPr>
    </w:p>
    <w:p>
      <w:pPr>
        <w:spacing w:line="360" w:lineRule="auto"/>
        <w:rPr>
          <w:rFonts w:cs="楷体_GB2312" w:asciiTheme="minorEastAsia" w:hAnsiTheme="minorEastAsia" w:eastAsiaTheme="minorEastAsia"/>
          <w:b/>
          <w:bCs/>
          <w:sz w:val="28"/>
          <w:szCs w:val="28"/>
          <w:u w:val="single"/>
        </w:rPr>
      </w:pPr>
    </w:p>
    <w:p>
      <w:pPr>
        <w:spacing w:line="360" w:lineRule="auto"/>
        <w:rPr>
          <w:rFonts w:eastAsia="楷体_GB2312" w:cs="楷体_GB2312"/>
          <w:b/>
          <w:bCs/>
          <w:sz w:val="28"/>
          <w:szCs w:val="28"/>
        </w:rPr>
      </w:pPr>
      <w:r>
        <w:rPr>
          <w:rFonts w:hint="eastAsia" w:eastAsia="楷体_GB2312" w:cs="楷体_GB2312"/>
          <w:b/>
          <w:bCs/>
          <w:sz w:val="28"/>
          <w:szCs w:val="28"/>
        </w:rPr>
        <w:t>（三）项目的年度进度及预期目标</w:t>
      </w:r>
    </w:p>
    <w:p>
      <w:pPr>
        <w:jc w:val="center"/>
        <w:rPr>
          <w:b/>
          <w:bCs/>
          <w:sz w:val="32"/>
          <w:szCs w:val="32"/>
        </w:rPr>
      </w:pPr>
      <w:r>
        <w:rPr>
          <w:rFonts w:cs="楷体_GB2312" w:asciiTheme="minorEastAsia" w:hAnsiTheme="minorEastAsia" w:eastAsiaTheme="minorEastAsia"/>
          <w:b/>
          <w:bCs/>
          <w:sz w:val="28"/>
          <w:szCs w:val="28"/>
          <w:u w:val="single"/>
        </w:rPr>
        <w:br w:type="page"/>
      </w:r>
      <w:r>
        <w:rPr>
          <w:rFonts w:hint="eastAsia"/>
          <w:b/>
          <w:bCs/>
          <w:sz w:val="32"/>
          <w:szCs w:val="32"/>
        </w:rPr>
        <w:t>经费预算明细</w:t>
      </w:r>
    </w:p>
    <w:p>
      <w:pPr>
        <w:jc w:val="center"/>
        <w:rPr>
          <w:szCs w:val="21"/>
        </w:rPr>
      </w:pPr>
      <w:r>
        <w:rPr>
          <w:rFonts w:hint="eastAsia"/>
          <w:szCs w:val="21"/>
        </w:rPr>
        <w:t>（单位：万元）</w:t>
      </w:r>
    </w:p>
    <w:tbl>
      <w:tblPr>
        <w:tblStyle w:val="7"/>
        <w:tblW w:w="7522" w:type="dxa"/>
        <w:jc w:val="center"/>
        <w:tblLayout w:type="fixed"/>
        <w:tblCellMar>
          <w:top w:w="45" w:type="dxa"/>
          <w:left w:w="45" w:type="dxa"/>
          <w:bottom w:w="45" w:type="dxa"/>
          <w:right w:w="45" w:type="dxa"/>
        </w:tblCellMar>
      </w:tblPr>
      <w:tblGrid>
        <w:gridCol w:w="5936"/>
        <w:gridCol w:w="1586"/>
      </w:tblGrid>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pPr>
              <w:rPr>
                <w:rFonts w:ascii="宋体" w:hAnsi="宋体" w:cs="宋体"/>
                <w:sz w:val="24"/>
              </w:rPr>
            </w:pPr>
            <w:r>
              <w:rPr>
                <w:rStyle w:val="10"/>
              </w:rPr>
              <w:t>预算科目名称</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 w:val="24"/>
              </w:rPr>
            </w:pPr>
            <w:r>
              <w:rPr>
                <w:rStyle w:val="10"/>
              </w:rPr>
              <w:t>经费</w:t>
            </w:r>
            <w:r>
              <w:rPr>
                <w:rStyle w:val="10"/>
                <w:rFonts w:hint="eastAsia"/>
              </w:rPr>
              <w:t>预算</w:t>
            </w: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rPr>
                <w:rFonts w:hint="eastAsia"/>
              </w:rPr>
              <w:t>（一）直接费用</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 w:val="24"/>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1、设备费</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 w:val="24"/>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（1）购置设备费</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 w:val="24"/>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（2）试制设备费</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 w:val="24"/>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（3）设备改造与租赁费</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 w:val="24"/>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2、材料费</w:t>
            </w:r>
          </w:p>
        </w:tc>
        <w:tc>
          <w:tcPr>
            <w:tcW w:w="1586"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center"/>
              <w:rPr>
                <w:rFonts w:ascii="宋体" w:hAnsi="宋体" w:cs="宋体"/>
                <w:szCs w:val="21"/>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3、测试化验加工费</w:t>
            </w:r>
          </w:p>
        </w:tc>
        <w:tc>
          <w:tcPr>
            <w:tcW w:w="1586"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center"/>
              <w:rPr>
                <w:rFonts w:ascii="宋体" w:hAnsi="宋体" w:cs="宋体"/>
                <w:szCs w:val="21"/>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4、燃料动力费</w:t>
            </w:r>
          </w:p>
        </w:tc>
        <w:tc>
          <w:tcPr>
            <w:tcW w:w="1586"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center"/>
              <w:rPr>
                <w:rFonts w:ascii="宋体" w:hAnsi="宋体" w:cs="宋体"/>
                <w:szCs w:val="21"/>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t>5、差旅费</w:t>
            </w:r>
            <w:r>
              <w:rPr>
                <w:rFonts w:hint="eastAsia"/>
              </w:rPr>
              <w:t>/</w:t>
            </w:r>
            <w:r>
              <w:t>会议费</w:t>
            </w:r>
            <w:r>
              <w:rPr>
                <w:rFonts w:hint="eastAsia"/>
              </w:rPr>
              <w:t>/</w:t>
            </w:r>
            <w:r>
              <w:t>国际合作与交流费</w:t>
            </w:r>
          </w:p>
        </w:tc>
        <w:tc>
          <w:tcPr>
            <w:tcW w:w="1586"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center"/>
              <w:rPr>
                <w:rFonts w:ascii="宋体" w:hAnsi="宋体" w:cs="宋体"/>
                <w:szCs w:val="21"/>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rPr>
                <w:rFonts w:hint="eastAsia"/>
              </w:rPr>
              <w:t>6</w:t>
            </w:r>
            <w:r>
              <w:t>、出版/文献/信息传播/知识产权事务费</w:t>
            </w:r>
          </w:p>
        </w:tc>
        <w:tc>
          <w:tcPr>
            <w:tcW w:w="1586" w:type="dxa"/>
            <w:tcBorders>
              <w:top w:val="single" w:color="000000" w:sz="6" w:space="0"/>
              <w:left w:val="single" w:color="000000" w:sz="6" w:space="0"/>
              <w:bottom w:val="single" w:color="000000" w:sz="6" w:space="0"/>
              <w:right w:val="single" w:color="000000" w:sz="6" w:space="0"/>
            </w:tcBorders>
            <w:shd w:val="clear" w:color="auto" w:fill="auto"/>
            <w:vAlign w:val="center"/>
          </w:tcPr>
          <w:p>
            <w:pPr>
              <w:widowControl/>
              <w:jc w:val="center"/>
              <w:rPr>
                <w:rFonts w:ascii="宋体" w:hAnsi="宋体" w:cs="宋体"/>
                <w:szCs w:val="21"/>
              </w:rPr>
            </w:pPr>
          </w:p>
        </w:tc>
      </w:tr>
      <w:tr>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rPr>
                <w:rFonts w:hint="eastAsia"/>
              </w:rPr>
              <w:t>7</w:t>
            </w:r>
            <w:r>
              <w:t>、劳务费</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p>
        </w:tc>
      </w:tr>
      <w:tr>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rPr>
                <w:rFonts w:hint="eastAsia"/>
              </w:rPr>
              <w:t>8</w:t>
            </w:r>
            <w:r>
              <w:t>、专家咨询费</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rPr>
                <w:rFonts w:hint="eastAsia"/>
              </w:rPr>
              <w:t>9</w:t>
            </w:r>
            <w:r>
              <w:t>、</w:t>
            </w:r>
            <w:r>
              <w:rPr>
                <w:rFonts w:hint="eastAsia"/>
              </w:rPr>
              <w:t>其他支出</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p>
        </w:tc>
      </w:tr>
      <w:tr>
        <w:tblPrEx>
          <w:tblCellMar>
            <w:top w:w="45" w:type="dxa"/>
            <w:left w:w="45" w:type="dxa"/>
            <w:bottom w:w="45" w:type="dxa"/>
            <w:right w:w="45" w:type="dxa"/>
          </w:tblCellMar>
        </w:tblPrEx>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rPr>
                <w:rFonts w:hint="eastAsia"/>
              </w:rPr>
              <w:t>（二）间接费用</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p>
        </w:tc>
      </w:tr>
      <w:tr>
        <w:trPr>
          <w:trHeight w:val="454" w:hRule="atLeast"/>
          <w:jc w:val="center"/>
        </w:trPr>
        <w:tc>
          <w:tcPr>
            <w:tcW w:w="5936" w:type="dxa"/>
            <w:tcBorders>
              <w:top w:val="single" w:color="000000" w:sz="6" w:space="0"/>
              <w:left w:val="single" w:color="000000" w:sz="6" w:space="0"/>
              <w:bottom w:val="single" w:color="000000" w:sz="6" w:space="0"/>
              <w:right w:val="single" w:color="000000" w:sz="6" w:space="0"/>
            </w:tcBorders>
            <w:vAlign w:val="center"/>
          </w:tcPr>
          <w:p>
            <w:r>
              <w:rPr>
                <w:rFonts w:hint="eastAsia"/>
              </w:rPr>
              <w:t>绩效支出</w:t>
            </w:r>
          </w:p>
        </w:tc>
        <w:tc>
          <w:tcPr>
            <w:tcW w:w="1586"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s="宋体"/>
                <w:szCs w:val="21"/>
              </w:rPr>
            </w:pPr>
          </w:p>
        </w:tc>
      </w:tr>
    </w:tbl>
    <w:p/>
    <w:p/>
    <w:p/>
    <w:p/>
    <w:p/>
    <w:p/>
    <w:p/>
    <w:p>
      <w:pPr>
        <w:pStyle w:val="6"/>
        <w:widowControl/>
        <w:jc w:val="center"/>
        <w:rPr>
          <w:rStyle w:val="10"/>
          <w:rFonts w:hint="default"/>
          <w:sz w:val="32"/>
          <w:szCs w:val="32"/>
        </w:rPr>
      </w:pPr>
    </w:p>
    <w:p>
      <w:pPr>
        <w:pStyle w:val="6"/>
        <w:widowControl/>
        <w:jc w:val="center"/>
        <w:rPr>
          <w:rStyle w:val="10"/>
          <w:rFonts w:hint="default"/>
          <w:sz w:val="32"/>
          <w:szCs w:val="32"/>
        </w:rPr>
      </w:pPr>
    </w:p>
    <w:p>
      <w:pPr>
        <w:pStyle w:val="6"/>
        <w:widowControl/>
        <w:jc w:val="center"/>
        <w:rPr>
          <w:rStyle w:val="10"/>
          <w:rFonts w:hint="default"/>
          <w:sz w:val="32"/>
          <w:szCs w:val="32"/>
        </w:rPr>
      </w:pPr>
      <w:r>
        <w:rPr>
          <w:rStyle w:val="10"/>
          <w:sz w:val="32"/>
          <w:szCs w:val="32"/>
        </w:rPr>
        <w:t>经费预算填写说明</w:t>
      </w:r>
    </w:p>
    <w:p>
      <w:pPr>
        <w:pStyle w:val="6"/>
        <w:widowControl/>
        <w:jc w:val="both"/>
        <w:rPr>
          <w:rFonts w:hint="default"/>
        </w:rPr>
      </w:pPr>
      <w:r>
        <w:rPr>
          <w:b/>
        </w:rPr>
        <w:t xml:space="preserve">　   </w:t>
      </w:r>
      <w:r>
        <w:t>项目资金支出是指在项目组织实施过程中与研究活动相关的、由项目资金支付的各项费用支出。项目资金分为直接费用和间接费用。</w:t>
      </w:r>
    </w:p>
    <w:p>
      <w:pPr>
        <w:pStyle w:val="6"/>
        <w:widowControl/>
        <w:jc w:val="both"/>
        <w:rPr>
          <w:rFonts w:hint="default"/>
        </w:rPr>
      </w:pPr>
      <w:r>
        <w:t>　　</w:t>
      </w:r>
      <w:r>
        <w:rPr>
          <w:b/>
          <w:bCs/>
        </w:rPr>
        <w:t>直接费用</w:t>
      </w:r>
      <w:r>
        <w:t xml:space="preserve">是指在项目研究过程中发生的与之直接相关的费用，具体包括： </w:t>
      </w:r>
    </w:p>
    <w:p>
      <w:pPr>
        <w:pStyle w:val="6"/>
        <w:widowControl/>
        <w:jc w:val="both"/>
        <w:rPr>
          <w:rFonts w:hint="default"/>
        </w:rPr>
      </w:pPr>
      <w:r>
        <w:t>　　（一）设备费：是指在项目研究过程中购置或试制专用仪器设备，对现有仪器设备进行升级改造，以及租赁外单位仪器设备而发生的费用。</w:t>
      </w:r>
    </w:p>
    <w:p>
      <w:pPr>
        <w:pStyle w:val="6"/>
        <w:widowControl/>
        <w:jc w:val="both"/>
        <w:rPr>
          <w:rFonts w:hint="default"/>
        </w:rPr>
      </w:pPr>
      <w:r>
        <w:t>　　（二）材料费：是指在项目研究过程中消耗的各种原材料、辅助材料、低值易耗品等的采购及运输、装卸、整理等费用。</w:t>
      </w:r>
    </w:p>
    <w:p>
      <w:pPr>
        <w:pStyle w:val="6"/>
        <w:widowControl/>
        <w:jc w:val="both"/>
        <w:rPr>
          <w:rFonts w:hint="default"/>
        </w:rPr>
      </w:pPr>
      <w:r>
        <w:t>　　（三）测试化验加工费：是指在项目研究过程中支付给外单位（包括依托单位内部独立经济核算单位）的检验、测试、化验及加工等费用。</w:t>
      </w:r>
    </w:p>
    <w:p>
      <w:pPr>
        <w:pStyle w:val="6"/>
        <w:widowControl/>
        <w:jc w:val="both"/>
        <w:rPr>
          <w:rFonts w:hint="default"/>
        </w:rPr>
      </w:pPr>
      <w:r>
        <w:t>　　（四）燃料动力费：是指在项目研究过程中相关大型仪器设备、专用科学装置等运行发生的可以单独计量的水、电、气、燃料消耗费用等。</w:t>
      </w:r>
    </w:p>
    <w:p>
      <w:pPr>
        <w:pStyle w:val="6"/>
        <w:widowControl/>
        <w:jc w:val="both"/>
        <w:rPr>
          <w:rFonts w:hint="default"/>
        </w:rPr>
      </w:pPr>
      <w:r>
        <w:t>　　（五）差旅费：是指在项目研究过程中开展科学实验（试验）、科学考察、业务调研、学术交流等所发生的外埠差旅费、市内交通费用等。差旅费的开支标准应当按照国家有关规定执行。</w:t>
      </w:r>
    </w:p>
    <w:p>
      <w:pPr>
        <w:pStyle w:val="6"/>
        <w:widowControl/>
        <w:jc w:val="both"/>
        <w:rPr>
          <w:rFonts w:hint="default"/>
        </w:rPr>
      </w:pPr>
      <w:r>
        <w:t>　　会议费：是指在项目研究过程中为了组织开展学术研讨、咨询以及协调项目研究工作等活动而发生的会议费用。</w:t>
      </w:r>
    </w:p>
    <w:p>
      <w:pPr>
        <w:pStyle w:val="6"/>
        <w:widowControl/>
        <w:jc w:val="both"/>
        <w:rPr>
          <w:rFonts w:hint="default"/>
        </w:rPr>
      </w:pPr>
      <w:r>
        <w:t>　　会议费支出应当按照国家有关规定执行，并严格控制会议规模、会议数量和会期。</w:t>
      </w:r>
    </w:p>
    <w:p>
      <w:pPr>
        <w:pStyle w:val="6"/>
        <w:widowControl/>
        <w:jc w:val="both"/>
        <w:rPr>
          <w:rFonts w:hint="default"/>
        </w:rPr>
      </w:pPr>
      <w:r>
        <w:t>　　国际合作与交流费：是指在项目研究过程中项目研究人员出国及赴港澳台、外国专家来华及港澳台专家来内地工作的费用。国际合作与交流费应当严格执行国家外事资金管理的有关规定。</w:t>
      </w:r>
    </w:p>
    <w:p>
      <w:pPr>
        <w:pStyle w:val="6"/>
        <w:widowControl/>
        <w:jc w:val="both"/>
        <w:rPr>
          <w:rFonts w:hint="default"/>
        </w:rPr>
      </w:pPr>
      <w:r>
        <w:t>　　（六）出版/文献/信息传播/知识产权事务费：是指在项目研究过程中，需要支付的出版费、资料费、专用软件购买费、文献检索费、专业通信费、专利申请及其他知识产权事务等费用。</w:t>
      </w:r>
    </w:p>
    <w:p>
      <w:pPr>
        <w:pStyle w:val="6"/>
        <w:widowControl/>
        <w:jc w:val="both"/>
        <w:rPr>
          <w:rFonts w:hint="default"/>
        </w:rPr>
      </w:pPr>
      <w:r>
        <w:t>　　（七）劳务费：是指在项目研究过程中支付给项目组成员中没有工资性收入的在校研究生、博士后和临时聘用人员的劳务费用，以及临时聘用人员的社会保险补助费用。</w:t>
      </w:r>
    </w:p>
    <w:p>
      <w:pPr>
        <w:pStyle w:val="6"/>
        <w:widowControl/>
        <w:jc w:val="both"/>
        <w:rPr>
          <w:rFonts w:hint="default"/>
        </w:rPr>
      </w:pPr>
      <w:r>
        <w:t>　　劳务费应当结合当地实际以及相关人员参与项目的全时工作时间等因素，合理确定。</w:t>
      </w:r>
    </w:p>
    <w:p>
      <w:pPr>
        <w:pStyle w:val="6"/>
        <w:widowControl/>
        <w:jc w:val="both"/>
        <w:rPr>
          <w:rFonts w:hint="default"/>
        </w:rPr>
      </w:pPr>
      <w:r>
        <w:t>　　（八）专家咨询费：是指在项目研究过程中支付给临时聘请的咨询专家的费用。专家咨询费标准按国家有关规定执行。</w:t>
      </w:r>
    </w:p>
    <w:p>
      <w:pPr>
        <w:pStyle w:val="6"/>
        <w:widowControl/>
        <w:jc w:val="both"/>
        <w:rPr>
          <w:rFonts w:hint="default"/>
        </w:rPr>
      </w:pPr>
      <w:r>
        <w:t>　　（九）其他支出：项目研究过程中发生的除上述费用之外的其他支出，应当在申请预算时单独列示，单独核定。</w:t>
      </w:r>
      <w:r>
        <w:rPr>
          <w:b/>
          <w:bCs/>
        </w:rPr>
        <w:t>受试者补贴可在此列支。</w:t>
      </w:r>
    </w:p>
    <w:p>
      <w:pPr>
        <w:adjustRightInd w:val="0"/>
        <w:snapToGrid w:val="0"/>
        <w:spacing w:line="480" w:lineRule="auto"/>
        <w:ind w:firstLine="480" w:firstLineChars="200"/>
        <w:rPr>
          <w:b/>
          <w:bCs/>
          <w:sz w:val="24"/>
        </w:rPr>
      </w:pPr>
      <w:r>
        <w:rPr>
          <w:rFonts w:hint="eastAsia"/>
          <w:sz w:val="24"/>
        </w:rPr>
        <w:t xml:space="preserve"> </w:t>
      </w:r>
      <w:r>
        <w:rPr>
          <w:rFonts w:hint="eastAsia" w:ascii="宋体" w:hAnsi="宋体" w:cs="宋体"/>
          <w:b/>
          <w:bCs/>
          <w:kern w:val="0"/>
          <w:sz w:val="24"/>
          <w:lang w:bidi="ar"/>
        </w:rPr>
        <w:t>原则上，自然科学类项目的绩效、劳务费、专家咨询费等人员费不超过总经费的30%，社会科学或软科学类不超过40%。</w:t>
      </w:r>
    </w:p>
    <w:p>
      <w:pPr>
        <w:rPr>
          <w:sz w:val="24"/>
        </w:rPr>
      </w:pPr>
    </w:p>
    <w:p/>
    <w:p>
      <w:pPr>
        <w:spacing w:before="156" w:beforeLines="50" w:after="156" w:afterLines="50"/>
        <w:jc w:val="center"/>
        <w:rPr>
          <w:rFonts w:eastAsia="楷体_GB2312"/>
          <w:b/>
          <w:sz w:val="36"/>
          <w:szCs w:val="36"/>
        </w:rPr>
      </w:pPr>
    </w:p>
    <w:p>
      <w:pPr>
        <w:spacing w:before="156" w:beforeLines="50" w:after="156" w:afterLines="50"/>
        <w:jc w:val="center"/>
        <w:rPr>
          <w:rFonts w:eastAsia="楷体_GB2312"/>
          <w:b/>
          <w:sz w:val="36"/>
          <w:szCs w:val="36"/>
        </w:rPr>
      </w:pPr>
    </w:p>
    <w:p>
      <w:pPr>
        <w:spacing w:before="156" w:beforeLines="50" w:after="156" w:afterLines="50"/>
        <w:jc w:val="center"/>
        <w:rPr>
          <w:rFonts w:eastAsia="楷体_GB2312"/>
          <w:b/>
          <w:sz w:val="36"/>
          <w:szCs w:val="36"/>
        </w:rPr>
      </w:pPr>
    </w:p>
    <w:p>
      <w:pPr>
        <w:spacing w:before="156" w:beforeLines="50" w:after="156" w:afterLines="50"/>
        <w:jc w:val="center"/>
        <w:rPr>
          <w:rFonts w:eastAsia="楷体_GB2312"/>
          <w:b/>
          <w:sz w:val="36"/>
          <w:szCs w:val="36"/>
        </w:rPr>
      </w:pPr>
    </w:p>
    <w:p>
      <w:pPr>
        <w:spacing w:before="156" w:beforeLines="50" w:after="156" w:afterLines="50"/>
        <w:jc w:val="center"/>
        <w:rPr>
          <w:rFonts w:eastAsia="楷体_GB2312"/>
          <w:b/>
          <w:sz w:val="36"/>
          <w:szCs w:val="36"/>
        </w:rPr>
      </w:pPr>
    </w:p>
    <w:p>
      <w:pPr>
        <w:spacing w:before="156" w:beforeLines="50" w:after="156" w:afterLines="50"/>
        <w:jc w:val="center"/>
        <w:rPr>
          <w:rFonts w:eastAsia="楷体_GB2312"/>
          <w:b/>
          <w:sz w:val="36"/>
          <w:szCs w:val="36"/>
        </w:rPr>
      </w:pPr>
    </w:p>
    <w:p>
      <w:pPr>
        <w:spacing w:before="156" w:beforeLines="50" w:after="156" w:afterLines="50"/>
        <w:jc w:val="center"/>
        <w:rPr>
          <w:rFonts w:eastAsia="楷体_GB2312"/>
          <w:b/>
          <w:sz w:val="36"/>
          <w:szCs w:val="36"/>
        </w:rPr>
      </w:pPr>
    </w:p>
    <w:p>
      <w:pPr>
        <w:spacing w:line="360" w:lineRule="auto"/>
        <w:rPr>
          <w:rFonts w:hint="eastAsia" w:cs="楷体_GB2312" w:asciiTheme="minorEastAsia" w:hAnsiTheme="minorEastAsia" w:eastAsiaTheme="minorEastAsia"/>
          <w:b/>
          <w:bCs/>
          <w:sz w:val="28"/>
          <w:szCs w:val="28"/>
          <w:u w:val="single"/>
        </w:rPr>
      </w:pPr>
    </w:p>
    <w:p>
      <w:pPr>
        <w:spacing w:line="360" w:lineRule="auto"/>
        <w:rPr>
          <w:rFonts w:hint="eastAsia" w:cs="楷体_GB2312" w:asciiTheme="minorEastAsia" w:hAnsiTheme="minorEastAsia" w:eastAsiaTheme="minorEastAsia"/>
          <w:b/>
          <w:bCs/>
          <w:sz w:val="28"/>
          <w:szCs w:val="28"/>
          <w:u w:val="single"/>
        </w:rPr>
      </w:pPr>
    </w:p>
    <w:p>
      <w:pPr>
        <w:spacing w:line="360" w:lineRule="auto"/>
        <w:rPr>
          <w:rFonts w:cs="楷体_GB2312" w:asciiTheme="minorEastAsia" w:hAnsiTheme="minorEastAsia" w:eastAsiaTheme="minorEastAsia"/>
          <w:b/>
          <w:bCs/>
          <w:sz w:val="28"/>
          <w:szCs w:val="28"/>
          <w:u w:val="single"/>
        </w:rPr>
      </w:pPr>
      <w:r>
        <w:rPr>
          <w:rFonts w:hint="eastAsia" w:cs="楷体_GB2312" w:asciiTheme="minorEastAsia" w:hAnsiTheme="minorEastAsia" w:eastAsiaTheme="minorEastAsia"/>
          <w:b/>
          <w:bCs/>
          <w:sz w:val="28"/>
          <w:szCs w:val="28"/>
          <w:u w:val="single"/>
        </w:rPr>
        <w:t>签字和盖章页</w:t>
      </w:r>
    </w:p>
    <w:p>
      <w:pPr>
        <w:spacing w:line="360" w:lineRule="auto"/>
        <w:rPr>
          <w:rFonts w:cs="楷体_GB2312" w:asciiTheme="minorEastAsia" w:hAnsiTheme="minorEastAsia" w:eastAsiaTheme="minorEastAsia"/>
          <w:b/>
          <w:bCs/>
          <w:sz w:val="28"/>
          <w:szCs w:val="28"/>
        </w:rPr>
      </w:pPr>
      <w:r>
        <w:rPr>
          <w:rFonts w:hint="eastAsia" w:cs="楷体_GB2312" w:asciiTheme="minorEastAsia" w:hAnsiTheme="minorEastAsia" w:eastAsiaTheme="minorEastAsia"/>
          <w:b/>
          <w:bCs/>
          <w:sz w:val="28"/>
          <w:szCs w:val="28"/>
        </w:rPr>
        <w:t>申请人承诺：</w:t>
      </w:r>
    </w:p>
    <w:p>
      <w:pPr>
        <w:ind w:firstLine="420" w:firstLineChars="200"/>
      </w:pPr>
      <w:r>
        <w:rPr>
          <w:rFonts w:hint="eastAsia"/>
        </w:rPr>
        <w:t>我保证申请书内容的真实性。如果获得资助，我将履行项目负责人职责，严格遵守院科研基金的有关规定，切实保证研究工作时间，认真开展工作，按时报送有关材料。若填报失实和违反规定，本人将承担全部责任。</w:t>
      </w:r>
    </w:p>
    <w:p>
      <w:pPr>
        <w:ind w:right="840"/>
      </w:pPr>
    </w:p>
    <w:p>
      <w:pPr>
        <w:wordWrap w:val="0"/>
        <w:ind w:right="840" w:firstLine="6405" w:firstLineChars="3050"/>
        <w:rPr>
          <w:u w:val="single"/>
        </w:rPr>
      </w:pPr>
      <w:r>
        <w:rPr>
          <w:rFonts w:hint="eastAsia"/>
        </w:rPr>
        <w:t>签字：</w:t>
      </w:r>
    </w:p>
    <w:p>
      <w:pPr>
        <w:jc w:val="left"/>
        <w:rPr>
          <w:rFonts w:asciiTheme="minorEastAsia" w:hAnsiTheme="minorEastAsia" w:eastAsiaTheme="minorEastAsia"/>
        </w:rPr>
      </w:pPr>
      <w:r>
        <w:rPr>
          <w:rFonts w:asciiTheme="minorEastAsia" w:hAnsiTheme="minorEastAsia" w:eastAsiaTheme="minorEastAsia"/>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24130</wp:posOffset>
                </wp:positionV>
                <wp:extent cx="5600700" cy="0"/>
                <wp:effectExtent l="0" t="0" r="19050" b="19050"/>
                <wp:wrapNone/>
                <wp:docPr id="9" name="直接连接符 9"/>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5.1pt;margin-top:1.9pt;height:0pt;width:441pt;z-index:251659264;mso-width-relative:page;mso-height-relative:page;" filled="f" stroked="t" coordsize="21600,21600" o:gfxdata="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j&#10;2ThB1AAAAAcBAAAPAAAAAAAAAAEAIAAAACIAAABkcnMvZG93bnJldi54bWxQSwECFAAUAAAACACH&#10;TuJA0YGame8BAADTAwAADgAAAAAAAAABACAAAAAjAQAAZHJzL2Uyb0RvYy54bWxQSwUGAAAAAAYA&#10;BgBZAQAAhAUAAAAA&#10;">
                <v:fill on="f" focussize="0,0"/>
                <v:stroke color="#000000 [3200]" joinstyle="round"/>
                <v:imagedata o:title=""/>
                <o:lock v:ext="edit" aspectratio="f"/>
              </v:line>
            </w:pict>
          </mc:Fallback>
        </mc:AlternateContent>
      </w:r>
    </w:p>
    <w:p>
      <w:pPr>
        <w:jc w:val="left"/>
        <w:rPr>
          <w:rFonts w:cs="楷体_GB2312" w:asciiTheme="minorEastAsia" w:hAnsiTheme="minorEastAsia" w:eastAsiaTheme="minorEastAsia"/>
          <w:b/>
          <w:bCs/>
          <w:sz w:val="28"/>
          <w:szCs w:val="28"/>
        </w:rPr>
      </w:pPr>
      <w:r>
        <w:rPr>
          <w:rFonts w:hint="eastAsia" w:cs="楷体_GB2312" w:asciiTheme="minorEastAsia" w:hAnsiTheme="minorEastAsia" w:eastAsiaTheme="minorEastAsia"/>
          <w:b/>
          <w:bCs/>
          <w:sz w:val="28"/>
          <w:szCs w:val="28"/>
        </w:rPr>
        <w:t>项目组主要成员承诺：</w:t>
      </w:r>
    </w:p>
    <w:p>
      <w:pPr>
        <w:ind w:firstLine="420" w:firstLineChars="200"/>
        <w:jc w:val="left"/>
      </w:pPr>
      <w:r>
        <w:rPr>
          <w:rFonts w:hint="eastAsia"/>
        </w:rPr>
        <w:t>我保证有关申报内容的真实性。如果获得资助，我将严格遵守院科研基金的有关规定，切实保证研究工作时间，加强合作、信息资源共享，认真开展工作，及时向项目负责人报送有关材料。若个人信息失实、执行项目中违反规定，本人将承担相关责任。</w:t>
      </w:r>
    </w:p>
    <w:p>
      <w:pPr>
        <w:ind w:firstLine="420" w:firstLineChars="200"/>
        <w:jc w:val="left"/>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60"/>
        <w:gridCol w:w="2409"/>
        <w:gridCol w:w="1701"/>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vAlign w:val="center"/>
          </w:tcPr>
          <w:p>
            <w:pPr>
              <w:jc w:val="center"/>
            </w:pPr>
            <w:r>
              <w:rPr>
                <w:rFonts w:hint="eastAsia"/>
              </w:rPr>
              <w:t>编号</w:t>
            </w:r>
          </w:p>
        </w:tc>
        <w:tc>
          <w:tcPr>
            <w:tcW w:w="1560" w:type="dxa"/>
            <w:vAlign w:val="center"/>
          </w:tcPr>
          <w:p>
            <w:pPr>
              <w:jc w:val="center"/>
            </w:pPr>
            <w:r>
              <w:t>姓名</w:t>
            </w:r>
          </w:p>
        </w:tc>
        <w:tc>
          <w:tcPr>
            <w:tcW w:w="2409" w:type="dxa"/>
            <w:vAlign w:val="center"/>
          </w:tcPr>
          <w:p>
            <w:pPr>
              <w:jc w:val="center"/>
            </w:pPr>
            <w:r>
              <w:t>工作单位名称</w:t>
            </w:r>
            <w:r>
              <w:rPr>
                <w:rFonts w:hint="eastAsia"/>
              </w:rPr>
              <w:t>（科室）</w:t>
            </w:r>
          </w:p>
        </w:tc>
        <w:tc>
          <w:tcPr>
            <w:tcW w:w="1701" w:type="dxa"/>
            <w:vAlign w:val="center"/>
          </w:tcPr>
          <w:p>
            <w:pPr>
              <w:jc w:val="center"/>
            </w:pPr>
            <w:r>
              <w:t>每年工作时间</w:t>
            </w:r>
            <w:r>
              <w:rPr>
                <w:rFonts w:hint="eastAsia"/>
              </w:rPr>
              <w:t>（月）</w:t>
            </w:r>
          </w:p>
        </w:tc>
        <w:tc>
          <w:tcPr>
            <w:tcW w:w="1997" w:type="dxa"/>
            <w:vAlign w:val="center"/>
          </w:tcPr>
          <w:p>
            <w:pPr>
              <w:jc w:val="center"/>
            </w:pPr>
            <w: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vAlign w:val="center"/>
          </w:tcPr>
          <w:p>
            <w:pPr>
              <w:jc w:val="center"/>
            </w:pPr>
          </w:p>
        </w:tc>
        <w:tc>
          <w:tcPr>
            <w:tcW w:w="1560" w:type="dxa"/>
            <w:vAlign w:val="center"/>
          </w:tcPr>
          <w:p>
            <w:pPr>
              <w:jc w:val="center"/>
            </w:pPr>
          </w:p>
        </w:tc>
        <w:tc>
          <w:tcPr>
            <w:tcW w:w="2409" w:type="dxa"/>
            <w:vAlign w:val="center"/>
          </w:tcPr>
          <w:p>
            <w:pPr>
              <w:jc w:val="center"/>
            </w:pPr>
          </w:p>
        </w:tc>
        <w:tc>
          <w:tcPr>
            <w:tcW w:w="1701" w:type="dxa"/>
            <w:vAlign w:val="center"/>
          </w:tcPr>
          <w:p>
            <w:pPr>
              <w:jc w:val="center"/>
            </w:pPr>
          </w:p>
        </w:tc>
        <w:tc>
          <w:tcPr>
            <w:tcW w:w="19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1242" w:type="dxa"/>
            <w:vAlign w:val="center"/>
          </w:tcPr>
          <w:p>
            <w:pPr>
              <w:jc w:val="center"/>
            </w:pPr>
          </w:p>
        </w:tc>
        <w:tc>
          <w:tcPr>
            <w:tcW w:w="1560" w:type="dxa"/>
            <w:vAlign w:val="center"/>
          </w:tcPr>
          <w:p>
            <w:pPr>
              <w:jc w:val="center"/>
            </w:pPr>
          </w:p>
        </w:tc>
        <w:tc>
          <w:tcPr>
            <w:tcW w:w="2409" w:type="dxa"/>
            <w:vAlign w:val="center"/>
          </w:tcPr>
          <w:p>
            <w:pPr>
              <w:jc w:val="center"/>
            </w:pPr>
          </w:p>
        </w:tc>
        <w:tc>
          <w:tcPr>
            <w:tcW w:w="1701" w:type="dxa"/>
            <w:vAlign w:val="center"/>
          </w:tcPr>
          <w:p>
            <w:pPr>
              <w:jc w:val="center"/>
            </w:pPr>
          </w:p>
        </w:tc>
        <w:tc>
          <w:tcPr>
            <w:tcW w:w="19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vAlign w:val="center"/>
          </w:tcPr>
          <w:p>
            <w:pPr>
              <w:jc w:val="center"/>
            </w:pPr>
          </w:p>
        </w:tc>
        <w:tc>
          <w:tcPr>
            <w:tcW w:w="1560" w:type="dxa"/>
            <w:vAlign w:val="center"/>
          </w:tcPr>
          <w:p>
            <w:pPr>
              <w:jc w:val="center"/>
            </w:pPr>
          </w:p>
        </w:tc>
        <w:tc>
          <w:tcPr>
            <w:tcW w:w="2409" w:type="dxa"/>
            <w:vAlign w:val="center"/>
          </w:tcPr>
          <w:p>
            <w:pPr>
              <w:jc w:val="center"/>
            </w:pPr>
          </w:p>
        </w:tc>
        <w:tc>
          <w:tcPr>
            <w:tcW w:w="1701" w:type="dxa"/>
            <w:vAlign w:val="center"/>
          </w:tcPr>
          <w:p>
            <w:pPr>
              <w:jc w:val="center"/>
            </w:pPr>
          </w:p>
        </w:tc>
        <w:tc>
          <w:tcPr>
            <w:tcW w:w="19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vAlign w:val="center"/>
          </w:tcPr>
          <w:p>
            <w:pPr>
              <w:jc w:val="center"/>
            </w:pPr>
          </w:p>
        </w:tc>
        <w:tc>
          <w:tcPr>
            <w:tcW w:w="1560" w:type="dxa"/>
            <w:vAlign w:val="center"/>
          </w:tcPr>
          <w:p>
            <w:pPr>
              <w:jc w:val="center"/>
            </w:pPr>
          </w:p>
        </w:tc>
        <w:tc>
          <w:tcPr>
            <w:tcW w:w="2409" w:type="dxa"/>
            <w:vAlign w:val="center"/>
          </w:tcPr>
          <w:p>
            <w:pPr>
              <w:jc w:val="center"/>
            </w:pPr>
          </w:p>
        </w:tc>
        <w:tc>
          <w:tcPr>
            <w:tcW w:w="1701" w:type="dxa"/>
            <w:vAlign w:val="center"/>
          </w:tcPr>
          <w:p>
            <w:pPr>
              <w:jc w:val="center"/>
            </w:pPr>
          </w:p>
        </w:tc>
        <w:tc>
          <w:tcPr>
            <w:tcW w:w="19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vAlign w:val="center"/>
          </w:tcPr>
          <w:p>
            <w:pPr>
              <w:jc w:val="center"/>
            </w:pPr>
          </w:p>
        </w:tc>
        <w:tc>
          <w:tcPr>
            <w:tcW w:w="1560" w:type="dxa"/>
            <w:vAlign w:val="center"/>
          </w:tcPr>
          <w:p>
            <w:pPr>
              <w:jc w:val="center"/>
            </w:pPr>
          </w:p>
        </w:tc>
        <w:tc>
          <w:tcPr>
            <w:tcW w:w="2409" w:type="dxa"/>
            <w:vAlign w:val="center"/>
          </w:tcPr>
          <w:p>
            <w:pPr>
              <w:jc w:val="center"/>
            </w:pPr>
          </w:p>
        </w:tc>
        <w:tc>
          <w:tcPr>
            <w:tcW w:w="1701" w:type="dxa"/>
            <w:vAlign w:val="center"/>
          </w:tcPr>
          <w:p>
            <w:pPr>
              <w:jc w:val="center"/>
            </w:pPr>
          </w:p>
        </w:tc>
        <w:tc>
          <w:tcPr>
            <w:tcW w:w="199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tcBorders>
              <w:bottom w:val="single" w:color="auto" w:sz="4" w:space="0"/>
            </w:tcBorders>
            <w:vAlign w:val="center"/>
          </w:tcPr>
          <w:p>
            <w:pPr>
              <w:jc w:val="center"/>
            </w:pPr>
          </w:p>
        </w:tc>
        <w:tc>
          <w:tcPr>
            <w:tcW w:w="1560" w:type="dxa"/>
            <w:tcBorders>
              <w:bottom w:val="single" w:color="auto" w:sz="4" w:space="0"/>
            </w:tcBorders>
            <w:vAlign w:val="center"/>
          </w:tcPr>
          <w:p>
            <w:pPr>
              <w:jc w:val="center"/>
            </w:pPr>
          </w:p>
        </w:tc>
        <w:tc>
          <w:tcPr>
            <w:tcW w:w="2409" w:type="dxa"/>
            <w:tcBorders>
              <w:bottom w:val="single" w:color="auto" w:sz="4" w:space="0"/>
            </w:tcBorders>
            <w:vAlign w:val="center"/>
          </w:tcPr>
          <w:p>
            <w:pPr>
              <w:jc w:val="center"/>
            </w:pPr>
          </w:p>
        </w:tc>
        <w:tc>
          <w:tcPr>
            <w:tcW w:w="1701" w:type="dxa"/>
            <w:tcBorders>
              <w:bottom w:val="single" w:color="auto" w:sz="4" w:space="0"/>
            </w:tcBorders>
            <w:vAlign w:val="center"/>
          </w:tcPr>
          <w:p>
            <w:pPr>
              <w:jc w:val="center"/>
            </w:pPr>
          </w:p>
        </w:tc>
        <w:tc>
          <w:tcPr>
            <w:tcW w:w="1997" w:type="dxa"/>
            <w:tcBorders>
              <w:bottom w:val="single" w:color="auto" w:sz="4" w:space="0"/>
            </w:tcBorders>
            <w:vAlign w:val="center"/>
          </w:tcPr>
          <w:p>
            <w:pPr>
              <w:jc w:val="center"/>
            </w:pPr>
          </w:p>
        </w:tc>
      </w:tr>
    </w:tbl>
    <w:p>
      <w:pPr>
        <w:ind w:firstLine="420" w:firstLineChars="200"/>
        <w:jc w:val="left"/>
      </w:pPr>
    </w:p>
    <w:p>
      <w:pPr>
        <w:jc w:val="left"/>
      </w:pPr>
    </w:p>
    <w:p>
      <w:pPr>
        <w:jc w:val="left"/>
      </w:pPr>
    </w:p>
    <w:sectPr>
      <w:pgSz w:w="11906" w:h="16838"/>
      <w:pgMar w:top="1440" w:right="141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lang w:val="zh-CN"/>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8789"/>
        <w:tab w:val="clear" w:pos="8306"/>
      </w:tabs>
      <w:ind w:left="1877" w:leftChars="-135" w:right="-483" w:rightChars="-230" w:hanging="2160" w:hangingChars="1200"/>
      <w:jc w:val="both"/>
    </w:pPr>
    <w:r>
      <w:drawing>
        <wp:inline distT="0" distB="0" distL="0" distR="0">
          <wp:extent cx="238125" cy="2374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9731" cy="239356"/>
                  </a:xfrm>
                  <a:prstGeom prst="rect">
                    <a:avLst/>
                  </a:prstGeom>
                  <a:noFill/>
                  <a:ln>
                    <a:noFill/>
                  </a:ln>
                </pic:spPr>
              </pic:pic>
            </a:graphicData>
          </a:graphic>
        </wp:inline>
      </w:drawing>
    </w:r>
    <w:r>
      <w:rPr>
        <w:rFonts w:hint="eastAsia"/>
      </w:rPr>
      <w:t>四川省医疗卫生与健康促进会科研</w:t>
    </w:r>
    <w:r>
      <w:t>基金申</w:t>
    </w:r>
    <w:r>
      <w:rPr>
        <w:rFonts w:hint="eastAsia"/>
      </w:rPr>
      <w:t>请</w:t>
    </w:r>
    <w:r>
      <w:t>书</w:t>
    </w:r>
    <w:r>
      <w:rPr>
        <w:rFonts w:hint="eastAsia"/>
      </w:rPr>
      <w:t>20</w:t>
    </w:r>
    <w:r>
      <w:t>22</w:t>
    </w:r>
    <w:r>
      <w:rPr>
        <w:rFonts w:hint="eastAsia"/>
      </w:rPr>
      <w:t>版</w:t>
    </w:r>
  </w:p>
  <w:p>
    <w:pPr>
      <w:pStyle w:val="5"/>
      <w:pBdr>
        <w:bottom w:val="none" w:color="auto" w:sz="0" w:space="0"/>
      </w:pBdr>
      <w:tabs>
        <w:tab w:val="right" w:pos="8931"/>
        <w:tab w:val="clear" w:pos="8306"/>
      </w:tabs>
      <w:adjustRightInd w:val="0"/>
      <w:spacing w:line="360" w:lineRule="auto"/>
      <w:ind w:right="-483" w:rightChars="-2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C60AA"/>
    <w:multiLevelType w:val="multilevel"/>
    <w:tmpl w:val="1EAC60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2MzJkNzVmYWYyMTM4OWU1NGFlNGNmY2YwMzgyZDUifQ=="/>
  </w:docVars>
  <w:rsids>
    <w:rsidRoot w:val="006B6A9E"/>
    <w:rsid w:val="00003D8F"/>
    <w:rsid w:val="000750F6"/>
    <w:rsid w:val="000C5FDF"/>
    <w:rsid w:val="000F2F09"/>
    <w:rsid w:val="00107119"/>
    <w:rsid w:val="00170E69"/>
    <w:rsid w:val="00193E3E"/>
    <w:rsid w:val="00206288"/>
    <w:rsid w:val="002673AD"/>
    <w:rsid w:val="00270B72"/>
    <w:rsid w:val="00290A9D"/>
    <w:rsid w:val="002A1A47"/>
    <w:rsid w:val="002B3B6E"/>
    <w:rsid w:val="002B672E"/>
    <w:rsid w:val="002D27E0"/>
    <w:rsid w:val="00307E7D"/>
    <w:rsid w:val="0033459C"/>
    <w:rsid w:val="00356355"/>
    <w:rsid w:val="003A0E1C"/>
    <w:rsid w:val="003C2080"/>
    <w:rsid w:val="003C23DF"/>
    <w:rsid w:val="00440DC0"/>
    <w:rsid w:val="00451CEB"/>
    <w:rsid w:val="004734A2"/>
    <w:rsid w:val="004A515F"/>
    <w:rsid w:val="004E55C3"/>
    <w:rsid w:val="004E55D0"/>
    <w:rsid w:val="0050205B"/>
    <w:rsid w:val="00517F01"/>
    <w:rsid w:val="00542D9B"/>
    <w:rsid w:val="005438D0"/>
    <w:rsid w:val="00554C0E"/>
    <w:rsid w:val="00580F92"/>
    <w:rsid w:val="00581B88"/>
    <w:rsid w:val="005A5EC1"/>
    <w:rsid w:val="005C0D5F"/>
    <w:rsid w:val="005F1662"/>
    <w:rsid w:val="005F65EE"/>
    <w:rsid w:val="00603C9C"/>
    <w:rsid w:val="00603FAC"/>
    <w:rsid w:val="00617F51"/>
    <w:rsid w:val="006214D2"/>
    <w:rsid w:val="00631E82"/>
    <w:rsid w:val="0064393A"/>
    <w:rsid w:val="0066699A"/>
    <w:rsid w:val="006837E7"/>
    <w:rsid w:val="00693276"/>
    <w:rsid w:val="006A4880"/>
    <w:rsid w:val="006B6A9E"/>
    <w:rsid w:val="006C2621"/>
    <w:rsid w:val="006C2981"/>
    <w:rsid w:val="006F0F56"/>
    <w:rsid w:val="00732BD8"/>
    <w:rsid w:val="007368AF"/>
    <w:rsid w:val="00740903"/>
    <w:rsid w:val="0074586E"/>
    <w:rsid w:val="00750096"/>
    <w:rsid w:val="0076737B"/>
    <w:rsid w:val="0078414C"/>
    <w:rsid w:val="007A2713"/>
    <w:rsid w:val="007A31BA"/>
    <w:rsid w:val="007C0C97"/>
    <w:rsid w:val="0082327E"/>
    <w:rsid w:val="00894AA4"/>
    <w:rsid w:val="008E3F67"/>
    <w:rsid w:val="00906F48"/>
    <w:rsid w:val="009266CD"/>
    <w:rsid w:val="00930049"/>
    <w:rsid w:val="00941305"/>
    <w:rsid w:val="009556DE"/>
    <w:rsid w:val="00970C31"/>
    <w:rsid w:val="009A435B"/>
    <w:rsid w:val="00A02A00"/>
    <w:rsid w:val="00A10093"/>
    <w:rsid w:val="00A6050E"/>
    <w:rsid w:val="00A612FC"/>
    <w:rsid w:val="00A920DC"/>
    <w:rsid w:val="00A94F04"/>
    <w:rsid w:val="00A961F9"/>
    <w:rsid w:val="00AA0ADD"/>
    <w:rsid w:val="00AA7814"/>
    <w:rsid w:val="00AB7325"/>
    <w:rsid w:val="00AC461D"/>
    <w:rsid w:val="00B03DBA"/>
    <w:rsid w:val="00B96E20"/>
    <w:rsid w:val="00BE50ED"/>
    <w:rsid w:val="00BE56C0"/>
    <w:rsid w:val="00BF47C3"/>
    <w:rsid w:val="00C2141F"/>
    <w:rsid w:val="00C24290"/>
    <w:rsid w:val="00C83C52"/>
    <w:rsid w:val="00C95346"/>
    <w:rsid w:val="00CB07ED"/>
    <w:rsid w:val="00CC1888"/>
    <w:rsid w:val="00CC5B30"/>
    <w:rsid w:val="00CD7745"/>
    <w:rsid w:val="00D7084E"/>
    <w:rsid w:val="00DA7DAD"/>
    <w:rsid w:val="00DC134F"/>
    <w:rsid w:val="00DE20B2"/>
    <w:rsid w:val="00DE633A"/>
    <w:rsid w:val="00E13EDC"/>
    <w:rsid w:val="00E771E6"/>
    <w:rsid w:val="00E81448"/>
    <w:rsid w:val="00EA4F50"/>
    <w:rsid w:val="00EB534F"/>
    <w:rsid w:val="00EE3EA2"/>
    <w:rsid w:val="00EE5024"/>
    <w:rsid w:val="00F21EF7"/>
    <w:rsid w:val="00F27643"/>
    <w:rsid w:val="00F338A2"/>
    <w:rsid w:val="00F46324"/>
    <w:rsid w:val="00F5725F"/>
    <w:rsid w:val="00F9012D"/>
    <w:rsid w:val="00FA2952"/>
    <w:rsid w:val="00FC63E3"/>
    <w:rsid w:val="00FE6327"/>
    <w:rsid w:val="00FF3773"/>
    <w:rsid w:val="0A3D7513"/>
    <w:rsid w:val="0F372DA6"/>
    <w:rsid w:val="134E37C3"/>
    <w:rsid w:val="1FDF62C5"/>
    <w:rsid w:val="2BFC5724"/>
    <w:rsid w:val="333C1BFD"/>
    <w:rsid w:val="65A737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uiPriority w:val="99"/>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50" w:after="150" w:line="360" w:lineRule="auto"/>
      <w:jc w:val="left"/>
    </w:pPr>
    <w:rPr>
      <w:rFonts w:hint="eastAsia" w:ascii="宋体" w:hAnsi="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0"/>
    <w:rPr>
      <w:rFonts w:ascii="Times New Roman" w:hAnsi="Times New Roman" w:eastAsia="宋体" w:cs="Times New Roman"/>
      <w:sz w:val="18"/>
      <w:szCs w:val="18"/>
    </w:rPr>
  </w:style>
  <w:style w:type="character" w:customStyle="1" w:styleId="14">
    <w:name w:val="批注框文本 字符"/>
    <w:basedOn w:val="9"/>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标题 1 字符"/>
    <w:basedOn w:val="9"/>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06716A-F0C0-4AC8-B4EF-90E285D0C65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2332</Words>
  <Characters>2377</Characters>
  <Lines>21</Lines>
  <Paragraphs>6</Paragraphs>
  <TotalTime>1</TotalTime>
  <ScaleCrop>false</ScaleCrop>
  <LinksUpToDate>false</LinksUpToDate>
  <CharactersWithSpaces>2535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2022-01-19T01:10:00Z</dcterms:created>
  <dc:creator>KJB</dc:creator>
  <cp:lastModifiedBy>廖廷廷噢</cp:lastModifiedBy>
  <cp:lastPrinted>2016-12-02T03:32:00Z</cp:lastPrinted>
  <dcterms:modified xsi:type="dcterms:W3CDTF">2022-07-13T07:43:15Z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57122F93D03142AFA775685580C2EEDD</vt:lpwstr>
  </property>
</Properties>
</file>