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山东省健康管理协会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专业委员会              </w:t>
      </w:r>
      <w:r>
        <w:rPr>
          <w:rFonts w:hint="eastAsia" w:ascii="宋体" w:hAnsi="宋体"/>
          <w:b/>
          <w:bCs/>
          <w:sz w:val="36"/>
          <w:szCs w:val="36"/>
        </w:rPr>
        <w:t>委员候选人推荐表</w:t>
      </w:r>
    </w:p>
    <w:p>
      <w:pPr>
        <w:spacing w:line="50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填表日期：                   身份证号码：</w:t>
      </w:r>
      <w:bookmarkStart w:id="0" w:name="_GoBack"/>
      <w:bookmarkEnd w:id="0"/>
    </w:p>
    <w:tbl>
      <w:tblPr>
        <w:tblStyle w:val="4"/>
        <w:tblW w:w="959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89"/>
        <w:gridCol w:w="1325"/>
        <w:gridCol w:w="875"/>
        <w:gridCol w:w="1191"/>
        <w:gridCol w:w="1184"/>
        <w:gridCol w:w="796"/>
        <w:gridCol w:w="72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姓名</w:t>
            </w:r>
          </w:p>
        </w:tc>
        <w:tc>
          <w:tcPr>
            <w:tcW w:w="1325" w:type="dxa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75" w:type="dxa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性别</w:t>
            </w:r>
          </w:p>
        </w:tc>
        <w:tc>
          <w:tcPr>
            <w:tcW w:w="1191" w:type="dxa"/>
          </w:tcPr>
          <w:p>
            <w:pPr>
              <w:spacing w:line="500" w:lineRule="exact"/>
              <w:jc w:val="both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84" w:type="dxa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出生日期</w:t>
            </w:r>
          </w:p>
        </w:tc>
        <w:tc>
          <w:tcPr>
            <w:tcW w:w="1516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857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 xml:space="preserve">    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党派</w:t>
            </w:r>
          </w:p>
        </w:tc>
        <w:tc>
          <w:tcPr>
            <w:tcW w:w="1325" w:type="dxa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75" w:type="dxa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民族</w:t>
            </w:r>
          </w:p>
        </w:tc>
        <w:tc>
          <w:tcPr>
            <w:tcW w:w="1191" w:type="dxa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84" w:type="dxa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学历</w:t>
            </w:r>
          </w:p>
        </w:tc>
        <w:tc>
          <w:tcPr>
            <w:tcW w:w="1516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857" w:type="dxa"/>
            <w:vMerge w:val="continue"/>
          </w:tcPr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职务</w:t>
            </w:r>
          </w:p>
        </w:tc>
        <w:tc>
          <w:tcPr>
            <w:tcW w:w="1325" w:type="dxa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75" w:type="dxa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职称</w:t>
            </w:r>
          </w:p>
        </w:tc>
        <w:tc>
          <w:tcPr>
            <w:tcW w:w="1191" w:type="dxa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18"/>
                <w:szCs w:val="18"/>
              </w:rPr>
            </w:pPr>
          </w:p>
        </w:tc>
        <w:tc>
          <w:tcPr>
            <w:tcW w:w="1184" w:type="dxa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科室</w:t>
            </w:r>
          </w:p>
        </w:tc>
        <w:tc>
          <w:tcPr>
            <w:tcW w:w="1516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857" w:type="dxa"/>
            <w:vMerge w:val="continue"/>
          </w:tcPr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49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工作单位</w:t>
            </w:r>
          </w:p>
        </w:tc>
        <w:tc>
          <w:tcPr>
            <w:tcW w:w="2200" w:type="dxa"/>
            <w:gridSpan w:val="2"/>
          </w:tcPr>
          <w:p>
            <w:pPr>
              <w:spacing w:line="500" w:lineRule="exact"/>
              <w:rPr>
                <w:rFonts w:ascii="仿宋_GB2312" w:hAnsi="ˎ̥" w:eastAsia="仿宋_GB2312" w:cs="宋体"/>
                <w:bCs/>
                <w:sz w:val="24"/>
              </w:rPr>
            </w:pPr>
          </w:p>
        </w:tc>
        <w:tc>
          <w:tcPr>
            <w:tcW w:w="1191" w:type="dxa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电话</w:t>
            </w:r>
          </w:p>
        </w:tc>
        <w:tc>
          <w:tcPr>
            <w:tcW w:w="2700" w:type="dxa"/>
            <w:gridSpan w:val="3"/>
          </w:tcPr>
          <w:p>
            <w:pPr>
              <w:spacing w:line="500" w:lineRule="exac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</w:tcPr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E-mail</w:t>
            </w:r>
          </w:p>
        </w:tc>
        <w:tc>
          <w:tcPr>
            <w:tcW w:w="2200" w:type="dxa"/>
            <w:gridSpan w:val="2"/>
          </w:tcPr>
          <w:p>
            <w:pPr>
              <w:spacing w:line="500" w:lineRule="exact"/>
              <w:rPr>
                <w:rFonts w:ascii="仿宋_GB2312" w:hAnsi="ˎ̥" w:eastAsia="仿宋_GB2312" w:cs="宋体"/>
                <w:bCs/>
                <w:sz w:val="24"/>
              </w:rPr>
            </w:pPr>
          </w:p>
        </w:tc>
        <w:tc>
          <w:tcPr>
            <w:tcW w:w="1191" w:type="dxa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手机</w:t>
            </w:r>
          </w:p>
        </w:tc>
        <w:tc>
          <w:tcPr>
            <w:tcW w:w="1980" w:type="dxa"/>
            <w:gridSpan w:val="2"/>
          </w:tcPr>
          <w:p>
            <w:pPr>
              <w:spacing w:line="500" w:lineRule="exact"/>
              <w:rPr>
                <w:rFonts w:ascii="仿宋_GB2312" w:hAnsi="ˎ̥" w:eastAsia="仿宋_GB2312" w:cs="宋体"/>
                <w:bCs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邮编</w:t>
            </w:r>
          </w:p>
        </w:tc>
        <w:tc>
          <w:tcPr>
            <w:tcW w:w="1857" w:type="dxa"/>
          </w:tcPr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9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通讯地址</w:t>
            </w:r>
          </w:p>
        </w:tc>
        <w:tc>
          <w:tcPr>
            <w:tcW w:w="7948" w:type="dxa"/>
            <w:gridSpan w:val="7"/>
          </w:tcPr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院  校  名  称</w:t>
            </w:r>
          </w:p>
        </w:tc>
        <w:tc>
          <w:tcPr>
            <w:tcW w:w="455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毕业或肆业时间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国内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</w:p>
        </w:tc>
        <w:tc>
          <w:tcPr>
            <w:tcW w:w="4557" w:type="dxa"/>
            <w:gridSpan w:val="4"/>
            <w:vAlign w:val="center"/>
          </w:tcPr>
          <w:p>
            <w:pPr>
              <w:spacing w:line="500" w:lineRule="exact"/>
              <w:ind w:firstLine="1440" w:firstLineChars="600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</w:p>
        </w:tc>
        <w:tc>
          <w:tcPr>
            <w:tcW w:w="4557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国外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</w:p>
        </w:tc>
        <w:tc>
          <w:tcPr>
            <w:tcW w:w="4557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</w:p>
        </w:tc>
        <w:tc>
          <w:tcPr>
            <w:tcW w:w="4557" w:type="dxa"/>
            <w:gridSpan w:val="4"/>
          </w:tcPr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历</w:t>
            </w:r>
          </w:p>
        </w:tc>
        <w:tc>
          <w:tcPr>
            <w:tcW w:w="8337" w:type="dxa"/>
            <w:gridSpan w:val="8"/>
          </w:tcPr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</w:t>
            </w:r>
          </w:p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ˎ̥" w:eastAsia="仿宋_GB2312" w:cs="宋体"/>
                <w:bCs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sz w:val="24"/>
              </w:rPr>
              <w:t>推荐单位意见</w:t>
            </w:r>
          </w:p>
        </w:tc>
        <w:tc>
          <w:tcPr>
            <w:tcW w:w="8337" w:type="dxa"/>
            <w:gridSpan w:val="8"/>
          </w:tcPr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                                                 单位盖章</w:t>
            </w:r>
          </w:p>
          <w:p>
            <w:pPr>
              <w:spacing w:line="5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                                                 年  月  日</w:t>
            </w:r>
          </w:p>
        </w:tc>
      </w:tr>
    </w:tbl>
    <w:p/>
    <w:sectPr>
      <w:pgSz w:w="11906" w:h="16838"/>
      <w:pgMar w:top="1157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kOTNhZmNhODdkZmExMTQ3Y2VhYWZjNGJjMzZiYzcifQ=="/>
  </w:docVars>
  <w:rsids>
    <w:rsidRoot w:val="001D31C1"/>
    <w:rsid w:val="001D31C1"/>
    <w:rsid w:val="001E79F6"/>
    <w:rsid w:val="00DA5F40"/>
    <w:rsid w:val="05744215"/>
    <w:rsid w:val="05F47C5E"/>
    <w:rsid w:val="060B4AA9"/>
    <w:rsid w:val="08F069CB"/>
    <w:rsid w:val="0E100ADC"/>
    <w:rsid w:val="223D676D"/>
    <w:rsid w:val="29D844BE"/>
    <w:rsid w:val="2E7D5D05"/>
    <w:rsid w:val="2EB50829"/>
    <w:rsid w:val="3473695F"/>
    <w:rsid w:val="34DB756B"/>
    <w:rsid w:val="396A7871"/>
    <w:rsid w:val="47F4373C"/>
    <w:rsid w:val="4D623534"/>
    <w:rsid w:val="4EB7525A"/>
    <w:rsid w:val="4EE97766"/>
    <w:rsid w:val="52FB0298"/>
    <w:rsid w:val="561C7051"/>
    <w:rsid w:val="5AEC0470"/>
    <w:rsid w:val="614127BF"/>
    <w:rsid w:val="62FA0430"/>
    <w:rsid w:val="646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113</Characters>
  <Lines>2</Lines>
  <Paragraphs>1</Paragraphs>
  <TotalTime>0</TotalTime>
  <ScaleCrop>false</ScaleCrop>
  <LinksUpToDate>false</LinksUpToDate>
  <CharactersWithSpaces>264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2019-07-01T08:30:00Z</dcterms:created>
  <dc:creator>Administrator</dc:creator>
  <cp:lastModifiedBy>清风自来</cp:lastModifiedBy>
  <dcterms:modified xsi:type="dcterms:W3CDTF">2022-07-13T09:33:47Z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D38CF7A4BE8E4875B1662B487E23B504</vt:lpwstr>
  </property>
</Properties>
</file>