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西安大雁塔大唐希尔顿欢朋酒店</w:t>
      </w:r>
    </w:p>
    <w:p>
      <w:pPr>
        <w:jc w:val="center"/>
        <w:rPr>
          <w:rFonts w:hint="eastAsia"/>
          <w:sz w:val="40"/>
          <w:szCs w:val="48"/>
          <w:lang w:val="en-US" w:eastAsia="zh-CN"/>
        </w:rPr>
      </w:pPr>
    </w:p>
    <w:p>
      <w:pPr>
        <w:jc w:val="center"/>
        <w:rPr>
          <w:rFonts w:hint="eastAsia"/>
          <w:sz w:val="36"/>
          <w:szCs w:val="44"/>
          <w:lang w:val="en-US" w:eastAsia="zh-CN"/>
        </w:rPr>
      </w:pPr>
      <w:r>
        <w:rPr>
          <w:rFonts w:hint="eastAsia"/>
          <w:sz w:val="36"/>
          <w:szCs w:val="44"/>
          <w:lang w:val="en-US" w:eastAsia="zh-CN"/>
        </w:rPr>
        <w:t>会议预订单</w:t>
      </w:r>
    </w:p>
    <w:tbl>
      <w:tblPr>
        <w:tblStyle w:val="3"/>
        <w:tblpPr w:leftFromText="180" w:rightFromText="180" w:vertAnchor="text" w:horzAnchor="page" w:tblpX="1276" w:tblpY="600"/>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Borders>
              <w:top w:val="nil"/>
              <w:left w:val="nil"/>
              <w:bottom w:val="nil"/>
              <w:right w:val="nil"/>
            </w:tcBorders>
          </w:tcPr>
          <w:p>
            <w:pPr>
              <w:jc w:val="left"/>
              <w:rPr>
                <w:rFonts w:hint="default"/>
                <w:sz w:val="28"/>
                <w:szCs w:val="28"/>
                <w:vertAlign w:val="baseline"/>
                <w:lang w:val="en-US" w:eastAsia="zh-CN"/>
              </w:rPr>
            </w:pPr>
            <w:r>
              <w:rPr>
                <w:rFonts w:hint="eastAsia"/>
                <w:sz w:val="28"/>
                <w:szCs w:val="28"/>
                <w:vertAlign w:val="baseline"/>
                <w:lang w:val="en-US" w:eastAsia="zh-CN"/>
              </w:rPr>
              <w:t>会议/团队信息：</w:t>
            </w:r>
          </w:p>
        </w:tc>
        <w:tc>
          <w:tcPr>
            <w:tcW w:w="7085" w:type="dxa"/>
            <w:tcBorders>
              <w:top w:val="nil"/>
              <w:left w:val="nil"/>
              <w:bottom w:val="nil"/>
              <w:right w:val="nil"/>
            </w:tcBorders>
          </w:tcPr>
          <w:p>
            <w:pPr>
              <w:jc w:val="left"/>
              <w:rPr>
                <w:rFonts w:hint="default"/>
                <w:sz w:val="28"/>
                <w:szCs w:val="28"/>
                <w:vertAlign w:val="baseline"/>
                <w:lang w:val="en-US" w:eastAsia="zh-CN"/>
              </w:rPr>
            </w:pPr>
            <w:r>
              <w:rPr>
                <w:rFonts w:hint="eastAsia"/>
                <w:sz w:val="28"/>
                <w:szCs w:val="28"/>
                <w:vertAlign w:val="baseline"/>
                <w:lang w:val="en-US" w:eastAsia="zh-CN"/>
              </w:rPr>
              <w:t>中国免疫学会</w:t>
            </w:r>
          </w:p>
          <w:p>
            <w:pPr>
              <w:jc w:val="left"/>
              <w:rPr>
                <w:rFonts w:hint="eastAsia"/>
                <w:sz w:val="28"/>
                <w:szCs w:val="28"/>
                <w:vertAlign w:val="baseline"/>
                <w:lang w:val="en-US" w:eastAsia="zh-CN"/>
              </w:rPr>
            </w:pPr>
            <w:r>
              <w:rPr>
                <w:rFonts w:hint="eastAsia"/>
                <w:sz w:val="28"/>
                <w:szCs w:val="28"/>
                <w:vertAlign w:val="baseline"/>
                <w:lang w:val="en-US" w:eastAsia="zh-CN"/>
              </w:rPr>
              <w:t>第十八届全国肿瘤生物治疗大会暨全国肿瘤细胞治疗与免疫治疗大会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Borders>
              <w:top w:val="nil"/>
              <w:left w:val="nil"/>
              <w:bottom w:val="nil"/>
              <w:right w:val="nil"/>
            </w:tcBorders>
          </w:tcPr>
          <w:p>
            <w:pPr>
              <w:jc w:val="left"/>
              <w:rPr>
                <w:rFonts w:hint="default"/>
                <w:sz w:val="28"/>
                <w:szCs w:val="28"/>
                <w:vertAlign w:val="baseline"/>
                <w:lang w:val="en-US" w:eastAsia="zh-CN"/>
              </w:rPr>
            </w:pPr>
            <w:r>
              <w:rPr>
                <w:rFonts w:hint="eastAsia"/>
                <w:sz w:val="28"/>
                <w:szCs w:val="28"/>
                <w:vertAlign w:val="baseline"/>
                <w:lang w:val="en-US" w:eastAsia="zh-CN"/>
              </w:rPr>
              <w:t>会议日期：</w:t>
            </w:r>
          </w:p>
        </w:tc>
        <w:tc>
          <w:tcPr>
            <w:tcW w:w="7085" w:type="dxa"/>
            <w:tcBorders>
              <w:top w:val="nil"/>
              <w:left w:val="nil"/>
              <w:bottom w:val="nil"/>
              <w:right w:val="nil"/>
            </w:tcBorders>
          </w:tcPr>
          <w:p>
            <w:pPr>
              <w:jc w:val="left"/>
              <w:rPr>
                <w:rFonts w:hint="default"/>
                <w:sz w:val="28"/>
                <w:szCs w:val="28"/>
                <w:vertAlign w:val="baseline"/>
                <w:lang w:val="en-US" w:eastAsia="zh-CN"/>
              </w:rPr>
            </w:pPr>
            <w:r>
              <w:rPr>
                <w:rFonts w:hint="eastAsia"/>
                <w:sz w:val="28"/>
                <w:szCs w:val="28"/>
                <w:vertAlign w:val="baseline"/>
                <w:lang w:val="en-US" w:eastAsia="zh-CN"/>
              </w:rPr>
              <w:t>2025年4月25日-27日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0" w:type="dxa"/>
            <w:tcBorders>
              <w:top w:val="nil"/>
              <w:left w:val="nil"/>
              <w:bottom w:val="nil"/>
              <w:right w:val="nil"/>
            </w:tcBorders>
          </w:tcPr>
          <w:p>
            <w:pPr>
              <w:jc w:val="left"/>
              <w:rPr>
                <w:rFonts w:hint="default"/>
                <w:sz w:val="28"/>
                <w:szCs w:val="28"/>
                <w:vertAlign w:val="baseline"/>
                <w:lang w:val="en-US" w:eastAsia="zh-CN"/>
              </w:rPr>
            </w:pPr>
            <w:r>
              <w:rPr>
                <w:rFonts w:hint="eastAsia"/>
                <w:sz w:val="28"/>
                <w:szCs w:val="28"/>
                <w:vertAlign w:val="baseline"/>
                <w:lang w:val="en-US" w:eastAsia="zh-CN"/>
              </w:rPr>
              <w:t>销售联系人：</w:t>
            </w:r>
          </w:p>
        </w:tc>
        <w:tc>
          <w:tcPr>
            <w:tcW w:w="7085" w:type="dxa"/>
            <w:tcBorders>
              <w:top w:val="nil"/>
              <w:left w:val="nil"/>
              <w:bottom w:val="nil"/>
              <w:right w:val="nil"/>
            </w:tcBorders>
          </w:tcPr>
          <w:p>
            <w:pPr>
              <w:jc w:val="left"/>
              <w:rPr>
                <w:rFonts w:hint="default"/>
                <w:b/>
                <w:bCs/>
                <w:sz w:val="28"/>
                <w:szCs w:val="28"/>
                <w:vertAlign w:val="baseline"/>
                <w:lang w:val="en-US" w:eastAsia="zh-CN"/>
              </w:rPr>
            </w:pPr>
            <w:r>
              <w:rPr>
                <w:rFonts w:hint="eastAsia"/>
                <w:sz w:val="28"/>
                <w:szCs w:val="28"/>
                <w:vertAlign w:val="baseline"/>
                <w:lang w:val="en-US" w:eastAsia="zh-CN"/>
              </w:rPr>
              <w:t>董科17629295017、邮箱sales.dyt@hamptonhotels.com.cn</w:t>
            </w:r>
          </w:p>
        </w:tc>
      </w:tr>
    </w:tbl>
    <w:p>
      <w:pPr>
        <w:jc w:val="left"/>
        <w:rPr>
          <w:rFonts w:hint="eastAsia"/>
          <w:b/>
          <w:bCs/>
          <w:sz w:val="28"/>
          <w:szCs w:val="28"/>
          <w:lang w:val="en-US" w:eastAsia="zh-CN"/>
        </w:rPr>
      </w:pPr>
      <w:r>
        <w:rPr>
          <w:rFonts w:hint="eastAsia"/>
          <w:b/>
          <w:bCs/>
          <w:sz w:val="28"/>
          <w:szCs w:val="28"/>
          <w:lang w:val="en-US" w:eastAsia="zh-CN"/>
        </w:rPr>
        <w:t>预定信息</w:t>
      </w:r>
    </w:p>
    <w:tbl>
      <w:tblPr>
        <w:tblStyle w:val="3"/>
        <w:tblW w:w="948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3155"/>
        <w:gridCol w:w="2131"/>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0" w:type="dxa"/>
            <w:gridSpan w:val="4"/>
          </w:tcPr>
          <w:p>
            <w:pPr>
              <w:jc w:val="left"/>
              <w:rPr>
                <w:rFonts w:hint="default"/>
                <w:sz w:val="28"/>
                <w:szCs w:val="28"/>
                <w:vertAlign w:val="baseline"/>
                <w:lang w:val="en-US" w:eastAsia="zh-CN"/>
              </w:rPr>
            </w:pPr>
            <w:r>
              <w:rPr>
                <w:rFonts w:hint="eastAsia"/>
                <w:sz w:val="28"/>
                <w:szCs w:val="28"/>
                <w:vertAlign w:val="baseline"/>
                <w:lang w:val="en-US" w:eastAsia="zh-CN"/>
              </w:rPr>
              <w:t>西安大雁塔希尔顿欢朋酒店</w:t>
            </w:r>
          </w:p>
          <w:p>
            <w:pPr>
              <w:jc w:val="left"/>
              <w:rPr>
                <w:rFonts w:hint="eastAsia"/>
                <w:sz w:val="28"/>
                <w:szCs w:val="28"/>
                <w:vertAlign w:val="baseline"/>
                <w:lang w:val="en-US" w:eastAsia="zh-CN"/>
              </w:rPr>
            </w:pPr>
            <w:r>
              <w:rPr>
                <w:rFonts w:hint="eastAsia"/>
                <w:sz w:val="28"/>
                <w:szCs w:val="28"/>
                <w:vertAlign w:val="baseline"/>
                <w:lang w:val="en-US" w:eastAsia="zh-CN"/>
              </w:rPr>
              <w:t>地址：西安雁塔区曲江新区雁南一路北侧659号；电话：029-89327666</w:t>
            </w:r>
          </w:p>
          <w:p>
            <w:pPr>
              <w:jc w:val="left"/>
              <w:rPr>
                <w:rFonts w:hint="default"/>
                <w:sz w:val="28"/>
                <w:szCs w:val="28"/>
                <w:vertAlign w:val="baseline"/>
                <w:lang w:val="en-US" w:eastAsia="zh-CN"/>
              </w:rPr>
            </w:pPr>
            <w:r>
              <w:rPr>
                <w:rFonts w:hint="eastAsia"/>
                <w:sz w:val="28"/>
                <w:szCs w:val="28"/>
                <w:vertAlign w:val="baseline"/>
                <w:lang w:val="en-US" w:eastAsia="zh-CN"/>
              </w:rPr>
              <w:t>步行至会议酒店约400米。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tcPr>
          <w:p>
            <w:pPr>
              <w:jc w:val="left"/>
              <w:rPr>
                <w:rFonts w:hint="default"/>
                <w:sz w:val="28"/>
                <w:szCs w:val="28"/>
                <w:vertAlign w:val="baseline"/>
                <w:lang w:val="en-US" w:eastAsia="zh-CN"/>
              </w:rPr>
            </w:pPr>
            <w:r>
              <w:rPr>
                <w:rFonts w:hint="eastAsia"/>
                <w:sz w:val="28"/>
                <w:szCs w:val="28"/>
                <w:vertAlign w:val="baseline"/>
                <w:lang w:val="en-US" w:eastAsia="zh-CN"/>
              </w:rPr>
              <w:t>住宿人员：</w:t>
            </w:r>
          </w:p>
        </w:tc>
        <w:tc>
          <w:tcPr>
            <w:tcW w:w="3155" w:type="dxa"/>
          </w:tcPr>
          <w:p>
            <w:pPr>
              <w:jc w:val="left"/>
              <w:rPr>
                <w:rFonts w:hint="default"/>
                <w:sz w:val="28"/>
                <w:szCs w:val="28"/>
                <w:vertAlign w:val="baseline"/>
                <w:lang w:val="en-US" w:eastAsia="zh-CN"/>
              </w:rPr>
            </w:pPr>
          </w:p>
        </w:tc>
        <w:tc>
          <w:tcPr>
            <w:tcW w:w="2131" w:type="dxa"/>
          </w:tcPr>
          <w:p>
            <w:pPr>
              <w:jc w:val="left"/>
              <w:rPr>
                <w:rFonts w:hint="default"/>
                <w:sz w:val="28"/>
                <w:szCs w:val="28"/>
                <w:vertAlign w:val="baseline"/>
                <w:lang w:val="en-US" w:eastAsia="zh-CN"/>
              </w:rPr>
            </w:pPr>
            <w:r>
              <w:rPr>
                <w:rFonts w:hint="eastAsia"/>
                <w:sz w:val="28"/>
                <w:szCs w:val="28"/>
                <w:vertAlign w:val="baseline"/>
                <w:lang w:val="en-US" w:eastAsia="zh-CN"/>
              </w:rPr>
              <w:t>联系方式：</w:t>
            </w:r>
          </w:p>
        </w:tc>
        <w:tc>
          <w:tcPr>
            <w:tcW w:w="2544" w:type="dxa"/>
          </w:tcPr>
          <w:p>
            <w:pPr>
              <w:jc w:val="left"/>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tcPr>
          <w:p>
            <w:pPr>
              <w:jc w:val="left"/>
              <w:rPr>
                <w:rFonts w:hint="default"/>
                <w:sz w:val="28"/>
                <w:szCs w:val="28"/>
                <w:vertAlign w:val="baseline"/>
                <w:lang w:val="en-US" w:eastAsia="zh-CN"/>
              </w:rPr>
            </w:pPr>
            <w:r>
              <w:rPr>
                <w:rFonts w:hint="eastAsia"/>
                <w:sz w:val="28"/>
                <w:szCs w:val="28"/>
                <w:vertAlign w:val="baseline"/>
                <w:lang w:val="en-US" w:eastAsia="zh-CN"/>
              </w:rPr>
              <w:t>入住日期：</w:t>
            </w:r>
          </w:p>
        </w:tc>
        <w:tc>
          <w:tcPr>
            <w:tcW w:w="3155" w:type="dxa"/>
          </w:tcPr>
          <w:p>
            <w:pPr>
              <w:jc w:val="left"/>
              <w:rPr>
                <w:rFonts w:hint="default"/>
                <w:sz w:val="28"/>
                <w:szCs w:val="28"/>
                <w:vertAlign w:val="baseline"/>
                <w:lang w:val="en-US" w:eastAsia="zh-CN"/>
              </w:rPr>
            </w:pPr>
          </w:p>
        </w:tc>
        <w:tc>
          <w:tcPr>
            <w:tcW w:w="2131" w:type="dxa"/>
          </w:tcPr>
          <w:p>
            <w:pPr>
              <w:jc w:val="left"/>
              <w:rPr>
                <w:rFonts w:hint="default"/>
                <w:sz w:val="28"/>
                <w:szCs w:val="28"/>
                <w:vertAlign w:val="baseline"/>
                <w:lang w:val="en-US" w:eastAsia="zh-CN"/>
              </w:rPr>
            </w:pPr>
            <w:r>
              <w:rPr>
                <w:rFonts w:hint="eastAsia"/>
                <w:sz w:val="28"/>
                <w:szCs w:val="28"/>
                <w:vertAlign w:val="baseline"/>
                <w:lang w:val="en-US" w:eastAsia="zh-CN"/>
              </w:rPr>
              <w:t>离店日期：</w:t>
            </w:r>
          </w:p>
        </w:tc>
        <w:tc>
          <w:tcPr>
            <w:tcW w:w="2544" w:type="dxa"/>
          </w:tcPr>
          <w:p>
            <w:pPr>
              <w:jc w:val="left"/>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tcPr>
          <w:p>
            <w:pPr>
              <w:jc w:val="left"/>
              <w:rPr>
                <w:rFonts w:hint="default"/>
                <w:sz w:val="28"/>
                <w:szCs w:val="28"/>
                <w:vertAlign w:val="baseline"/>
                <w:lang w:val="en-US" w:eastAsia="zh-CN"/>
              </w:rPr>
            </w:pPr>
            <w:r>
              <w:rPr>
                <w:rFonts w:hint="eastAsia"/>
                <w:sz w:val="28"/>
                <w:szCs w:val="28"/>
                <w:vertAlign w:val="baseline"/>
                <w:lang w:val="en-US" w:eastAsia="zh-CN"/>
              </w:rPr>
              <w:t>房型：</w:t>
            </w:r>
          </w:p>
        </w:tc>
        <w:tc>
          <w:tcPr>
            <w:tcW w:w="7830" w:type="dxa"/>
            <w:gridSpan w:val="3"/>
          </w:tcPr>
          <w:p>
            <w:pPr>
              <w:jc w:val="left"/>
              <w:rPr>
                <w:rFonts w:hint="eastAsia"/>
                <w:sz w:val="28"/>
                <w:szCs w:val="28"/>
                <w:vertAlign w:val="baseline"/>
                <w:lang w:val="en-US" w:eastAsia="zh-CN"/>
              </w:rPr>
            </w:pPr>
            <w:r>
              <w:rPr>
                <w:rFonts w:hint="eastAsia"/>
                <w:sz w:val="28"/>
                <w:szCs w:val="28"/>
                <w:vertAlign w:val="baseline"/>
                <w:lang w:val="en-US" w:eastAsia="zh-CN"/>
              </w:rPr>
              <w:sym w:font="Wingdings" w:char="00A8"/>
            </w:r>
            <w:r>
              <w:rPr>
                <w:rFonts w:hint="eastAsia"/>
                <w:sz w:val="28"/>
                <w:szCs w:val="28"/>
                <w:vertAlign w:val="baseline"/>
                <w:lang w:val="en-US" w:eastAsia="zh-CN"/>
              </w:rPr>
              <w:t xml:space="preserve"> 舒适大床房600元/间夜（含双早）</w:t>
            </w:r>
          </w:p>
          <w:p>
            <w:pPr>
              <w:jc w:val="left"/>
              <w:rPr>
                <w:rFonts w:hint="eastAsia"/>
                <w:sz w:val="28"/>
                <w:szCs w:val="28"/>
                <w:vertAlign w:val="baseline"/>
                <w:lang w:val="en-US" w:eastAsia="zh-CN"/>
              </w:rPr>
            </w:pPr>
            <w:r>
              <w:rPr>
                <w:rFonts w:hint="eastAsia"/>
                <w:sz w:val="28"/>
                <w:szCs w:val="28"/>
                <w:vertAlign w:val="baseline"/>
                <w:lang w:val="en-US" w:eastAsia="zh-CN"/>
              </w:rPr>
              <w:sym w:font="Wingdings" w:char="00A8"/>
            </w:r>
            <w:r>
              <w:rPr>
                <w:rFonts w:hint="eastAsia"/>
                <w:sz w:val="28"/>
                <w:szCs w:val="28"/>
                <w:vertAlign w:val="baseline"/>
                <w:lang w:val="en-US" w:eastAsia="zh-CN"/>
              </w:rPr>
              <w:t xml:space="preserve"> 豪华大床房700元/间夜（含</w:t>
            </w:r>
            <w:bookmarkStart w:id="0" w:name="OLE_LINK2"/>
            <w:r>
              <w:rPr>
                <w:rFonts w:hint="eastAsia"/>
                <w:sz w:val="28"/>
                <w:szCs w:val="28"/>
                <w:vertAlign w:val="baseline"/>
                <w:lang w:val="en-US" w:eastAsia="zh-CN"/>
              </w:rPr>
              <w:t>双</w:t>
            </w:r>
            <w:bookmarkEnd w:id="0"/>
            <w:r>
              <w:rPr>
                <w:rFonts w:hint="eastAsia"/>
                <w:sz w:val="28"/>
                <w:szCs w:val="28"/>
                <w:vertAlign w:val="baseline"/>
                <w:lang w:val="en-US" w:eastAsia="zh-CN"/>
              </w:rPr>
              <w:t>早）</w:t>
            </w:r>
          </w:p>
          <w:p>
            <w:pPr>
              <w:jc w:val="left"/>
              <w:rPr>
                <w:rFonts w:hint="default"/>
                <w:sz w:val="28"/>
                <w:szCs w:val="28"/>
                <w:vertAlign w:val="baseline"/>
                <w:lang w:val="en-US" w:eastAsia="zh-CN"/>
              </w:rPr>
            </w:pPr>
            <w:r>
              <w:rPr>
                <w:rFonts w:hint="eastAsia"/>
                <w:sz w:val="24"/>
                <w:szCs w:val="24"/>
                <w:vertAlign w:val="baseline"/>
                <w:lang w:val="en-US" w:eastAsia="zh-CN"/>
              </w:rPr>
              <w:t>房量有限，需以酒店确认为准！</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tcPr>
          <w:p>
            <w:pPr>
              <w:jc w:val="left"/>
              <w:rPr>
                <w:rFonts w:hint="default"/>
                <w:sz w:val="28"/>
                <w:szCs w:val="28"/>
                <w:vertAlign w:val="baseline"/>
                <w:lang w:val="en-US" w:eastAsia="zh-CN"/>
              </w:rPr>
            </w:pPr>
            <w:r>
              <w:rPr>
                <w:rFonts w:hint="eastAsia"/>
                <w:sz w:val="28"/>
                <w:szCs w:val="28"/>
                <w:vertAlign w:val="baseline"/>
                <w:lang w:val="en-US" w:eastAsia="zh-CN"/>
              </w:rPr>
              <w:t>说明：</w:t>
            </w:r>
          </w:p>
        </w:tc>
        <w:tc>
          <w:tcPr>
            <w:tcW w:w="7830" w:type="dxa"/>
            <w:gridSpan w:val="3"/>
          </w:tcPr>
          <w:p>
            <w:pPr>
              <w:jc w:val="left"/>
              <w:rPr>
                <w:rFonts w:hint="eastAsia"/>
                <w:sz w:val="28"/>
                <w:szCs w:val="28"/>
                <w:vertAlign w:val="baseline"/>
                <w:lang w:val="en-US" w:eastAsia="zh-CN"/>
              </w:rPr>
            </w:pPr>
            <w:r>
              <w:rPr>
                <w:rFonts w:hint="eastAsia"/>
                <w:sz w:val="28"/>
                <w:szCs w:val="28"/>
                <w:vertAlign w:val="baseline"/>
                <w:lang w:val="en-US" w:eastAsia="zh-CN"/>
              </w:rPr>
              <w:t>以上价格为会议优惠价格！</w:t>
            </w:r>
          </w:p>
          <w:p>
            <w:pPr>
              <w:jc w:val="left"/>
              <w:rPr>
                <w:rFonts w:hint="eastAsia"/>
                <w:color w:val="auto"/>
                <w:sz w:val="28"/>
                <w:szCs w:val="28"/>
                <w:u w:val="none"/>
                <w:vertAlign w:val="baseline"/>
                <w:lang w:val="en-US" w:eastAsia="zh-CN"/>
              </w:rPr>
            </w:pPr>
            <w:r>
              <w:rPr>
                <w:rFonts w:hint="eastAsia"/>
                <w:color w:val="auto"/>
                <w:sz w:val="28"/>
                <w:szCs w:val="28"/>
                <w:u w:val="none"/>
                <w:vertAlign w:val="baseline"/>
                <w:lang w:val="en-US" w:eastAsia="zh-CN"/>
              </w:rPr>
              <w:fldChar w:fldCharType="begin"/>
            </w:r>
            <w:r>
              <w:rPr>
                <w:rFonts w:hint="eastAsia"/>
                <w:color w:val="auto"/>
                <w:sz w:val="28"/>
                <w:szCs w:val="28"/>
                <w:u w:val="none"/>
                <w:vertAlign w:val="baseline"/>
                <w:lang w:val="en-US" w:eastAsia="zh-CN"/>
              </w:rPr>
              <w:instrText xml:space="preserve"> HYPERLINK "mailto:请您填写本回执并邮件至1119359008@qq.com，以酒店回复预定结果为准！" </w:instrText>
            </w:r>
            <w:r>
              <w:rPr>
                <w:rFonts w:hint="eastAsia"/>
                <w:color w:val="auto"/>
                <w:sz w:val="28"/>
                <w:szCs w:val="28"/>
                <w:u w:val="none"/>
                <w:vertAlign w:val="baseline"/>
                <w:lang w:val="en-US" w:eastAsia="zh-CN"/>
              </w:rPr>
              <w:fldChar w:fldCharType="separate"/>
            </w:r>
            <w:r>
              <w:rPr>
                <w:rStyle w:val="5"/>
                <w:rFonts w:hint="eastAsia"/>
                <w:color w:val="auto"/>
                <w:sz w:val="28"/>
                <w:szCs w:val="28"/>
                <w:u w:val="none"/>
                <w:vertAlign w:val="baseline"/>
                <w:lang w:val="en-US" w:eastAsia="zh-CN"/>
              </w:rPr>
              <w:t>请您填写本回执并邮件至</w:t>
            </w:r>
            <w:bookmarkStart w:id="1" w:name="OLE_LINK1"/>
            <w:r>
              <w:rPr>
                <w:rStyle w:val="5"/>
                <w:rFonts w:hint="eastAsia"/>
                <w:color w:val="auto"/>
                <w:sz w:val="28"/>
                <w:szCs w:val="28"/>
                <w:u w:val="none"/>
                <w:vertAlign w:val="baseline"/>
                <w:lang w:val="en-US" w:eastAsia="zh-CN"/>
              </w:rPr>
              <w:t>sales.dyt@hamptonhotels.com.cn ，以酒店回复确认预定结果为准！</w:t>
            </w:r>
            <w:bookmarkEnd w:id="1"/>
            <w:r>
              <w:rPr>
                <w:rFonts w:hint="eastAsia"/>
                <w:color w:val="auto"/>
                <w:sz w:val="28"/>
                <w:szCs w:val="28"/>
                <w:u w:val="none"/>
                <w:vertAlign w:val="baseline"/>
                <w:lang w:val="en-US" w:eastAsia="zh-CN"/>
              </w:rPr>
              <w:fldChar w:fldCharType="end"/>
            </w:r>
          </w:p>
          <w:p>
            <w:pPr>
              <w:jc w:val="left"/>
              <w:rPr>
                <w:rFonts w:hint="default"/>
                <w:sz w:val="28"/>
                <w:szCs w:val="28"/>
                <w:vertAlign w:val="baseline"/>
                <w:lang w:val="en-US" w:eastAsia="zh-CN"/>
              </w:rPr>
            </w:pPr>
            <w:r>
              <w:rPr>
                <w:rFonts w:hint="eastAsia"/>
                <w:sz w:val="28"/>
                <w:szCs w:val="28"/>
                <w:vertAlign w:val="baseline"/>
                <w:lang w:val="en-US" w:eastAsia="zh-CN"/>
              </w:rPr>
              <w:t>3月25日前可联系酒店免费取消预定！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4584E"/>
    <w:rsid w:val="16FF110E"/>
    <w:rsid w:val="1D652A9D"/>
    <w:rsid w:val="20FD1D24"/>
    <w:rsid w:val="27C358D3"/>
    <w:rsid w:val="57C07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2025-01-22T07:21:00Z</dcterms:created>
  <dc:creator>Administrator</dc:creator>
  <cp:lastModifiedBy>Yan严</cp:lastModifiedBy>
  <dcterms:modified xsi:type="dcterms:W3CDTF">2025-01-23T09:09:13Z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