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274D" w14:textId="77777777" w:rsidR="00E53B2A" w:rsidRDefault="00000000" w:rsidP="002B117D">
      <w:pPr>
        <w:spacing w:beforeLines="125" w:before="390" w:line="520" w:lineRule="exact"/>
        <w:jc w:val="center"/>
        <w:rPr>
          <w:rFonts w:hint="eastAsia"/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t>重庆华</w:t>
      </w:r>
      <w:proofErr w:type="gramStart"/>
      <w:r>
        <w:rPr>
          <w:rFonts w:hint="eastAsia"/>
          <w:b/>
          <w:sz w:val="40"/>
          <w:szCs w:val="48"/>
        </w:rPr>
        <w:t>辰国际</w:t>
      </w:r>
      <w:proofErr w:type="gramEnd"/>
      <w:r>
        <w:rPr>
          <w:rFonts w:hint="eastAsia"/>
          <w:b/>
          <w:sz w:val="40"/>
          <w:szCs w:val="48"/>
        </w:rPr>
        <w:t>大酒店</w:t>
      </w:r>
    </w:p>
    <w:p w14:paraId="1B4E9A34" w14:textId="77777777" w:rsidR="00E53B2A" w:rsidRDefault="00000000" w:rsidP="002B117D">
      <w:pPr>
        <w:spacing w:line="520" w:lineRule="exact"/>
        <w:jc w:val="center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会议预订单</w:t>
      </w:r>
    </w:p>
    <w:tbl>
      <w:tblPr>
        <w:tblStyle w:val="aa"/>
        <w:tblpPr w:leftFromText="180" w:rightFromText="180" w:vertAnchor="text" w:horzAnchor="page" w:tblpXSpec="center" w:tblpY="26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2401"/>
        <w:gridCol w:w="1856"/>
        <w:gridCol w:w="3468"/>
      </w:tblGrid>
      <w:tr w:rsidR="00E53B2A" w:rsidRPr="002B117D" w14:paraId="2908247C" w14:textId="77777777" w:rsidTr="002B117D">
        <w:trPr>
          <w:trHeight w:val="700"/>
        </w:trPr>
        <w:tc>
          <w:tcPr>
            <w:tcW w:w="1881" w:type="dxa"/>
            <w:noWrap/>
            <w:vAlign w:val="center"/>
          </w:tcPr>
          <w:p w14:paraId="317E7F94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会议/团队信息：</w:t>
            </w:r>
          </w:p>
        </w:tc>
        <w:tc>
          <w:tcPr>
            <w:tcW w:w="7725" w:type="dxa"/>
            <w:gridSpan w:val="3"/>
            <w:noWrap/>
            <w:vAlign w:val="center"/>
          </w:tcPr>
          <w:p w14:paraId="5CF11D91" w14:textId="77777777" w:rsidR="00E53B2A" w:rsidRPr="002B117D" w:rsidRDefault="00000000">
            <w:pPr>
              <w:rPr>
                <w:rFonts w:cstheme="majorEastAsia" w:hint="eastAsia"/>
                <w:sz w:val="24"/>
                <w:szCs w:val="24"/>
              </w:rPr>
            </w:pPr>
            <w:r w:rsidRPr="002B117D">
              <w:rPr>
                <w:rFonts w:cstheme="majorEastAsia" w:hint="eastAsia"/>
                <w:sz w:val="24"/>
                <w:szCs w:val="24"/>
              </w:rPr>
              <w:t>中国免疫学会第十七届全国免疫学学术大会</w:t>
            </w:r>
          </w:p>
        </w:tc>
      </w:tr>
      <w:tr w:rsidR="00E53B2A" w:rsidRPr="002B117D" w14:paraId="30EA1209" w14:textId="77777777" w:rsidTr="002B117D">
        <w:trPr>
          <w:trHeight w:val="700"/>
        </w:trPr>
        <w:tc>
          <w:tcPr>
            <w:tcW w:w="1881" w:type="dxa"/>
            <w:noWrap/>
            <w:vAlign w:val="center"/>
          </w:tcPr>
          <w:p w14:paraId="386C7699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会议日期：</w:t>
            </w:r>
          </w:p>
        </w:tc>
        <w:tc>
          <w:tcPr>
            <w:tcW w:w="7725" w:type="dxa"/>
            <w:gridSpan w:val="3"/>
            <w:noWrap/>
            <w:vAlign w:val="center"/>
          </w:tcPr>
          <w:p w14:paraId="340EA559" w14:textId="77777777" w:rsidR="00E53B2A" w:rsidRPr="002B117D" w:rsidRDefault="00000000">
            <w:pPr>
              <w:pStyle w:val="1"/>
              <w:shd w:val="clear" w:color="auto" w:fill="FFFFFF"/>
              <w:spacing w:beforeAutospacing="0" w:after="210" w:afterAutospacing="0" w:line="21" w:lineRule="atLeast"/>
              <w:rPr>
                <w:rFonts w:cstheme="majorEastAsia"/>
                <w:b w:val="0"/>
                <w:sz w:val="24"/>
                <w:szCs w:val="24"/>
              </w:rPr>
            </w:pPr>
            <w:r w:rsidRPr="002B117D">
              <w:rPr>
                <w:rFonts w:cstheme="majorEastAsia"/>
                <w:b w:val="0"/>
                <w:sz w:val="24"/>
                <w:szCs w:val="24"/>
              </w:rPr>
              <w:t>2025年11月6-9日</w:t>
            </w:r>
          </w:p>
        </w:tc>
      </w:tr>
      <w:tr w:rsidR="00E53B2A" w:rsidRPr="002B117D" w14:paraId="01B6F881" w14:textId="77777777" w:rsidTr="002B117D">
        <w:trPr>
          <w:trHeight w:val="700"/>
        </w:trPr>
        <w:tc>
          <w:tcPr>
            <w:tcW w:w="1881" w:type="dxa"/>
            <w:noWrap/>
            <w:vAlign w:val="center"/>
          </w:tcPr>
          <w:p w14:paraId="1EC2C0C8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销售联系人：</w:t>
            </w:r>
          </w:p>
        </w:tc>
        <w:tc>
          <w:tcPr>
            <w:tcW w:w="7725" w:type="dxa"/>
            <w:gridSpan w:val="3"/>
            <w:noWrap/>
            <w:vAlign w:val="center"/>
          </w:tcPr>
          <w:p w14:paraId="306A8682" w14:textId="77777777" w:rsidR="00E53B2A" w:rsidRPr="002B117D" w:rsidRDefault="00000000">
            <w:pPr>
              <w:rPr>
                <w:rFonts w:cstheme="majorEastAsia" w:hint="eastAsia"/>
                <w:sz w:val="24"/>
                <w:szCs w:val="24"/>
              </w:rPr>
            </w:pPr>
            <w:proofErr w:type="gramStart"/>
            <w:r w:rsidRPr="002B117D">
              <w:rPr>
                <w:rFonts w:cstheme="majorEastAsia" w:hint="eastAsia"/>
                <w:sz w:val="24"/>
                <w:szCs w:val="24"/>
              </w:rPr>
              <w:t>夏欢</w:t>
            </w:r>
            <w:proofErr w:type="gramEnd"/>
            <w:r w:rsidRPr="002B117D">
              <w:rPr>
                <w:rFonts w:cstheme="majorEastAsia" w:hint="eastAsia"/>
                <w:sz w:val="24"/>
                <w:szCs w:val="24"/>
              </w:rPr>
              <w:t xml:space="preserve"> 18680701787邮箱：465400254@qq.com</w:t>
            </w:r>
          </w:p>
        </w:tc>
      </w:tr>
      <w:tr w:rsidR="00E53B2A" w:rsidRPr="002B117D" w14:paraId="1EB66A5F" w14:textId="77777777" w:rsidTr="002B117D">
        <w:trPr>
          <w:trHeight w:val="700"/>
        </w:trPr>
        <w:tc>
          <w:tcPr>
            <w:tcW w:w="1881" w:type="dxa"/>
            <w:noWrap/>
            <w:vAlign w:val="center"/>
          </w:tcPr>
          <w:p w14:paraId="63682715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住宿人员：</w:t>
            </w:r>
          </w:p>
        </w:tc>
        <w:tc>
          <w:tcPr>
            <w:tcW w:w="2401" w:type="dxa"/>
            <w:noWrap/>
            <w:vAlign w:val="center"/>
          </w:tcPr>
          <w:p w14:paraId="2DB02FA4" w14:textId="77777777" w:rsidR="00E53B2A" w:rsidRPr="002B117D" w:rsidRDefault="00E53B2A">
            <w:pPr>
              <w:rPr>
                <w:rFonts w:cstheme="majorEastAsia" w:hint="eastAsia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5B207D58" w14:textId="77777777" w:rsidR="00E53B2A" w:rsidRPr="002B117D" w:rsidRDefault="00000000">
            <w:pPr>
              <w:jc w:val="center"/>
              <w:rPr>
                <w:rFonts w:cstheme="maj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b/>
                <w:bCs w:val="0"/>
                <w:sz w:val="24"/>
                <w:szCs w:val="24"/>
              </w:rPr>
              <w:t>联系方式：</w:t>
            </w:r>
          </w:p>
        </w:tc>
        <w:tc>
          <w:tcPr>
            <w:tcW w:w="3468" w:type="dxa"/>
            <w:noWrap/>
            <w:vAlign w:val="center"/>
          </w:tcPr>
          <w:p w14:paraId="08757FD9" w14:textId="77777777" w:rsidR="00E53B2A" w:rsidRPr="002B117D" w:rsidRDefault="00E53B2A">
            <w:pPr>
              <w:rPr>
                <w:rFonts w:cstheme="majorEastAsia" w:hint="eastAsia"/>
                <w:sz w:val="24"/>
                <w:szCs w:val="24"/>
              </w:rPr>
            </w:pPr>
          </w:p>
        </w:tc>
      </w:tr>
      <w:tr w:rsidR="00E53B2A" w:rsidRPr="002B117D" w14:paraId="2E390956" w14:textId="77777777" w:rsidTr="002B117D">
        <w:trPr>
          <w:trHeight w:val="700"/>
        </w:trPr>
        <w:tc>
          <w:tcPr>
            <w:tcW w:w="1881" w:type="dxa"/>
            <w:noWrap/>
            <w:vAlign w:val="center"/>
          </w:tcPr>
          <w:p w14:paraId="571B7D60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入住日期：</w:t>
            </w:r>
          </w:p>
        </w:tc>
        <w:tc>
          <w:tcPr>
            <w:tcW w:w="2401" w:type="dxa"/>
            <w:noWrap/>
            <w:vAlign w:val="center"/>
          </w:tcPr>
          <w:p w14:paraId="54A5B4EC" w14:textId="77777777" w:rsidR="00E53B2A" w:rsidRPr="002B117D" w:rsidRDefault="00E53B2A">
            <w:pPr>
              <w:rPr>
                <w:rFonts w:cstheme="majorEastAsia" w:hint="eastAsia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741AB4E5" w14:textId="77777777" w:rsidR="00E53B2A" w:rsidRPr="002B117D" w:rsidRDefault="00000000">
            <w:pPr>
              <w:jc w:val="center"/>
              <w:rPr>
                <w:rFonts w:cstheme="maj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b/>
                <w:bCs w:val="0"/>
                <w:sz w:val="24"/>
                <w:szCs w:val="24"/>
              </w:rPr>
              <w:t>离店日期：</w:t>
            </w:r>
          </w:p>
        </w:tc>
        <w:tc>
          <w:tcPr>
            <w:tcW w:w="3468" w:type="dxa"/>
            <w:noWrap/>
            <w:vAlign w:val="center"/>
          </w:tcPr>
          <w:p w14:paraId="3F9ABC5D" w14:textId="77777777" w:rsidR="00E53B2A" w:rsidRPr="002B117D" w:rsidRDefault="00E53B2A">
            <w:pPr>
              <w:rPr>
                <w:rFonts w:cstheme="majorEastAsia" w:hint="eastAsia"/>
                <w:sz w:val="24"/>
                <w:szCs w:val="24"/>
              </w:rPr>
            </w:pPr>
          </w:p>
        </w:tc>
      </w:tr>
      <w:tr w:rsidR="00E53B2A" w:rsidRPr="002B117D" w14:paraId="734D2734" w14:textId="77777777" w:rsidTr="002B117D">
        <w:trPr>
          <w:trHeight w:val="3179"/>
        </w:trPr>
        <w:tc>
          <w:tcPr>
            <w:tcW w:w="1881" w:type="dxa"/>
            <w:vAlign w:val="center"/>
          </w:tcPr>
          <w:p w14:paraId="5D280201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房型及价格：</w:t>
            </w:r>
          </w:p>
        </w:tc>
        <w:tc>
          <w:tcPr>
            <w:tcW w:w="7725" w:type="dxa"/>
            <w:gridSpan w:val="3"/>
            <w:vAlign w:val="center"/>
          </w:tcPr>
          <w:p w14:paraId="62E1D16E" w14:textId="77777777" w:rsidR="00E53B2A" w:rsidRPr="002B117D" w:rsidRDefault="00000000" w:rsidP="002B117D">
            <w:pPr>
              <w:spacing w:line="360" w:lineRule="exact"/>
              <w:rPr>
                <w:rFonts w:cstheme="min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sz w:val="24"/>
                <w:szCs w:val="24"/>
              </w:rPr>
              <w:sym w:font="Wingdings" w:char="00A8"/>
            </w:r>
            <w:r w:rsidRPr="002B117D">
              <w:rPr>
                <w:rFonts w:cstheme="minorEastAsia" w:hint="eastAsia"/>
                <w:sz w:val="24"/>
                <w:szCs w:val="24"/>
              </w:rPr>
              <w:t xml:space="preserve"> 豪华单间480元/间夜（含双早）</w:t>
            </w:r>
          </w:p>
          <w:p w14:paraId="0C2C467A" w14:textId="77777777" w:rsidR="00E53B2A" w:rsidRPr="002B117D" w:rsidRDefault="00000000" w:rsidP="002B117D">
            <w:pPr>
              <w:spacing w:line="360" w:lineRule="exact"/>
              <w:rPr>
                <w:rFonts w:cstheme="min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sz w:val="24"/>
                <w:szCs w:val="24"/>
              </w:rPr>
              <w:sym w:font="Wingdings" w:char="00A8"/>
            </w:r>
            <w:r w:rsidRPr="002B117D">
              <w:rPr>
                <w:rFonts w:cstheme="minorEastAsia" w:hint="eastAsia"/>
                <w:sz w:val="24"/>
                <w:szCs w:val="24"/>
              </w:rPr>
              <w:t xml:space="preserve"> </w:t>
            </w:r>
            <w:proofErr w:type="gramStart"/>
            <w:r w:rsidRPr="002B117D">
              <w:rPr>
                <w:rFonts w:cstheme="minorEastAsia" w:hint="eastAsia"/>
                <w:sz w:val="24"/>
                <w:szCs w:val="24"/>
              </w:rPr>
              <w:t>豪华标间480元</w:t>
            </w:r>
            <w:proofErr w:type="gramEnd"/>
            <w:r w:rsidRPr="002B117D">
              <w:rPr>
                <w:rFonts w:cstheme="minorEastAsia" w:hint="eastAsia"/>
                <w:sz w:val="24"/>
                <w:szCs w:val="24"/>
              </w:rPr>
              <w:t>/间夜（含双早）</w:t>
            </w:r>
          </w:p>
          <w:p w14:paraId="19985DCF" w14:textId="77777777" w:rsidR="00E53B2A" w:rsidRPr="002B117D" w:rsidRDefault="00000000" w:rsidP="002B117D">
            <w:pPr>
              <w:spacing w:line="360" w:lineRule="exact"/>
              <w:rPr>
                <w:rFonts w:cstheme="min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sz w:val="24"/>
                <w:szCs w:val="24"/>
              </w:rPr>
              <w:sym w:font="Wingdings" w:char="00A8"/>
            </w:r>
            <w:r w:rsidRPr="002B117D">
              <w:rPr>
                <w:rFonts w:cstheme="minorEastAsia" w:hint="eastAsia"/>
                <w:sz w:val="24"/>
                <w:szCs w:val="24"/>
              </w:rPr>
              <w:t xml:space="preserve"> 行政单间550元/间夜（含双早）</w:t>
            </w:r>
          </w:p>
          <w:p w14:paraId="05539D7A" w14:textId="77777777" w:rsidR="00E53B2A" w:rsidRPr="002B117D" w:rsidRDefault="00000000" w:rsidP="002B117D">
            <w:pPr>
              <w:spacing w:line="360" w:lineRule="exact"/>
              <w:rPr>
                <w:rFonts w:cstheme="min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sz w:val="24"/>
                <w:szCs w:val="24"/>
              </w:rPr>
              <w:sym w:font="Wingdings" w:char="00A8"/>
            </w:r>
            <w:r w:rsidRPr="002B117D">
              <w:rPr>
                <w:rFonts w:cstheme="minorEastAsia" w:hint="eastAsia"/>
                <w:sz w:val="24"/>
                <w:szCs w:val="24"/>
              </w:rPr>
              <w:t xml:space="preserve"> 行政单间550元/间夜（含双早）</w:t>
            </w:r>
          </w:p>
          <w:p w14:paraId="73CD0B89" w14:textId="77777777" w:rsidR="00E53B2A" w:rsidRPr="002B117D" w:rsidRDefault="00000000" w:rsidP="002B117D">
            <w:pPr>
              <w:spacing w:line="360" w:lineRule="exact"/>
              <w:rPr>
                <w:rFonts w:cstheme="min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sz w:val="24"/>
                <w:szCs w:val="24"/>
              </w:rPr>
              <w:sym w:font="Wingdings" w:char="00A8"/>
            </w:r>
            <w:r w:rsidRPr="002B117D">
              <w:rPr>
                <w:rFonts w:cstheme="minorEastAsia" w:hint="eastAsia"/>
                <w:sz w:val="24"/>
                <w:szCs w:val="24"/>
              </w:rPr>
              <w:t xml:space="preserve"> 豪华套房680元/间夜（含双早）</w:t>
            </w:r>
          </w:p>
          <w:p w14:paraId="0AEAC052" w14:textId="77777777" w:rsidR="00E53B2A" w:rsidRPr="002B117D" w:rsidRDefault="00000000" w:rsidP="002B117D">
            <w:pPr>
              <w:spacing w:line="360" w:lineRule="exact"/>
              <w:rPr>
                <w:rFonts w:cstheme="minorEastAsia"/>
                <w:sz w:val="24"/>
                <w:szCs w:val="24"/>
              </w:rPr>
            </w:pPr>
            <w:proofErr w:type="gramStart"/>
            <w:r w:rsidRPr="002B117D">
              <w:rPr>
                <w:rFonts w:cstheme="minorEastAsia" w:hint="eastAsia"/>
                <w:sz w:val="24"/>
                <w:szCs w:val="24"/>
              </w:rPr>
              <w:t>房量有限</w:t>
            </w:r>
            <w:proofErr w:type="gramEnd"/>
            <w:r w:rsidRPr="002B117D">
              <w:rPr>
                <w:rFonts w:cstheme="minorEastAsia" w:hint="eastAsia"/>
                <w:sz w:val="24"/>
                <w:szCs w:val="24"/>
              </w:rPr>
              <w:t>，需以酒店确认为准！</w:t>
            </w:r>
          </w:p>
          <w:p w14:paraId="1C408C25" w14:textId="46800342" w:rsidR="002B117D" w:rsidRPr="002B117D" w:rsidRDefault="002B117D" w:rsidP="002B117D">
            <w:pPr>
              <w:spacing w:line="360" w:lineRule="exact"/>
              <w:rPr>
                <w:rFonts w:cstheme="majorEastAsia" w:hint="eastAsia"/>
                <w:b/>
                <w:bCs w:val="0"/>
                <w:sz w:val="24"/>
                <w:szCs w:val="24"/>
              </w:rPr>
            </w:pPr>
            <w:r w:rsidRPr="002B117D">
              <w:rPr>
                <w:rFonts w:cstheme="minorEastAsia" w:hint="eastAsia"/>
                <w:b/>
                <w:bCs w:val="0"/>
                <w:color w:val="C00000"/>
                <w:sz w:val="22"/>
                <w:szCs w:val="22"/>
              </w:rPr>
              <w:t>★酒店为挂牌5星级！</w:t>
            </w:r>
          </w:p>
        </w:tc>
      </w:tr>
      <w:tr w:rsidR="00E53B2A" w:rsidRPr="002B117D" w14:paraId="3E9581B9" w14:textId="77777777" w:rsidTr="002B117D">
        <w:trPr>
          <w:trHeight w:val="1656"/>
        </w:trPr>
        <w:tc>
          <w:tcPr>
            <w:tcW w:w="1881" w:type="dxa"/>
            <w:vAlign w:val="center"/>
          </w:tcPr>
          <w:p w14:paraId="71E5E5D5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说    明：</w:t>
            </w:r>
          </w:p>
        </w:tc>
        <w:tc>
          <w:tcPr>
            <w:tcW w:w="7725" w:type="dxa"/>
            <w:gridSpan w:val="3"/>
            <w:vAlign w:val="center"/>
          </w:tcPr>
          <w:p w14:paraId="1BAF049B" w14:textId="77777777" w:rsidR="00E53B2A" w:rsidRPr="002B117D" w:rsidRDefault="00000000">
            <w:pPr>
              <w:rPr>
                <w:rFonts w:cstheme="minorEastAsia" w:hint="eastAsia"/>
                <w:b/>
                <w:bCs w:val="0"/>
                <w:sz w:val="24"/>
                <w:szCs w:val="24"/>
              </w:rPr>
            </w:pPr>
            <w:r w:rsidRPr="002B117D">
              <w:rPr>
                <w:rFonts w:cstheme="minorEastAsia" w:hint="eastAsia"/>
                <w:b/>
                <w:bCs w:val="0"/>
                <w:sz w:val="24"/>
                <w:szCs w:val="24"/>
              </w:rPr>
              <w:t>以上价格为会议优惠价格！</w:t>
            </w:r>
          </w:p>
          <w:p w14:paraId="24507B43" w14:textId="77777777" w:rsidR="00E53B2A" w:rsidRPr="002B117D" w:rsidRDefault="00000000">
            <w:pPr>
              <w:rPr>
                <w:rFonts w:cstheme="majorEastAsia" w:hint="eastAsia"/>
                <w:sz w:val="24"/>
                <w:szCs w:val="24"/>
              </w:rPr>
            </w:pPr>
            <w:hyperlink r:id="rId7" w:history="1">
              <w:r w:rsidRPr="002B117D">
                <w:rPr>
                  <w:rStyle w:val="ac"/>
                  <w:rFonts w:cstheme="minorEastAsia" w:hint="eastAsia"/>
                  <w:color w:val="auto"/>
                  <w:sz w:val="24"/>
                  <w:szCs w:val="24"/>
                  <w:u w:val="none"/>
                </w:rPr>
                <w:t>请您填写本回执并邮件至</w:t>
              </w:r>
              <w:r w:rsidRPr="002B117D">
                <w:rPr>
                  <w:rFonts w:cstheme="minorEastAsia" w:hint="eastAsia"/>
                  <w:b/>
                  <w:bCs w:val="0"/>
                  <w:color w:val="0070C0"/>
                  <w:sz w:val="24"/>
                  <w:szCs w:val="24"/>
                  <w:u w:val="single"/>
                </w:rPr>
                <w:t>465400254@qq.com</w:t>
              </w:r>
              <w:r w:rsidRPr="002B117D">
                <w:rPr>
                  <w:rStyle w:val="ac"/>
                  <w:rFonts w:cstheme="minorEastAsia" w:hint="eastAsia"/>
                  <w:color w:val="auto"/>
                  <w:sz w:val="24"/>
                  <w:szCs w:val="24"/>
                  <w:u w:val="none"/>
                </w:rPr>
                <w:t>，以酒店回复确认预定结果为准！</w:t>
              </w:r>
            </w:hyperlink>
          </w:p>
        </w:tc>
      </w:tr>
      <w:tr w:rsidR="00E53B2A" w:rsidRPr="002B117D" w14:paraId="608A0C41" w14:textId="77777777" w:rsidTr="002B117D">
        <w:trPr>
          <w:trHeight w:val="812"/>
        </w:trPr>
        <w:tc>
          <w:tcPr>
            <w:tcW w:w="1881" w:type="dxa"/>
            <w:vAlign w:val="center"/>
          </w:tcPr>
          <w:p w14:paraId="089E5B85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2"/>
                <w:szCs w:val="22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酒店地址：</w:t>
            </w:r>
          </w:p>
        </w:tc>
        <w:tc>
          <w:tcPr>
            <w:tcW w:w="7725" w:type="dxa"/>
            <w:gridSpan w:val="3"/>
            <w:vAlign w:val="center"/>
          </w:tcPr>
          <w:p w14:paraId="3E29B178" w14:textId="362AD7F7" w:rsidR="00E53B2A" w:rsidRPr="002B117D" w:rsidRDefault="00000000">
            <w:pPr>
              <w:rPr>
                <w:rFonts w:cstheme="min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sz w:val="24"/>
                <w:szCs w:val="24"/>
              </w:rPr>
              <w:t>重庆市</w:t>
            </w:r>
            <w:proofErr w:type="gramStart"/>
            <w:r w:rsidRPr="002B117D">
              <w:rPr>
                <w:rFonts w:cstheme="minorEastAsia" w:hint="eastAsia"/>
                <w:sz w:val="24"/>
                <w:szCs w:val="24"/>
              </w:rPr>
              <w:t>渝</w:t>
            </w:r>
            <w:proofErr w:type="gramEnd"/>
            <w:r w:rsidRPr="002B117D">
              <w:rPr>
                <w:rFonts w:cstheme="minorEastAsia" w:hint="eastAsia"/>
                <w:sz w:val="24"/>
                <w:szCs w:val="24"/>
              </w:rPr>
              <w:t>北区百果路33号</w:t>
            </w:r>
            <w:r w:rsidR="002B117D" w:rsidRPr="002B117D">
              <w:rPr>
                <w:rFonts w:cstheme="minorEastAsia" w:hint="eastAsia"/>
                <w:sz w:val="24"/>
                <w:szCs w:val="24"/>
              </w:rPr>
              <w:t>（距离会场约10公里）</w:t>
            </w:r>
          </w:p>
        </w:tc>
      </w:tr>
      <w:tr w:rsidR="00E53B2A" w:rsidRPr="002B117D" w14:paraId="6906E3BF" w14:textId="77777777" w:rsidTr="002B117D">
        <w:trPr>
          <w:trHeight w:val="766"/>
        </w:trPr>
        <w:tc>
          <w:tcPr>
            <w:tcW w:w="1881" w:type="dxa"/>
            <w:vAlign w:val="center"/>
          </w:tcPr>
          <w:p w14:paraId="2B04F447" w14:textId="77777777" w:rsidR="00E53B2A" w:rsidRPr="002B117D" w:rsidRDefault="00000000">
            <w:pPr>
              <w:jc w:val="center"/>
              <w:rPr>
                <w:rFonts w:cstheme="majorEastAsia" w:hint="eastAsia"/>
                <w:b/>
                <w:bCs w:val="0"/>
                <w:sz w:val="24"/>
                <w:szCs w:val="24"/>
              </w:rPr>
            </w:pPr>
            <w:r w:rsidRPr="002B117D">
              <w:rPr>
                <w:rFonts w:cstheme="majorEastAsia" w:hint="eastAsia"/>
                <w:b/>
                <w:bCs w:val="0"/>
                <w:sz w:val="22"/>
                <w:szCs w:val="22"/>
              </w:rPr>
              <w:t>联系电话：</w:t>
            </w:r>
          </w:p>
        </w:tc>
        <w:tc>
          <w:tcPr>
            <w:tcW w:w="7725" w:type="dxa"/>
            <w:gridSpan w:val="3"/>
            <w:vAlign w:val="center"/>
          </w:tcPr>
          <w:p w14:paraId="781C1963" w14:textId="77777777" w:rsidR="00E53B2A" w:rsidRPr="002B117D" w:rsidRDefault="00000000">
            <w:pPr>
              <w:rPr>
                <w:rFonts w:cstheme="minorEastAsia" w:hint="eastAsia"/>
                <w:sz w:val="24"/>
                <w:szCs w:val="24"/>
              </w:rPr>
            </w:pPr>
            <w:r w:rsidRPr="002B117D">
              <w:rPr>
                <w:rFonts w:cstheme="minorEastAsia" w:hint="eastAsia"/>
                <w:sz w:val="24"/>
                <w:szCs w:val="24"/>
              </w:rPr>
              <w:t>023-6313 8888</w:t>
            </w:r>
          </w:p>
        </w:tc>
      </w:tr>
    </w:tbl>
    <w:p w14:paraId="485C0F19" w14:textId="77777777" w:rsidR="00E53B2A" w:rsidRDefault="00E53B2A" w:rsidP="002B117D">
      <w:pPr>
        <w:spacing w:line="20" w:lineRule="exact"/>
        <w:rPr>
          <w:rFonts w:hint="eastAsia"/>
        </w:rPr>
      </w:pPr>
    </w:p>
    <w:sectPr w:rsidR="00E53B2A" w:rsidSect="002B117D">
      <w:headerReference w:type="default" r:id="rId8"/>
      <w:footerReference w:type="default" r:id="rId9"/>
      <w:pgSz w:w="11906" w:h="16838"/>
      <w:pgMar w:top="1021" w:right="1236" w:bottom="851" w:left="1236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104A" w14:textId="77777777" w:rsidR="00A30032" w:rsidRDefault="00A3003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CF24BE9" w14:textId="77777777" w:rsidR="00A30032" w:rsidRDefault="00A3003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9024" w14:textId="77777777" w:rsidR="00E53B2A" w:rsidRDefault="00E53B2A">
    <w:pPr>
      <w:pStyle w:val="a5"/>
      <w:spacing w:line="200" w:lineRule="exact"/>
      <w:jc w:val="center"/>
      <w:rPr>
        <w:rFonts w:hAnsi="Tahoma"/>
      </w:rPr>
    </w:pPr>
  </w:p>
  <w:p w14:paraId="65B3A9D0" w14:textId="77777777" w:rsidR="00E53B2A" w:rsidRDefault="00000000">
    <w:pPr>
      <w:pStyle w:val="a5"/>
      <w:spacing w:line="200" w:lineRule="exact"/>
      <w:jc w:val="center"/>
      <w:rPr>
        <w:rFonts w:hAnsi="Tahoma"/>
      </w:rPr>
    </w:pPr>
    <w:r>
      <w:rPr>
        <w:rFonts w:hAnsi="Tahoma" w:hint="eastAsia"/>
      </w:rPr>
      <w:t>中国·重庆市</w:t>
    </w:r>
    <w:proofErr w:type="gramStart"/>
    <w:r>
      <w:rPr>
        <w:rFonts w:hAnsi="Tahoma" w:hint="eastAsia"/>
      </w:rPr>
      <w:t>渝</w:t>
    </w:r>
    <w:proofErr w:type="gramEnd"/>
    <w:r>
      <w:rPr>
        <w:rFonts w:hAnsi="Tahoma" w:hint="eastAsia"/>
      </w:rPr>
      <w:t>北区空港新城百果路33号  邮编/P.C: 401120</w:t>
    </w:r>
  </w:p>
  <w:p w14:paraId="388690C4" w14:textId="77777777" w:rsidR="00E53B2A" w:rsidRDefault="00000000">
    <w:pPr>
      <w:pStyle w:val="a5"/>
      <w:spacing w:line="200" w:lineRule="exact"/>
      <w:jc w:val="center"/>
      <w:rPr>
        <w:rFonts w:hAnsi="Tahoma"/>
      </w:rPr>
    </w:pPr>
    <w:r>
      <w:rPr>
        <w:rFonts w:hAnsi="Tahoma" w:hint="eastAsia"/>
      </w:rPr>
      <w:t>NO.</w:t>
    </w:r>
    <w:proofErr w:type="gramStart"/>
    <w:r>
      <w:rPr>
        <w:rFonts w:hAnsi="Tahoma" w:hint="eastAsia"/>
      </w:rPr>
      <w:t>33,Bai</w:t>
    </w:r>
    <w:proofErr w:type="gramEnd"/>
    <w:r>
      <w:rPr>
        <w:rFonts w:hAnsi="Tahoma" w:hint="eastAsia"/>
      </w:rPr>
      <w:t xml:space="preserve"> Guo Road, Airport New Town, Yu Bei District, Chongqing, </w:t>
    </w:r>
    <w:proofErr w:type="spellStart"/>
    <w:r>
      <w:rPr>
        <w:rFonts w:hAnsi="Tahoma" w:hint="eastAsia"/>
      </w:rPr>
      <w:t>P.</w:t>
    </w:r>
    <w:proofErr w:type="gramStart"/>
    <w:r>
      <w:rPr>
        <w:rFonts w:hAnsi="Tahoma" w:hint="eastAsia"/>
      </w:rPr>
      <w:t>R.China</w:t>
    </w:r>
    <w:proofErr w:type="spellEnd"/>
    <w:proofErr w:type="gramEnd"/>
  </w:p>
  <w:p w14:paraId="1D6C80E1" w14:textId="77777777" w:rsidR="00E53B2A" w:rsidRDefault="00000000">
    <w:pPr>
      <w:pStyle w:val="a5"/>
      <w:spacing w:line="200" w:lineRule="exact"/>
      <w:jc w:val="center"/>
      <w:rPr>
        <w:rFonts w:hAnsi="Tahoma"/>
      </w:rPr>
    </w:pPr>
    <w:r>
      <w:rPr>
        <w:rFonts w:hAnsi="Tahoma" w:hint="eastAsia"/>
      </w:rPr>
      <w:t>电话/Tel：+86 23 6313 8888   传真/Fax：+86 23 6738 7557</w:t>
    </w:r>
  </w:p>
  <w:p w14:paraId="6698EAC3" w14:textId="77777777" w:rsidR="00E53B2A" w:rsidRDefault="00000000">
    <w:pPr>
      <w:pStyle w:val="a5"/>
      <w:spacing w:line="200" w:lineRule="exact"/>
      <w:jc w:val="center"/>
      <w:rPr>
        <w:rFonts w:hint="eastAsia"/>
        <w:b/>
      </w:rPr>
    </w:pPr>
    <w:r>
      <w:rPr>
        <w:rFonts w:hAnsi="Tahoma" w:hint="eastAsia"/>
      </w:rPr>
      <w:t>www.hcihotels.com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4594" w14:textId="77777777" w:rsidR="00A30032" w:rsidRDefault="00A3003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538289" w14:textId="77777777" w:rsidR="00A30032" w:rsidRDefault="00A3003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9E43" w14:textId="0DDABD0E" w:rsidR="00E53B2A" w:rsidRDefault="00000000" w:rsidP="002B117D">
    <w:pPr>
      <w:pStyle w:val="a7"/>
      <w:pBdr>
        <w:bottom w:val="single" w:sz="6" w:space="0" w:color="auto"/>
      </w:pBdr>
      <w:tabs>
        <w:tab w:val="clear" w:pos="4153"/>
        <w:tab w:val="left" w:pos="2763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7EA76" wp14:editId="6C6A6B62">
          <wp:simplePos x="0" y="0"/>
          <wp:positionH relativeFrom="column">
            <wp:posOffset>2491105</wp:posOffset>
          </wp:positionH>
          <wp:positionV relativeFrom="paragraph">
            <wp:posOffset>-171450</wp:posOffset>
          </wp:positionV>
          <wp:extent cx="1064895" cy="615315"/>
          <wp:effectExtent l="0" t="0" r="1905" b="13335"/>
          <wp:wrapNone/>
          <wp:docPr id="1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89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03428A" w14:textId="77777777" w:rsidR="00E53B2A" w:rsidRDefault="00E53B2A">
    <w:pPr>
      <w:pStyle w:val="a7"/>
      <w:pBdr>
        <w:bottom w:val="single" w:sz="6" w:space="0" w:color="auto"/>
      </w:pBdr>
      <w:tabs>
        <w:tab w:val="clear" w:pos="4153"/>
        <w:tab w:val="left" w:pos="2763"/>
      </w:tabs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2Yzk2YjE0NWVjNmU1ZjU1OTE3NWU3MjAzNWRjMTgifQ=="/>
  </w:docVars>
  <w:rsids>
    <w:rsidRoot w:val="004E1246"/>
    <w:rsid w:val="0002582F"/>
    <w:rsid w:val="0003055B"/>
    <w:rsid w:val="00036C19"/>
    <w:rsid w:val="00075F46"/>
    <w:rsid w:val="000817B8"/>
    <w:rsid w:val="00083EF0"/>
    <w:rsid w:val="001000C2"/>
    <w:rsid w:val="00106A5A"/>
    <w:rsid w:val="0012345A"/>
    <w:rsid w:val="001551C1"/>
    <w:rsid w:val="00164AC4"/>
    <w:rsid w:val="00180E13"/>
    <w:rsid w:val="001B00C5"/>
    <w:rsid w:val="001B2CD0"/>
    <w:rsid w:val="001C1F1B"/>
    <w:rsid w:val="001C3BE1"/>
    <w:rsid w:val="001E7851"/>
    <w:rsid w:val="001F4A54"/>
    <w:rsid w:val="001F7ACB"/>
    <w:rsid w:val="00241799"/>
    <w:rsid w:val="00262568"/>
    <w:rsid w:val="002B117D"/>
    <w:rsid w:val="002B50CB"/>
    <w:rsid w:val="002D6FCB"/>
    <w:rsid w:val="002F7978"/>
    <w:rsid w:val="00383208"/>
    <w:rsid w:val="00391F91"/>
    <w:rsid w:val="003B7625"/>
    <w:rsid w:val="003D7A56"/>
    <w:rsid w:val="003F6870"/>
    <w:rsid w:val="004113B6"/>
    <w:rsid w:val="00455E35"/>
    <w:rsid w:val="004E1246"/>
    <w:rsid w:val="004E13CF"/>
    <w:rsid w:val="004E4729"/>
    <w:rsid w:val="005048B5"/>
    <w:rsid w:val="00531B10"/>
    <w:rsid w:val="00560457"/>
    <w:rsid w:val="005740A4"/>
    <w:rsid w:val="005B4F07"/>
    <w:rsid w:val="005D0A5B"/>
    <w:rsid w:val="005D62B7"/>
    <w:rsid w:val="005F32F8"/>
    <w:rsid w:val="006022E1"/>
    <w:rsid w:val="00602E1C"/>
    <w:rsid w:val="006136FA"/>
    <w:rsid w:val="00644D43"/>
    <w:rsid w:val="00674A28"/>
    <w:rsid w:val="006879A0"/>
    <w:rsid w:val="006E5510"/>
    <w:rsid w:val="007B7F86"/>
    <w:rsid w:val="007D2E10"/>
    <w:rsid w:val="007D5952"/>
    <w:rsid w:val="008063C1"/>
    <w:rsid w:val="008158D3"/>
    <w:rsid w:val="00846A53"/>
    <w:rsid w:val="00875387"/>
    <w:rsid w:val="008A0047"/>
    <w:rsid w:val="008A0D62"/>
    <w:rsid w:val="008C2868"/>
    <w:rsid w:val="008D1090"/>
    <w:rsid w:val="008D17B8"/>
    <w:rsid w:val="008F475C"/>
    <w:rsid w:val="00907216"/>
    <w:rsid w:val="00935644"/>
    <w:rsid w:val="009767E3"/>
    <w:rsid w:val="009804CD"/>
    <w:rsid w:val="009939EA"/>
    <w:rsid w:val="0099497C"/>
    <w:rsid w:val="009A7379"/>
    <w:rsid w:val="009D1B76"/>
    <w:rsid w:val="009F3DC2"/>
    <w:rsid w:val="009F6C2D"/>
    <w:rsid w:val="00A25548"/>
    <w:rsid w:val="00A30032"/>
    <w:rsid w:val="00AA2C81"/>
    <w:rsid w:val="00AE15C2"/>
    <w:rsid w:val="00AF19AB"/>
    <w:rsid w:val="00B057AC"/>
    <w:rsid w:val="00B06BB2"/>
    <w:rsid w:val="00B16464"/>
    <w:rsid w:val="00B279C6"/>
    <w:rsid w:val="00B33F68"/>
    <w:rsid w:val="00B8756C"/>
    <w:rsid w:val="00B95A89"/>
    <w:rsid w:val="00B963FD"/>
    <w:rsid w:val="00BC270C"/>
    <w:rsid w:val="00BD0CB2"/>
    <w:rsid w:val="00BD3E15"/>
    <w:rsid w:val="00BD706C"/>
    <w:rsid w:val="00C1764D"/>
    <w:rsid w:val="00C62482"/>
    <w:rsid w:val="00C7068B"/>
    <w:rsid w:val="00CA3434"/>
    <w:rsid w:val="00CE2F7E"/>
    <w:rsid w:val="00CE696A"/>
    <w:rsid w:val="00CF438D"/>
    <w:rsid w:val="00D67707"/>
    <w:rsid w:val="00DA4413"/>
    <w:rsid w:val="00DC6F81"/>
    <w:rsid w:val="00DD3B18"/>
    <w:rsid w:val="00DE251D"/>
    <w:rsid w:val="00DE5361"/>
    <w:rsid w:val="00DE583C"/>
    <w:rsid w:val="00E53B2A"/>
    <w:rsid w:val="00E84D62"/>
    <w:rsid w:val="00E87933"/>
    <w:rsid w:val="00EA4E79"/>
    <w:rsid w:val="00EE2456"/>
    <w:rsid w:val="00F14844"/>
    <w:rsid w:val="00F1694A"/>
    <w:rsid w:val="00F220CE"/>
    <w:rsid w:val="00F23B41"/>
    <w:rsid w:val="00F36546"/>
    <w:rsid w:val="00F51961"/>
    <w:rsid w:val="00F67C7A"/>
    <w:rsid w:val="00FB1A20"/>
    <w:rsid w:val="00FC11B7"/>
    <w:rsid w:val="00FC1C44"/>
    <w:rsid w:val="00FC4620"/>
    <w:rsid w:val="00FD0972"/>
    <w:rsid w:val="00FD17E2"/>
    <w:rsid w:val="02556150"/>
    <w:rsid w:val="029C7664"/>
    <w:rsid w:val="02D2752A"/>
    <w:rsid w:val="034D095E"/>
    <w:rsid w:val="03716D43"/>
    <w:rsid w:val="03B95FF4"/>
    <w:rsid w:val="0531214D"/>
    <w:rsid w:val="08167EB9"/>
    <w:rsid w:val="0935411D"/>
    <w:rsid w:val="0C322DE7"/>
    <w:rsid w:val="0C5A2A4B"/>
    <w:rsid w:val="0FA22032"/>
    <w:rsid w:val="0FBA381F"/>
    <w:rsid w:val="11202F24"/>
    <w:rsid w:val="11333889"/>
    <w:rsid w:val="124D44D7"/>
    <w:rsid w:val="126F08F1"/>
    <w:rsid w:val="14AD74AF"/>
    <w:rsid w:val="16A36AB3"/>
    <w:rsid w:val="174F2A9F"/>
    <w:rsid w:val="17D34C26"/>
    <w:rsid w:val="19EA2F53"/>
    <w:rsid w:val="1B7F5AEA"/>
    <w:rsid w:val="1DCD471E"/>
    <w:rsid w:val="1E0D0FBE"/>
    <w:rsid w:val="1F861028"/>
    <w:rsid w:val="20AE1424"/>
    <w:rsid w:val="2127683B"/>
    <w:rsid w:val="21A92B93"/>
    <w:rsid w:val="21AF4D36"/>
    <w:rsid w:val="21BC27F5"/>
    <w:rsid w:val="21C30312"/>
    <w:rsid w:val="22CA1B74"/>
    <w:rsid w:val="22FB5429"/>
    <w:rsid w:val="23CE3E96"/>
    <w:rsid w:val="2423778D"/>
    <w:rsid w:val="24700402"/>
    <w:rsid w:val="253634F0"/>
    <w:rsid w:val="255120D8"/>
    <w:rsid w:val="25781413"/>
    <w:rsid w:val="25826736"/>
    <w:rsid w:val="268C786C"/>
    <w:rsid w:val="29F25C3C"/>
    <w:rsid w:val="29FA4AED"/>
    <w:rsid w:val="2A043BBD"/>
    <w:rsid w:val="2A5C66D3"/>
    <w:rsid w:val="2AEC6DC2"/>
    <w:rsid w:val="2BD12CFE"/>
    <w:rsid w:val="2DD65871"/>
    <w:rsid w:val="2E5857E5"/>
    <w:rsid w:val="2ECB3794"/>
    <w:rsid w:val="2F012479"/>
    <w:rsid w:val="2F0A3A24"/>
    <w:rsid w:val="2F854E58"/>
    <w:rsid w:val="2FA63021"/>
    <w:rsid w:val="2FBB4D1E"/>
    <w:rsid w:val="30D836AE"/>
    <w:rsid w:val="32CF3F13"/>
    <w:rsid w:val="33791178"/>
    <w:rsid w:val="33AC377F"/>
    <w:rsid w:val="34711E4F"/>
    <w:rsid w:val="351F5D4F"/>
    <w:rsid w:val="361563AB"/>
    <w:rsid w:val="36F86858"/>
    <w:rsid w:val="37531CE0"/>
    <w:rsid w:val="37773C20"/>
    <w:rsid w:val="38884877"/>
    <w:rsid w:val="38A76620"/>
    <w:rsid w:val="39276F80"/>
    <w:rsid w:val="3A1007A1"/>
    <w:rsid w:val="3A557B1D"/>
    <w:rsid w:val="3A606BEE"/>
    <w:rsid w:val="3A874A9B"/>
    <w:rsid w:val="3DBE0C93"/>
    <w:rsid w:val="3E524A9F"/>
    <w:rsid w:val="3F035D9A"/>
    <w:rsid w:val="3FA10E42"/>
    <w:rsid w:val="400D28FB"/>
    <w:rsid w:val="404E573A"/>
    <w:rsid w:val="40C96ABC"/>
    <w:rsid w:val="40CC0FA8"/>
    <w:rsid w:val="41EF2605"/>
    <w:rsid w:val="42D633EC"/>
    <w:rsid w:val="432050AF"/>
    <w:rsid w:val="43EA577A"/>
    <w:rsid w:val="44476E2C"/>
    <w:rsid w:val="448F2C29"/>
    <w:rsid w:val="44AB315B"/>
    <w:rsid w:val="451A18E2"/>
    <w:rsid w:val="478E468D"/>
    <w:rsid w:val="47DC187E"/>
    <w:rsid w:val="480E2AC1"/>
    <w:rsid w:val="484C6A03"/>
    <w:rsid w:val="48951BC1"/>
    <w:rsid w:val="4B3043BA"/>
    <w:rsid w:val="4D876421"/>
    <w:rsid w:val="4DCD4142"/>
    <w:rsid w:val="4DD3727F"/>
    <w:rsid w:val="4EB15BC3"/>
    <w:rsid w:val="4EC45545"/>
    <w:rsid w:val="4FF44BC5"/>
    <w:rsid w:val="50AF4CDE"/>
    <w:rsid w:val="540211D1"/>
    <w:rsid w:val="54216F96"/>
    <w:rsid w:val="547277F2"/>
    <w:rsid w:val="54CA13DC"/>
    <w:rsid w:val="54F4122A"/>
    <w:rsid w:val="55581B6F"/>
    <w:rsid w:val="56D93B58"/>
    <w:rsid w:val="574E7DCE"/>
    <w:rsid w:val="58D6064E"/>
    <w:rsid w:val="597E09E7"/>
    <w:rsid w:val="59F25E46"/>
    <w:rsid w:val="5B4D0671"/>
    <w:rsid w:val="5C115B42"/>
    <w:rsid w:val="5C6E4D42"/>
    <w:rsid w:val="5DA84284"/>
    <w:rsid w:val="5EA70098"/>
    <w:rsid w:val="5FC353A5"/>
    <w:rsid w:val="61580450"/>
    <w:rsid w:val="63F002D2"/>
    <w:rsid w:val="64212D54"/>
    <w:rsid w:val="65526529"/>
    <w:rsid w:val="686246D5"/>
    <w:rsid w:val="686D4D01"/>
    <w:rsid w:val="68C87588"/>
    <w:rsid w:val="694D7A8E"/>
    <w:rsid w:val="6B071502"/>
    <w:rsid w:val="6C292A17"/>
    <w:rsid w:val="6C98722F"/>
    <w:rsid w:val="6CB1344C"/>
    <w:rsid w:val="6CF60C0B"/>
    <w:rsid w:val="6F523D90"/>
    <w:rsid w:val="70934920"/>
    <w:rsid w:val="70A46B2D"/>
    <w:rsid w:val="70DC0075"/>
    <w:rsid w:val="71EA4A14"/>
    <w:rsid w:val="724A54B2"/>
    <w:rsid w:val="72A76BAC"/>
    <w:rsid w:val="72CE7E91"/>
    <w:rsid w:val="73CB573C"/>
    <w:rsid w:val="767516EA"/>
    <w:rsid w:val="7688389F"/>
    <w:rsid w:val="7764583D"/>
    <w:rsid w:val="791F11B7"/>
    <w:rsid w:val="79D379FC"/>
    <w:rsid w:val="7B121BF4"/>
    <w:rsid w:val="7B6C46EB"/>
    <w:rsid w:val="7C4E61AE"/>
    <w:rsid w:val="7E2412AD"/>
    <w:rsid w:val="7EF23159"/>
    <w:rsid w:val="7F954211"/>
    <w:rsid w:val="7FFC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52FB1"/>
  <w15:docId w15:val="{CD3BF66D-054E-4498-9AEF-C5F3C20B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line="360" w:lineRule="auto"/>
    </w:pPr>
    <w:rPr>
      <w:rFonts w:ascii="宋体" w:hAnsi="宋体" w:cs="宋体"/>
      <w:bCs/>
      <w:color w:val="000000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Pr>
      <w:sz w:val="24"/>
      <w:szCs w:val="20"/>
      <w:lang w:eastAsia="en-US"/>
    </w:rPr>
  </w:style>
  <w:style w:type="paragraph" w:styleId="a3">
    <w:name w:val="Balloon Text"/>
    <w:basedOn w:val="a"/>
    <w:link w:val="a4"/>
    <w:uiPriority w:val="99"/>
    <w:qFormat/>
    <w:rPr>
      <w:rFonts w:ascii="Times New Roman" w:hAnsi="Times New Roman" w:cs="Times New Roman"/>
      <w:bCs w:val="0"/>
      <w:color w:val="auto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200"/>
    </w:p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</w:pPr>
    <w:rPr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批注框文本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 w:cs="宋体"/>
      <w:bCs/>
      <w:color w:val="00000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宋体" w:hAnsi="宋体" w:cs="宋体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4744;&#22635;&#20889;&#26412;&#22238;&#25191;&#24182;&#37038;&#20214;&#33267;1119359008@qq.com&#65292;&#20197;&#37202;&#24215;&#22238;&#22797;&#39044;&#23450;&#32467;&#26524;&#20026;&#20934;&#6528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华辰国际大酒店筹备人员通讯录</dc:title>
  <dc:creator>微软用户</dc:creator>
  <cp:lastModifiedBy>娟 康</cp:lastModifiedBy>
  <cp:revision>19</cp:revision>
  <cp:lastPrinted>2025-03-12T01:32:00Z</cp:lastPrinted>
  <dcterms:created xsi:type="dcterms:W3CDTF">2022-08-02T06:51:00Z</dcterms:created>
  <dcterms:modified xsi:type="dcterms:W3CDTF">2025-06-10T03:42:00Z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0E7C5554F4EB42F3B083DCAE75DBDF26_13</vt:lpwstr>
  </property>
  <property fmtid="{D5CDD505-2E9C-101B-9397-08002B2CF9AE}" pid="4" name="KSOTemplateDocerSaveRecord">
    <vt:lpwstr>eyJoZGlkIjoiYjk2YTY1NTdjMmFkNmM2NWQyNWIxNjc0M2I1NTU0N2MiLCJ1c2VySWQiOiI0MTEwNzg0NzAifQ==</vt:lpwstr>
  </property>
</Properties>
</file>