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9D5D93">
      <w:pPr>
        <w:spacing w:line="360" w:lineRule="auto"/>
        <w:jc w:val="center"/>
        <w:rPr>
          <w:rFonts w:ascii="黑体" w:hAnsi="宋体" w:eastAsia="黑体"/>
          <w:b/>
          <w:bCs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摘要标题</w:t>
      </w:r>
    </w:p>
    <w:p w14:paraId="2FCE13C7">
      <w:pPr>
        <w:spacing w:line="360" w:lineRule="auto"/>
        <w:jc w:val="center"/>
        <w:rPr>
          <w:rFonts w:eastAsia="仿宋_GB2312"/>
          <w:b/>
          <w:sz w:val="28"/>
          <w:szCs w:val="28"/>
        </w:rPr>
      </w:pPr>
      <w:r>
        <w:rPr>
          <w:rFonts w:eastAsia="仿宋_GB2312"/>
          <w:b/>
          <w:sz w:val="28"/>
          <w:szCs w:val="28"/>
          <w:u w:val="single"/>
        </w:rPr>
        <w:t>报告人</w:t>
      </w:r>
      <w:r>
        <w:rPr>
          <w:rFonts w:hint="eastAsia" w:eastAsia="仿宋_GB2312"/>
          <w:b/>
          <w:sz w:val="28"/>
          <w:szCs w:val="28"/>
          <w:u w:val="single"/>
        </w:rPr>
        <w:t>/第一作者</w:t>
      </w:r>
      <w:r>
        <w:rPr>
          <w:rFonts w:eastAsia="仿宋_GB2312"/>
          <w:b/>
          <w:sz w:val="28"/>
          <w:szCs w:val="28"/>
          <w:u w:val="single"/>
          <w:vertAlign w:val="superscript"/>
        </w:rPr>
        <w:t>1</w:t>
      </w:r>
      <w:r>
        <w:rPr>
          <w:rFonts w:eastAsia="仿宋_GB2312"/>
          <w:b/>
          <w:sz w:val="28"/>
          <w:szCs w:val="28"/>
        </w:rPr>
        <w:t>，第二作者</w:t>
      </w:r>
      <w:r>
        <w:rPr>
          <w:rFonts w:eastAsia="仿宋_GB2312"/>
          <w:b/>
          <w:sz w:val="28"/>
          <w:szCs w:val="28"/>
          <w:vertAlign w:val="superscript"/>
        </w:rPr>
        <w:t>2</w:t>
      </w:r>
      <w:r>
        <w:rPr>
          <w:rFonts w:eastAsia="仿宋_GB2312"/>
          <w:b/>
          <w:sz w:val="28"/>
          <w:szCs w:val="28"/>
        </w:rPr>
        <w:t>，…，通信作者</w:t>
      </w:r>
      <w:r>
        <w:rPr>
          <w:rFonts w:eastAsia="仿宋_GB2312"/>
          <w:b/>
          <w:sz w:val="28"/>
          <w:szCs w:val="28"/>
          <w:vertAlign w:val="superscript"/>
        </w:rPr>
        <w:t>1,*</w:t>
      </w:r>
      <w:r>
        <w:rPr>
          <w:rFonts w:eastAsia="仿宋_GB2312"/>
          <w:b/>
          <w:sz w:val="28"/>
          <w:szCs w:val="28"/>
        </w:rPr>
        <w:t>，…</w:t>
      </w:r>
    </w:p>
    <w:p w14:paraId="2D9B5B55">
      <w:pPr>
        <w:jc w:val="center"/>
        <w:rPr>
          <w:szCs w:val="21"/>
        </w:rPr>
      </w:pPr>
      <w:r>
        <w:rPr>
          <w:szCs w:val="21"/>
          <w:vertAlign w:val="superscript"/>
        </w:rPr>
        <w:t>1</w:t>
      </w:r>
      <w:r>
        <w:rPr>
          <w:rFonts w:hAnsi="宋体"/>
          <w:szCs w:val="21"/>
        </w:rPr>
        <w:t>工作单位，地址，邮编</w:t>
      </w:r>
    </w:p>
    <w:p w14:paraId="190A829A">
      <w:pPr>
        <w:jc w:val="center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  <w:vertAlign w:val="superscript"/>
        </w:rPr>
        <w:t>2</w:t>
      </w:r>
      <w:r>
        <w:rPr>
          <w:rFonts w:hint="eastAsia" w:ascii="宋体" w:hAnsi="宋体"/>
          <w:szCs w:val="21"/>
        </w:rPr>
        <w:t>工作单位，地址，邮编</w:t>
      </w:r>
    </w:p>
    <w:p w14:paraId="2F83410A">
      <w:pPr>
        <w:spacing w:line="360" w:lineRule="auto"/>
        <w:jc w:val="center"/>
        <w:rPr>
          <w:szCs w:val="21"/>
          <w:lang w:val="fr-FR"/>
        </w:rPr>
      </w:pPr>
      <w:r>
        <w:rPr>
          <w:rFonts w:hint="eastAsia"/>
          <w:szCs w:val="21"/>
          <w:lang w:val="fr-FR"/>
        </w:rPr>
        <w:t>*</w:t>
      </w:r>
      <w:r>
        <w:rPr>
          <w:szCs w:val="21"/>
          <w:lang w:val="fr-FR"/>
        </w:rPr>
        <w:t>Email: xxx@xxx</w:t>
      </w:r>
    </w:p>
    <w:p w14:paraId="1FFC1FE1">
      <w:pPr>
        <w:spacing w:line="360" w:lineRule="auto"/>
        <w:jc w:val="center"/>
        <w:rPr>
          <w:rFonts w:ascii="楷体_GB2312" w:eastAsia="楷体_GB2312"/>
          <w:szCs w:val="21"/>
          <w:lang w:val="fr-FR"/>
        </w:rPr>
      </w:pPr>
    </w:p>
    <w:p w14:paraId="092BF612">
      <w:pPr>
        <w:autoSpaceDE w:val="0"/>
        <w:autoSpaceDN w:val="0"/>
        <w:ind w:firstLine="420" w:firstLineChars="200"/>
        <w:jc w:val="left"/>
        <w:rPr>
          <w:szCs w:val="21"/>
        </w:rPr>
      </w:pPr>
      <w:r>
        <w:rPr>
          <w:rFonts w:hAnsi="宋体"/>
          <w:szCs w:val="21"/>
        </w:rPr>
        <w:t>摘要正文。</w:t>
      </w:r>
      <w:r>
        <w:rPr>
          <w:rFonts w:hint="eastAsia" w:hAnsi="宋体"/>
          <w:szCs w:val="21"/>
        </w:rPr>
        <w:t>中文，</w:t>
      </w:r>
      <w:r>
        <w:rPr>
          <w:rFonts w:hint="eastAsia" w:hAnsi="宋体"/>
          <w:color w:val="000000"/>
          <w:szCs w:val="21"/>
        </w:rPr>
        <w:t>五号</w:t>
      </w:r>
      <w:r>
        <w:rPr>
          <w:rFonts w:hAnsi="宋体"/>
          <w:color w:val="000000"/>
          <w:szCs w:val="21"/>
        </w:rPr>
        <w:t>宋体，单倍行距</w:t>
      </w:r>
      <w:r>
        <w:rPr>
          <w:rFonts w:hint="eastAsia" w:hAnsi="宋体"/>
          <w:color w:val="000000"/>
          <w:szCs w:val="21"/>
        </w:rPr>
        <w:t>。</w:t>
      </w:r>
      <w:r>
        <w:rPr>
          <w:rFonts w:hAnsi="宋体"/>
          <w:color w:val="000000"/>
          <w:szCs w:val="21"/>
        </w:rPr>
        <w:t>英文</w:t>
      </w:r>
      <w:r>
        <w:rPr>
          <w:rFonts w:hint="eastAsia" w:hAnsi="宋体"/>
          <w:color w:val="000000"/>
          <w:szCs w:val="21"/>
        </w:rPr>
        <w:t>字符</w:t>
      </w:r>
      <w:r>
        <w:rPr>
          <w:rFonts w:hAnsi="宋体"/>
          <w:color w:val="000000"/>
          <w:szCs w:val="21"/>
        </w:rPr>
        <w:t>用</w:t>
      </w:r>
      <w:r>
        <w:rPr>
          <w:rFonts w:hint="eastAsia" w:hAnsi="宋体"/>
          <w:color w:val="000000"/>
          <w:szCs w:val="21"/>
        </w:rPr>
        <w:t>五</w:t>
      </w:r>
      <w:r>
        <w:rPr>
          <w:rFonts w:hAnsi="宋体"/>
          <w:color w:val="000000"/>
          <w:szCs w:val="21"/>
        </w:rPr>
        <w:t>号</w:t>
      </w:r>
      <w:r>
        <w:rPr>
          <w:rFonts w:hint="eastAsia" w:hAnsi="宋体"/>
          <w:color w:val="000000"/>
          <w:szCs w:val="21"/>
        </w:rPr>
        <w:t>，</w:t>
      </w:r>
      <w:r>
        <w:rPr>
          <w:color w:val="000000"/>
          <w:szCs w:val="21"/>
        </w:rPr>
        <w:t>Times New Roman</w:t>
      </w:r>
      <w:r>
        <w:rPr>
          <w:rFonts w:hint="eastAsia"/>
          <w:color w:val="000000"/>
          <w:szCs w:val="21"/>
        </w:rPr>
        <w:t>字体</w:t>
      </w:r>
      <w:r>
        <w:rPr>
          <w:rFonts w:hint="eastAsia"/>
          <w:color w:val="000000"/>
          <w:szCs w:val="21"/>
          <w:lang w:eastAsia="zh-CN"/>
        </w:rPr>
        <w:t>，</w:t>
      </w:r>
      <w:r>
        <w:rPr>
          <w:rFonts w:hint="eastAsia"/>
          <w:color w:val="000000"/>
          <w:szCs w:val="21"/>
          <w:lang w:val="en-US" w:eastAsia="zh-CN"/>
        </w:rPr>
        <w:t>内容在1000字左右</w:t>
      </w:r>
      <w:r>
        <w:rPr>
          <w:rFonts w:hAnsi="宋体"/>
          <w:color w:val="000000"/>
          <w:szCs w:val="21"/>
        </w:rPr>
        <w:t>。</w:t>
      </w:r>
      <w:r>
        <w:rPr>
          <w:szCs w:val="21"/>
        </w:rPr>
        <w:t>摘要</w:t>
      </w:r>
      <w:r>
        <w:rPr>
          <w:rFonts w:hint="eastAsia"/>
          <w:szCs w:val="21"/>
        </w:rPr>
        <w:t>整体不超过一页A4纸。</w:t>
      </w:r>
    </w:p>
    <w:p w14:paraId="7DF9D7AF">
      <w:pPr>
        <w:autoSpaceDE w:val="0"/>
        <w:autoSpaceDN w:val="0"/>
        <w:ind w:firstLine="480" w:firstLineChars="200"/>
        <w:jc w:val="left"/>
        <w:rPr>
          <w:sz w:val="24"/>
        </w:rPr>
      </w:pPr>
    </w:p>
    <w:p w14:paraId="5A0E0277">
      <w:pPr>
        <w:autoSpaceDE w:val="0"/>
        <w:autoSpaceDN w:val="0"/>
        <w:jc w:val="center"/>
        <w:rPr>
          <w:sz w:val="24"/>
        </w:rPr>
      </w:pPr>
      <w:r>
        <w:rPr>
          <w:sz w:val="24"/>
        </w:rPr>
        <w:drawing>
          <wp:inline distT="0" distB="0" distL="114300" distR="114300">
            <wp:extent cx="2150745" cy="1440815"/>
            <wp:effectExtent l="0" t="0" r="13335" b="6985"/>
            <wp:docPr id="13" name="图片 1" descr="fig and tab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" descr="fig and tabl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150745" cy="1440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43EE023">
      <w:pPr>
        <w:autoSpaceDE w:val="0"/>
        <w:autoSpaceDN w:val="0"/>
        <w:jc w:val="center"/>
        <w:rPr>
          <w:b/>
          <w:sz w:val="18"/>
          <w:szCs w:val="18"/>
        </w:rPr>
      </w:pPr>
      <w:r>
        <w:rPr>
          <w:rFonts w:hint="eastAsia"/>
          <w:b/>
          <w:sz w:val="18"/>
          <w:szCs w:val="18"/>
        </w:rPr>
        <w:t xml:space="preserve">Fig. 1 </w:t>
      </w:r>
      <w:r>
        <w:rPr>
          <w:rFonts w:hint="eastAsia"/>
          <w:kern w:val="0"/>
          <w:sz w:val="18"/>
          <w:szCs w:val="18"/>
        </w:rPr>
        <w:t>Figure title in English</w:t>
      </w:r>
    </w:p>
    <w:p w14:paraId="280C9FC5">
      <w:pPr>
        <w:autoSpaceDE w:val="0"/>
        <w:autoSpaceDN w:val="0"/>
        <w:spacing w:before="156" w:beforeLines="50" w:after="156" w:afterLines="50"/>
        <w:rPr>
          <w:rFonts w:ascii="宋体" w:hAnsi="宋体"/>
          <w:kern w:val="0"/>
          <w:sz w:val="24"/>
        </w:rPr>
      </w:pPr>
      <w:r>
        <w:rPr>
          <w:rFonts w:hint="eastAsia" w:ascii="黑体" w:hAnsi="宋体" w:eastAsia="黑体"/>
          <w:kern w:val="0"/>
          <w:sz w:val="24"/>
        </w:rPr>
        <w:t>关键词</w:t>
      </w:r>
      <w:r>
        <w:rPr>
          <w:rFonts w:hint="eastAsia" w:ascii="宋体" w:hAnsi="宋体"/>
          <w:kern w:val="0"/>
          <w:sz w:val="24"/>
        </w:rPr>
        <w:t>：</w:t>
      </w:r>
      <w:r>
        <w:rPr>
          <w:rFonts w:hint="eastAsia" w:ascii="宋体" w:hAnsi="宋体"/>
          <w:kern w:val="0"/>
          <w:szCs w:val="21"/>
        </w:rPr>
        <w:t>关键词一；关键词二；关键词三（五号宋体，</w:t>
      </w:r>
      <w:r>
        <w:rPr>
          <w:rFonts w:hint="eastAsia" w:ascii="宋体" w:hAnsi="宋体" w:eastAsia="宋体" w:cs="Times New Roman"/>
          <w:kern w:val="0"/>
          <w:szCs w:val="21"/>
        </w:rPr>
        <w:t>关键词之间空一字距</w:t>
      </w:r>
      <w:r>
        <w:rPr>
          <w:rFonts w:hint="eastAsia" w:ascii="宋体" w:hAnsi="宋体" w:eastAsia="宋体" w:cs="Times New Roman"/>
          <w:kern w:val="0"/>
          <w:szCs w:val="21"/>
          <w:lang w:eastAsia="zh-CN"/>
        </w:rPr>
        <w:t>，</w:t>
      </w:r>
      <w:r>
        <w:rPr>
          <w:rFonts w:hint="eastAsia" w:ascii="宋体" w:hAnsi="宋体"/>
          <w:kern w:val="0"/>
          <w:szCs w:val="21"/>
        </w:rPr>
        <w:t>个数不超过5个）</w:t>
      </w:r>
    </w:p>
    <w:p w14:paraId="6748C8DF">
      <w:pPr>
        <w:pStyle w:val="4"/>
        <w:widowControl w:val="0"/>
        <w:autoSpaceDE w:val="0"/>
        <w:autoSpaceDN w:val="0"/>
        <w:spacing w:before="0" w:line="360" w:lineRule="auto"/>
        <w:jc w:val="both"/>
        <w:rPr>
          <w:rFonts w:ascii="黑体" w:hAnsi="黑体" w:eastAsia="黑体"/>
          <w:b w:val="0"/>
          <w:bCs/>
          <w:kern w:val="2"/>
          <w:sz w:val="24"/>
          <w:lang w:eastAsia="zh-CN"/>
        </w:rPr>
      </w:pPr>
      <w:r>
        <w:rPr>
          <w:rFonts w:hint="eastAsia" w:ascii="黑体" w:hAnsi="黑体" w:eastAsia="黑体"/>
          <w:b w:val="0"/>
          <w:bCs/>
          <w:kern w:val="2"/>
          <w:sz w:val="24"/>
          <w:lang w:eastAsia="zh-CN"/>
        </w:rPr>
        <w:t>参考文献</w:t>
      </w:r>
    </w:p>
    <w:p w14:paraId="7BF254DA">
      <w:pPr>
        <w:pStyle w:val="4"/>
        <w:widowControl w:val="0"/>
        <w:autoSpaceDE w:val="0"/>
        <w:autoSpaceDN w:val="0"/>
        <w:spacing w:before="0" w:line="240" w:lineRule="auto"/>
        <w:ind w:left="210" w:hanging="210" w:hangingChars="100"/>
        <w:jc w:val="both"/>
        <w:rPr>
          <w:b w:val="0"/>
          <w:sz w:val="21"/>
          <w:szCs w:val="21"/>
          <w:lang w:eastAsia="zh-CN"/>
        </w:rPr>
      </w:pPr>
      <w:r>
        <w:rPr>
          <w:rFonts w:hint="eastAsia" w:eastAsia="楷体_GB2312"/>
          <w:b w:val="0"/>
          <w:bCs/>
          <w:kern w:val="2"/>
          <w:sz w:val="21"/>
          <w:szCs w:val="21"/>
          <w:lang w:eastAsia="zh-CN"/>
        </w:rPr>
        <w:t>[</w:t>
      </w:r>
      <w:r>
        <w:rPr>
          <w:rFonts w:eastAsia="楷体_GB2312"/>
          <w:b w:val="0"/>
          <w:bCs/>
          <w:kern w:val="2"/>
          <w:sz w:val="21"/>
          <w:szCs w:val="21"/>
          <w:lang w:eastAsia="zh-CN"/>
        </w:rPr>
        <w:t>1</w:t>
      </w:r>
      <w:r>
        <w:rPr>
          <w:rFonts w:hint="eastAsia" w:eastAsia="楷体_GB2312"/>
          <w:b w:val="0"/>
          <w:bCs/>
          <w:kern w:val="2"/>
          <w:sz w:val="21"/>
          <w:szCs w:val="21"/>
          <w:lang w:eastAsia="zh-CN"/>
        </w:rPr>
        <w:t xml:space="preserve">] </w:t>
      </w:r>
      <w:r>
        <w:rPr>
          <w:rFonts w:hint="eastAsia"/>
          <w:b w:val="0"/>
          <w:sz w:val="21"/>
          <w:szCs w:val="21"/>
          <w:lang w:eastAsia="zh-CN"/>
        </w:rPr>
        <w:t>Zhang, S.; Li, S.; Zhou, W.; Zheng, L.</w:t>
      </w:r>
      <w:r>
        <w:rPr>
          <w:rFonts w:hint="eastAsia"/>
          <w:b w:val="0"/>
          <w:i/>
          <w:sz w:val="21"/>
          <w:szCs w:val="21"/>
          <w:lang w:eastAsia="zh-CN"/>
        </w:rPr>
        <w:t xml:space="preserve"> Chem. Phys.</w:t>
      </w:r>
      <w:r>
        <w:rPr>
          <w:rFonts w:hint="eastAsia"/>
          <w:sz w:val="21"/>
          <w:szCs w:val="21"/>
          <w:lang w:eastAsia="zh-CN"/>
        </w:rPr>
        <w:t>2011</w:t>
      </w:r>
      <w:r>
        <w:rPr>
          <w:rFonts w:hint="eastAsia"/>
          <w:b w:val="0"/>
          <w:sz w:val="21"/>
          <w:szCs w:val="21"/>
          <w:lang w:eastAsia="zh-CN"/>
        </w:rPr>
        <w:t xml:space="preserve">, </w:t>
      </w:r>
      <w:r>
        <w:rPr>
          <w:rFonts w:hint="eastAsia"/>
          <w:sz w:val="21"/>
          <w:szCs w:val="21"/>
          <w:lang w:eastAsia="zh-CN"/>
        </w:rPr>
        <w:t>135</w:t>
      </w:r>
      <w:r>
        <w:rPr>
          <w:rFonts w:hint="eastAsia"/>
          <w:b w:val="0"/>
          <w:sz w:val="21"/>
          <w:szCs w:val="21"/>
          <w:lang w:eastAsia="zh-CN"/>
        </w:rPr>
        <w:t>: 14304.</w:t>
      </w:r>
    </w:p>
    <w:p w14:paraId="0A0B197C">
      <w:pPr>
        <w:pStyle w:val="4"/>
        <w:widowControl w:val="0"/>
        <w:autoSpaceDE w:val="0"/>
        <w:autoSpaceDN w:val="0"/>
        <w:spacing w:before="0" w:line="240" w:lineRule="auto"/>
        <w:ind w:left="210" w:hanging="210" w:hangingChars="100"/>
        <w:jc w:val="both"/>
        <w:rPr>
          <w:rFonts w:eastAsia="楷体_GB2312"/>
          <w:b w:val="0"/>
          <w:bCs/>
          <w:kern w:val="2"/>
          <w:sz w:val="21"/>
          <w:szCs w:val="21"/>
          <w:lang w:eastAsia="zh-CN"/>
        </w:rPr>
      </w:pPr>
      <w:r>
        <w:rPr>
          <w:rFonts w:hint="eastAsia"/>
          <w:b w:val="0"/>
          <w:sz w:val="21"/>
          <w:szCs w:val="21"/>
          <w:lang w:eastAsia="zh-CN"/>
        </w:rPr>
        <w:t>[2] 作者一, 作者二, 作者三, 作者四. 杂志名称,</w:t>
      </w:r>
      <w:r>
        <w:rPr>
          <w:rFonts w:hint="eastAsia"/>
          <w:sz w:val="21"/>
          <w:szCs w:val="21"/>
          <w:lang w:eastAsia="zh-CN"/>
        </w:rPr>
        <w:t>2010</w:t>
      </w:r>
      <w:r>
        <w:rPr>
          <w:rFonts w:hint="eastAsia"/>
          <w:b w:val="0"/>
          <w:sz w:val="21"/>
          <w:szCs w:val="21"/>
          <w:lang w:eastAsia="zh-CN"/>
        </w:rPr>
        <w:t xml:space="preserve">, </w:t>
      </w:r>
      <w:r>
        <w:rPr>
          <w:rFonts w:hint="eastAsia"/>
          <w:sz w:val="21"/>
          <w:szCs w:val="21"/>
          <w:lang w:eastAsia="zh-CN"/>
        </w:rPr>
        <w:t>26(4)</w:t>
      </w:r>
      <w:r>
        <w:rPr>
          <w:rFonts w:hint="eastAsia"/>
          <w:b w:val="0"/>
          <w:sz w:val="21"/>
          <w:szCs w:val="21"/>
          <w:lang w:eastAsia="zh-CN"/>
        </w:rPr>
        <w:t>: 1051</w:t>
      </w:r>
    </w:p>
    <w:p w14:paraId="5F7B6DD2">
      <w:pPr>
        <w:autoSpaceDE w:val="0"/>
        <w:autoSpaceDN w:val="0"/>
        <w:spacing w:line="360" w:lineRule="auto"/>
        <w:rPr>
          <w:sz w:val="24"/>
        </w:rPr>
      </w:pPr>
    </w:p>
    <w:p w14:paraId="1316394C">
      <w:pPr>
        <w:autoSpaceDE w:val="0"/>
        <w:autoSpaceDN w:val="0"/>
        <w:rPr>
          <w:szCs w:val="21"/>
        </w:rPr>
      </w:pPr>
      <w:r>
        <w:rPr>
          <w:szCs w:val="21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4445</wp:posOffset>
                </wp:positionH>
                <wp:positionV relativeFrom="paragraph">
                  <wp:posOffset>297815</wp:posOffset>
                </wp:positionV>
                <wp:extent cx="991870" cy="1772285"/>
                <wp:effectExtent l="4445" t="4445" r="9525" b="0"/>
                <wp:wrapTight wrapText="bothSides">
                  <wp:wrapPolygon>
                    <wp:start x="-97" y="-74"/>
                    <wp:lineTo x="-97" y="21366"/>
                    <wp:lineTo x="21476" y="21366"/>
                    <wp:lineTo x="21476" y="-74"/>
                    <wp:lineTo x="-97" y="-74"/>
                  </wp:wrapPolygon>
                </wp:wrapTight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1870" cy="1772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6FDD698">
                            <w:r>
                              <w:rPr>
                                <w:rFonts w:hint="eastAsia"/>
                              </w:rPr>
                              <w:t>作者照片</w:t>
                            </w:r>
                          </w:p>
                          <w:p w14:paraId="573FBDE0"/>
                          <w:p w14:paraId="76EDCCA4"/>
                          <w:p w14:paraId="5B178CD4"/>
                          <w:p w14:paraId="2727CB99">
                            <w:pPr>
                              <w:rPr>
                                <w:rFonts w:hint="eastAsia"/>
                              </w:rPr>
                            </w:pPr>
                          </w:p>
                          <w:p w14:paraId="31CB9840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6" o:spid="_x0000_s1026" o:spt="202" type="#_x0000_t202" style="position:absolute;left:0pt;margin-left:0.35pt;margin-top:23.45pt;height:139.55pt;width:78.1pt;mso-wrap-distance-left:9pt;mso-wrap-distance-right:9pt;z-index:-251657216;mso-width-relative:page;mso-height-relative:margin;mso-height-percent:200;" fillcolor="#FFFFFF" filled="t" stroked="t" coordsize="21600,21600" wrapcoords="-97 -74 -97 21366 21476 21366 21476 -74 -97 -74" o:gfxdata="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E/6ubnTAAAABwEAAA8AAAAAAAAA&#10;AQAgAAAAIgAAAGRycy9kb3ducmV2LnhtbFBLAQIUABQAAAAIAIdO4kB1Ch/+FgIAAFIEAAAOAAAA&#10;AAAAAAEAIAAAACIBAABkcnMvZTJvRG9jLnhtbFBLBQYAAAAABgAGAFkBAACqBQAAAAA=&#10;">
                <v:fill on="t" focussize="0,0"/>
                <v:stroke color="#000000" joinstyle="miter"/>
                <v:imagedata o:title=""/>
                <o:lock v:ext="edit" aspectratio="f"/>
                <v:textbox style="mso-fit-shape-to-text:t;">
                  <w:txbxContent>
                    <w:p w14:paraId="66FDD698">
                      <w:r>
                        <w:rPr>
                          <w:rFonts w:hint="eastAsia"/>
                        </w:rPr>
                        <w:t>作者照片</w:t>
                      </w:r>
                    </w:p>
                    <w:p w14:paraId="573FBDE0"/>
                    <w:p w14:paraId="76EDCCA4"/>
                    <w:p w14:paraId="5B178CD4"/>
                    <w:p w14:paraId="2727CB99">
                      <w:pPr>
                        <w:rPr>
                          <w:rFonts w:hint="eastAsia"/>
                        </w:rPr>
                      </w:pPr>
                    </w:p>
                    <w:p w14:paraId="31CB9840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6E897213">
      <w:pPr>
        <w:autoSpaceDE w:val="0"/>
        <w:autoSpaceDN w:val="0"/>
        <w:rPr>
          <w:szCs w:val="21"/>
        </w:rPr>
      </w:pPr>
    </w:p>
    <w:p w14:paraId="1E072227">
      <w:pPr>
        <w:autoSpaceDE w:val="0"/>
        <w:autoSpaceDN w:val="0"/>
        <w:rPr>
          <w:rFonts w:hint="eastAsia"/>
          <w:szCs w:val="21"/>
        </w:rPr>
      </w:pPr>
      <w:r>
        <w:rPr>
          <w:rFonts w:hint="eastAsia"/>
          <w:szCs w:val="21"/>
        </w:rPr>
        <w:t>作者简介</w:t>
      </w:r>
    </w:p>
    <w:p w14:paraId="54C0BCB3">
      <w:pPr>
        <w:autoSpaceDE w:val="0"/>
        <w:autoSpaceDN w:val="0"/>
        <w:rPr>
          <w:szCs w:val="21"/>
        </w:rPr>
      </w:pPr>
    </w:p>
    <w:p w14:paraId="2DE9C3F1">
      <w:pPr>
        <w:autoSpaceDE w:val="0"/>
        <w:autoSpaceDN w:val="0"/>
        <w:rPr>
          <w:szCs w:val="21"/>
        </w:rPr>
      </w:pPr>
    </w:p>
    <w:p w14:paraId="3BA17FD3">
      <w:pPr>
        <w:autoSpaceDE w:val="0"/>
        <w:autoSpaceDN w:val="0"/>
        <w:rPr>
          <w:szCs w:val="21"/>
        </w:rPr>
      </w:pPr>
    </w:p>
    <w:p w14:paraId="56FF813C">
      <w:pPr>
        <w:autoSpaceDE w:val="0"/>
        <w:autoSpaceDN w:val="0"/>
        <w:rPr>
          <w:szCs w:val="21"/>
        </w:rPr>
      </w:pPr>
    </w:p>
    <w:p w14:paraId="20B1AD34">
      <w:pPr>
        <w:autoSpaceDE w:val="0"/>
        <w:autoSpaceDN w:val="0"/>
        <w:rPr>
          <w:szCs w:val="21"/>
        </w:rPr>
      </w:pPr>
    </w:p>
    <w:p w14:paraId="68153465">
      <w:pPr>
        <w:autoSpaceDE w:val="0"/>
        <w:autoSpaceDN w:val="0"/>
        <w:rPr>
          <w:szCs w:val="21"/>
        </w:rPr>
      </w:pPr>
    </w:p>
    <w:p w14:paraId="30CFBAF7">
      <w:pPr>
        <w:autoSpaceDE w:val="0"/>
        <w:autoSpaceDN w:val="0"/>
        <w:rPr>
          <w:szCs w:val="21"/>
        </w:rPr>
      </w:pPr>
    </w:p>
    <w:p w14:paraId="0FAA7682">
      <w:pPr>
        <w:autoSpaceDE w:val="0"/>
        <w:autoSpaceDN w:val="0"/>
        <w:rPr>
          <w:szCs w:val="21"/>
        </w:rPr>
      </w:pPr>
    </w:p>
    <w:p w14:paraId="48F40A97">
      <w:pPr>
        <w:autoSpaceDE w:val="0"/>
        <w:autoSpaceDN w:val="0"/>
        <w:rPr>
          <w:szCs w:val="21"/>
        </w:rPr>
      </w:pPr>
    </w:p>
    <w:p w14:paraId="48A87522">
      <w:pPr>
        <w:autoSpaceDE w:val="0"/>
        <w:autoSpaceDN w:val="0"/>
        <w:rPr>
          <w:szCs w:val="21"/>
        </w:rPr>
      </w:pPr>
    </w:p>
    <w:p w14:paraId="2BEDBA7D">
      <w:pPr>
        <w:autoSpaceDE w:val="0"/>
        <w:autoSpaceDN w:val="0"/>
        <w:jc w:val="center"/>
        <w:rPr>
          <w:rFonts w:hint="eastAsia"/>
          <w:szCs w:val="21"/>
        </w:rPr>
      </w:pPr>
      <w:r>
        <w:rPr>
          <w:rFonts w:hint="eastAsia"/>
          <w:szCs w:val="21"/>
        </w:rPr>
        <w:t>（会议摘要和作者简介限定为一页）</w:t>
      </w:r>
    </w:p>
    <w:p w14:paraId="4A83D0AF">
      <w:pPr>
        <w:spacing w:line="180" w:lineRule="exact"/>
        <w:rPr>
          <w:rFonts w:ascii="宋体" w:hAnsi="宋体"/>
          <w:color w:val="FF0000"/>
          <w:sz w:val="24"/>
          <w:szCs w:val="24"/>
        </w:rPr>
      </w:pPr>
    </w:p>
    <w:p w14:paraId="055D27C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31458C"/>
    <w:rsid w:val="43314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07.headings"/>
    <w:basedOn w:val="1"/>
    <w:qFormat/>
    <w:uiPriority w:val="0"/>
    <w:pPr>
      <w:widowControl/>
      <w:spacing w:before="280" w:line="480" w:lineRule="auto"/>
      <w:jc w:val="left"/>
    </w:pPr>
    <w:rPr>
      <w:rFonts w:ascii="Times New Roman" w:hAnsi="Times New Roman"/>
      <w:b/>
      <w:kern w:val="0"/>
      <w:sz w:val="28"/>
      <w:szCs w:val="24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2026-07-07T08:11:00Z</dcterms:created>
  <dc:creator>周 傅毅</dc:creator>
  <cp:lastModifiedBy>周 傅毅</cp:lastModifiedBy>
  <dcterms:modified xsi:type="dcterms:W3CDTF">2026-07-07T08:11:51Z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05AC5DCEB9E54B53958A9C0966890168_11</vt:lpwstr>
  </property>
  <property fmtid="{D5CDD505-2E9C-101B-9397-08002B2CF9AE}" pid="4" name="KSOTemplateDocerSaveRecord">
    <vt:lpwstr>eyJoZGlkIjoiNDYyMDEwZmE0ZGZkZDBhZDdiNmNlNmE3ODM0ZWY2Y2IiLCJ1c2VySWQiOiIyMDI3OTM0MDQifQ==</vt:lpwstr>
  </property>
</Properties>
</file>