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3F620A" w14:textId="77777777" w:rsidR="00B97ED3" w:rsidRPr="00041788" w:rsidRDefault="00233325" w:rsidP="00E555FD">
      <w:pPr>
        <w:pStyle w:val="Titolo1"/>
        <w:jc w:val="center"/>
        <w:rPr>
          <w:rFonts w:ascii="Times New Roman" w:hAnsi="Times New Roman"/>
        </w:rPr>
      </w:pPr>
      <w:r w:rsidRPr="00041788">
        <w:rPr>
          <w:rFonts w:ascii="Times New Roman" w:hAnsi="Times New Roman"/>
        </w:rPr>
        <w:t>Title</w:t>
      </w:r>
    </w:p>
    <w:p w14:paraId="70A10407" w14:textId="77777777" w:rsidR="00C8609C" w:rsidRPr="00041788" w:rsidRDefault="00E555FD" w:rsidP="00E555FD">
      <w:pPr>
        <w:pStyle w:val="author"/>
        <w:jc w:val="center"/>
        <w:rPr>
          <w:rFonts w:ascii="Times New Roman" w:hAnsi="Times New Roman"/>
          <w:vertAlign w:val="superscript"/>
        </w:rPr>
      </w:pPr>
      <w:r w:rsidRPr="00041788">
        <w:rPr>
          <w:rFonts w:ascii="Times New Roman" w:hAnsi="Times New Roman"/>
        </w:rPr>
        <w:t>First A. Author</w:t>
      </w:r>
      <w:proofErr w:type="gramStart"/>
      <w:r w:rsidR="006A53C2" w:rsidRPr="00041788">
        <w:rPr>
          <w:rFonts w:ascii="Times New Roman" w:hAnsi="Times New Roman"/>
          <w:vertAlign w:val="superscript"/>
        </w:rPr>
        <w:t>1,</w:t>
      </w:r>
      <w:r w:rsidR="00B92584" w:rsidRPr="00041788">
        <w:rPr>
          <w:rFonts w:ascii="Times New Roman" w:hAnsi="Times New Roman"/>
          <w:vertAlign w:val="superscript"/>
        </w:rPr>
        <w:t>*</w:t>
      </w:r>
      <w:proofErr w:type="gramEnd"/>
      <w:r w:rsidR="00C8609C" w:rsidRPr="00041788">
        <w:rPr>
          <w:rFonts w:ascii="Times New Roman" w:hAnsi="Times New Roman"/>
        </w:rPr>
        <w:t xml:space="preserve">, </w:t>
      </w:r>
      <w:r w:rsidRPr="00041788">
        <w:rPr>
          <w:rFonts w:ascii="Times New Roman" w:hAnsi="Times New Roman"/>
        </w:rPr>
        <w:t>Second B. Author</w:t>
      </w:r>
      <w:r w:rsidR="00B92584" w:rsidRPr="00041788">
        <w:rPr>
          <w:rFonts w:ascii="Times New Roman" w:hAnsi="Times New Roman"/>
          <w:vertAlign w:val="superscript"/>
        </w:rPr>
        <w:t>2</w:t>
      </w:r>
      <w:r w:rsidR="006A53C2" w:rsidRPr="00041788">
        <w:rPr>
          <w:rFonts w:ascii="Times New Roman" w:hAnsi="Times New Roman"/>
        </w:rPr>
        <w:t xml:space="preserve"> and </w:t>
      </w:r>
      <w:r w:rsidRPr="00041788">
        <w:rPr>
          <w:rFonts w:ascii="Times New Roman" w:hAnsi="Times New Roman"/>
        </w:rPr>
        <w:t>Th</w:t>
      </w:r>
      <w:r w:rsidR="00AC4F74" w:rsidRPr="00041788">
        <w:rPr>
          <w:rFonts w:ascii="Times New Roman" w:hAnsi="Times New Roman"/>
        </w:rPr>
        <w:t>ird C.</w:t>
      </w:r>
      <w:r w:rsidRPr="00041788">
        <w:rPr>
          <w:rFonts w:ascii="Times New Roman" w:hAnsi="Times New Roman"/>
        </w:rPr>
        <w:t xml:space="preserve"> Author</w:t>
      </w:r>
      <w:r w:rsidR="00B92584" w:rsidRPr="00041788">
        <w:rPr>
          <w:rFonts w:ascii="Times New Roman" w:hAnsi="Times New Roman"/>
          <w:vertAlign w:val="superscript"/>
        </w:rPr>
        <w:t>1</w:t>
      </w:r>
    </w:p>
    <w:p w14:paraId="6C247E0C" w14:textId="0603A410" w:rsidR="00B92584" w:rsidRPr="00041788" w:rsidRDefault="006A53C2" w:rsidP="00E555FD">
      <w:pPr>
        <w:pStyle w:val="affiliation"/>
        <w:jc w:val="center"/>
        <w:rPr>
          <w:rFonts w:ascii="Times New Roman" w:hAnsi="Times New Roman"/>
          <w:lang w:eastAsia="zh-CN"/>
        </w:rPr>
      </w:pPr>
      <w:r w:rsidRPr="00041788">
        <w:rPr>
          <w:rFonts w:ascii="Times New Roman" w:hAnsi="Times New Roman"/>
          <w:vertAlign w:val="superscript"/>
        </w:rPr>
        <w:t>1</w:t>
      </w:r>
      <w:r w:rsidRPr="00041788">
        <w:rPr>
          <w:rFonts w:ascii="Times New Roman" w:hAnsi="Times New Roman"/>
        </w:rPr>
        <w:t xml:space="preserve"> School of Civil Engineering, Central South University</w:t>
      </w:r>
      <w:r w:rsidRPr="00041788">
        <w:rPr>
          <w:rFonts w:ascii="Times New Roman" w:hAnsi="Times New Roman"/>
        </w:rPr>
        <w:br/>
        <w:t>No. 22 Shaoshan South Road, Changsha 410075, China</w:t>
      </w:r>
      <w:r w:rsidRPr="00041788">
        <w:rPr>
          <w:rFonts w:ascii="Times New Roman" w:hAnsi="Times New Roman"/>
        </w:rPr>
        <w:br/>
        <w:t>first.author@csu.edu.cn</w:t>
      </w:r>
    </w:p>
    <w:p w14:paraId="4F0475CA" w14:textId="77777777" w:rsidR="006A53C2" w:rsidRPr="00041788" w:rsidRDefault="006A53C2" w:rsidP="00E32C06">
      <w:pPr>
        <w:pStyle w:val="affiliation"/>
        <w:jc w:val="center"/>
        <w:rPr>
          <w:rFonts w:ascii="Times New Roman" w:hAnsi="Times New Roman"/>
        </w:rPr>
      </w:pPr>
      <w:r w:rsidRPr="00041788">
        <w:rPr>
          <w:rFonts w:ascii="Times New Roman" w:hAnsi="Times New Roman"/>
          <w:vertAlign w:val="superscript"/>
        </w:rPr>
        <w:t>2</w:t>
      </w:r>
      <w:r w:rsidRPr="00041788">
        <w:rPr>
          <w:rFonts w:ascii="Times New Roman" w:hAnsi="Times New Roman"/>
        </w:rPr>
        <w:t xml:space="preserve"> School of Civil Engineering, Wuhan University</w:t>
      </w:r>
      <w:r w:rsidRPr="00041788">
        <w:rPr>
          <w:rFonts w:ascii="Times New Roman" w:hAnsi="Times New Roman"/>
        </w:rPr>
        <w:br/>
      </w:r>
      <w:proofErr w:type="spellStart"/>
      <w:r w:rsidRPr="00041788">
        <w:rPr>
          <w:rFonts w:ascii="Times New Roman" w:hAnsi="Times New Roman"/>
        </w:rPr>
        <w:t>Luojia</w:t>
      </w:r>
      <w:proofErr w:type="spellEnd"/>
      <w:r w:rsidRPr="00041788">
        <w:rPr>
          <w:rFonts w:ascii="Times New Roman" w:hAnsi="Times New Roman"/>
        </w:rPr>
        <w:t xml:space="preserve"> Hill, Wuhan 430072, China</w:t>
      </w:r>
    </w:p>
    <w:p w14:paraId="7A45EEAB" w14:textId="41F3E94C" w:rsidR="00E51EEC" w:rsidRPr="00041788" w:rsidRDefault="00E51EEC" w:rsidP="00E51EEC">
      <w:pPr>
        <w:ind w:firstLine="0"/>
        <w:jc w:val="center"/>
        <w:rPr>
          <w:rFonts w:ascii="Times New Roman" w:hAnsi="Times New Roman"/>
          <w:sz w:val="17"/>
          <w:szCs w:val="17"/>
          <w:lang w:eastAsia="zh-CN"/>
        </w:rPr>
      </w:pPr>
      <w:r w:rsidRPr="00041788">
        <w:rPr>
          <w:rFonts w:ascii="Times New Roman" w:hAnsi="Times New Roman"/>
          <w:sz w:val="17"/>
          <w:szCs w:val="17"/>
          <w:lang w:eastAsia="zh-CN"/>
        </w:rPr>
        <w:t>* Corresponding author; underline the name of the presenting author.</w:t>
      </w:r>
    </w:p>
    <w:p w14:paraId="7927A1B8" w14:textId="77777777" w:rsidR="00EE5546" w:rsidRPr="00041788" w:rsidRDefault="00EE5546" w:rsidP="00EE5546">
      <w:pPr>
        <w:ind w:firstLine="0"/>
        <w:rPr>
          <w:rFonts w:ascii="Times New Roman" w:hAnsi="Times New Roman"/>
        </w:rPr>
      </w:pPr>
    </w:p>
    <w:p w14:paraId="0073F9CC" w14:textId="77777777" w:rsidR="00E555FD" w:rsidRPr="00041788" w:rsidRDefault="008D4CB3" w:rsidP="00EE5546">
      <w:pPr>
        <w:ind w:firstLine="0"/>
        <w:rPr>
          <w:rFonts w:ascii="Times New Roman" w:hAnsi="Times New Roman"/>
        </w:rPr>
      </w:pPr>
      <w:r w:rsidRPr="00041788">
        <w:rPr>
          <w:rFonts w:ascii="Times New Roman" w:hAnsi="Times New Roman"/>
          <w:b/>
        </w:rPr>
        <w:t xml:space="preserve">Abstract </w:t>
      </w:r>
      <w:r w:rsidRPr="00041788">
        <w:rPr>
          <w:rFonts w:ascii="Times New Roman" w:hAnsi="Times New Roman"/>
        </w:rPr>
        <w:t>The abstract must consist of a single paragraph of 150–200 words, justified between the specified margins. Use 9-point Times New Roman with a minimum line spacing of 12 pt and 24 pt spacing before the paragraph.</w:t>
      </w:r>
    </w:p>
    <w:p w14:paraId="7C42B496" w14:textId="77777777" w:rsidR="00E555FD" w:rsidRPr="00041788" w:rsidRDefault="00E555FD" w:rsidP="00EE5546">
      <w:pPr>
        <w:ind w:firstLine="0"/>
        <w:rPr>
          <w:rFonts w:ascii="Times New Roman" w:hAnsi="Times New Roman"/>
        </w:rPr>
      </w:pPr>
    </w:p>
    <w:p w14:paraId="30C3AC65" w14:textId="493E79D1" w:rsidR="00EE5546" w:rsidRPr="00041788" w:rsidRDefault="007C5A42" w:rsidP="00EE5546">
      <w:pPr>
        <w:ind w:firstLine="0"/>
        <w:rPr>
          <w:rFonts w:ascii="Times New Roman" w:hAnsi="Times New Roman"/>
          <w:lang w:eastAsia="zh-CN"/>
        </w:rPr>
      </w:pPr>
      <w:r w:rsidRPr="00041788">
        <w:rPr>
          <w:rFonts w:ascii="Times New Roman" w:hAnsi="Times New Roman"/>
          <w:b/>
        </w:rPr>
        <w:t>Keywords</w:t>
      </w:r>
      <w:r w:rsidR="008D4CB3" w:rsidRPr="00041788">
        <w:rPr>
          <w:rFonts w:ascii="Times New Roman" w:hAnsi="Times New Roman"/>
        </w:rPr>
        <w:t>:</w:t>
      </w:r>
      <w:r w:rsidRPr="00041788">
        <w:rPr>
          <w:rFonts w:ascii="Times New Roman" w:hAnsi="Times New Roman"/>
        </w:rPr>
        <w:t xml:space="preserve"> </w:t>
      </w:r>
      <w:r w:rsidR="00B92584" w:rsidRPr="00041788">
        <w:rPr>
          <w:rFonts w:ascii="Times New Roman" w:hAnsi="Times New Roman"/>
        </w:rPr>
        <w:t>up to 6 keywords</w:t>
      </w:r>
    </w:p>
    <w:p w14:paraId="5DB962CD" w14:textId="77777777" w:rsidR="004D69AE" w:rsidRPr="00041788" w:rsidRDefault="004D69AE" w:rsidP="00D75248">
      <w:pPr>
        <w:pStyle w:val="heading1"/>
        <w:rPr>
          <w:rFonts w:ascii="Times New Roman" w:hAnsi="Times New Roman"/>
        </w:rPr>
      </w:pPr>
      <w:r w:rsidRPr="00041788">
        <w:rPr>
          <w:rFonts w:ascii="Times New Roman" w:hAnsi="Times New Roman"/>
        </w:rPr>
        <w:t>1   Introduction</w:t>
      </w:r>
    </w:p>
    <w:p w14:paraId="1FCD6140" w14:textId="195C7674" w:rsidR="00E51EEC" w:rsidRPr="00041788" w:rsidRDefault="00E51EEC" w:rsidP="008D4CB3">
      <w:pPr>
        <w:ind w:firstLine="0"/>
        <w:rPr>
          <w:rFonts w:ascii="Times New Roman" w:hAnsi="Times New Roman"/>
          <w:lang w:eastAsia="zh-CN"/>
        </w:rPr>
      </w:pPr>
      <w:r w:rsidRPr="00041788">
        <w:rPr>
          <w:rFonts w:ascii="Times New Roman" w:hAnsi="Times New Roman"/>
          <w:lang w:eastAsia="zh-CN"/>
        </w:rPr>
        <w:t xml:space="preserve">This document provides formatting instructions for Microsoft Word users. Please use it as the official ICFG 2027 extended abstract template. Replace or delete all instructional and example content before submission. The final extended abstract, including figures, tables and references, must not exceed two pages. Submit the completed abstract through </w:t>
      </w:r>
      <w:r w:rsidRPr="00041788">
        <w:rPr>
          <w:rFonts w:ascii="Times New Roman" w:hAnsi="Times New Roman"/>
          <w:color w:val="0000FF"/>
          <w:lang w:eastAsia="zh-CN"/>
        </w:rPr>
        <w:t>https://icfg2027.scimeeting.cn/</w:t>
      </w:r>
      <w:r w:rsidRPr="00041788">
        <w:rPr>
          <w:rFonts w:ascii="Times New Roman" w:hAnsi="Times New Roman"/>
          <w:lang w:eastAsia="zh-CN"/>
        </w:rPr>
        <w:t xml:space="preserve"> by December 31, 2026.</w:t>
      </w:r>
    </w:p>
    <w:p w14:paraId="0424A35E" w14:textId="77777777" w:rsidR="009D1179" w:rsidRPr="00041788" w:rsidRDefault="009D1179" w:rsidP="00E555FD">
      <w:pPr>
        <w:pStyle w:val="heading1"/>
        <w:rPr>
          <w:rFonts w:ascii="Times New Roman" w:hAnsi="Times New Roman"/>
        </w:rPr>
      </w:pPr>
      <w:r w:rsidRPr="00041788">
        <w:rPr>
          <w:rFonts w:ascii="Times New Roman" w:hAnsi="Times New Roman"/>
        </w:rPr>
        <w:t xml:space="preserve">2   </w:t>
      </w:r>
      <w:r w:rsidR="00E555FD" w:rsidRPr="00041788">
        <w:rPr>
          <w:rFonts w:ascii="Times New Roman" w:hAnsi="Times New Roman"/>
        </w:rPr>
        <w:t>Page Size, Margins and Font</w:t>
      </w:r>
    </w:p>
    <w:p w14:paraId="048D0B77" w14:textId="37870336" w:rsidR="00B70AEB" w:rsidRPr="00041788" w:rsidRDefault="00B70AEB" w:rsidP="00FD590D">
      <w:pPr>
        <w:ind w:firstLine="0"/>
        <w:rPr>
          <w:rFonts w:ascii="Times New Roman" w:hAnsi="Times New Roman"/>
        </w:rPr>
      </w:pPr>
      <w:r w:rsidRPr="00B70AEB">
        <w:rPr>
          <w:rFonts w:ascii="Times New Roman" w:hAnsi="Times New Roman"/>
        </w:rPr>
        <w:t>The page size is A4, with the margins listed in Table 1. The text area is approximately 15.0 cm × 24.7 cm. Set the header and footer distances to 1.25 cm. Use Times New Roman throughout. The standard font size is 10 pt. Set the extended abstract title in 16 pt bold, section headings in 12 pt bold, subsection headings in 10 pt bold italic, and figure and table captions in 8.5 pt.</w:t>
      </w:r>
    </w:p>
    <w:p w14:paraId="570A74B8" w14:textId="77777777" w:rsidR="00E555FD" w:rsidRPr="00041788" w:rsidRDefault="00E555FD" w:rsidP="00E555FD">
      <w:pPr>
        <w:pStyle w:val="tablelegend"/>
        <w:rPr>
          <w:rFonts w:ascii="Times New Roman" w:hAnsi="Times New Roman"/>
        </w:rPr>
      </w:pPr>
      <w:r w:rsidRPr="00041788">
        <w:rPr>
          <w:rFonts w:ascii="Times New Roman" w:hAnsi="Times New Roman"/>
        </w:rPr>
        <w:t xml:space="preserve">Table </w:t>
      </w:r>
      <w:proofErr w:type="gramStart"/>
      <w:r w:rsidRPr="00041788">
        <w:rPr>
          <w:rFonts w:ascii="Times New Roman" w:hAnsi="Times New Roman"/>
        </w:rPr>
        <w:t>1  Recommended</w:t>
      </w:r>
      <w:proofErr w:type="gramEnd"/>
      <w:r w:rsidRPr="00041788">
        <w:rPr>
          <w:rFonts w:ascii="Times New Roman" w:hAnsi="Times New Roman"/>
        </w:rPr>
        <w:t xml:space="preserve"> page margins (cm)</w:t>
      </w:r>
    </w:p>
    <w:tbl>
      <w:tblPr>
        <w:tblW w:w="0" w:type="auto"/>
        <w:jc w:val="center"/>
        <w:tblLayout w:type="fixed"/>
        <w:tblCellMar>
          <w:left w:w="70" w:type="dxa"/>
          <w:right w:w="70" w:type="dxa"/>
        </w:tblCellMar>
        <w:tblLook w:val="0000" w:firstRow="0" w:lastRow="0" w:firstColumn="0" w:lastColumn="0" w:noHBand="0" w:noVBand="0"/>
      </w:tblPr>
      <w:tblGrid>
        <w:gridCol w:w="709"/>
        <w:gridCol w:w="1134"/>
        <w:gridCol w:w="1097"/>
        <w:gridCol w:w="1060"/>
        <w:gridCol w:w="1022"/>
      </w:tblGrid>
      <w:tr w:rsidR="00E555FD" w:rsidRPr="00041788" w14:paraId="3BB3FED6" w14:textId="77777777" w:rsidTr="00E555FD">
        <w:trPr>
          <w:jc w:val="center"/>
        </w:trPr>
        <w:tc>
          <w:tcPr>
            <w:tcW w:w="709" w:type="dxa"/>
            <w:tcBorders>
              <w:top w:val="single" w:sz="12" w:space="0" w:color="000000"/>
              <w:bottom w:val="single" w:sz="6" w:space="0" w:color="000000"/>
            </w:tcBorders>
          </w:tcPr>
          <w:p w14:paraId="472CA00B" w14:textId="77777777" w:rsidR="00E555FD" w:rsidRPr="00041788" w:rsidRDefault="00E555FD" w:rsidP="0063225C">
            <w:pPr>
              <w:ind w:firstLine="0"/>
              <w:rPr>
                <w:rFonts w:ascii="Times New Roman" w:hAnsi="Times New Roman"/>
                <w:sz w:val="18"/>
                <w:szCs w:val="18"/>
              </w:rPr>
            </w:pPr>
            <w:r w:rsidRPr="00041788">
              <w:rPr>
                <w:rFonts w:ascii="Times New Roman" w:hAnsi="Times New Roman"/>
                <w:sz w:val="18"/>
                <w:szCs w:val="18"/>
              </w:rPr>
              <w:t>Page</w:t>
            </w:r>
          </w:p>
        </w:tc>
        <w:tc>
          <w:tcPr>
            <w:tcW w:w="1134" w:type="dxa"/>
            <w:tcBorders>
              <w:top w:val="single" w:sz="12" w:space="0" w:color="000000"/>
              <w:bottom w:val="single" w:sz="6" w:space="0" w:color="000000"/>
            </w:tcBorders>
          </w:tcPr>
          <w:p w14:paraId="1604A0BD" w14:textId="77777777" w:rsidR="00E555FD" w:rsidRPr="00041788" w:rsidRDefault="00E555FD" w:rsidP="00E555FD">
            <w:pPr>
              <w:ind w:firstLine="0"/>
              <w:jc w:val="center"/>
              <w:rPr>
                <w:rFonts w:ascii="Times New Roman" w:hAnsi="Times New Roman"/>
                <w:sz w:val="18"/>
                <w:szCs w:val="18"/>
              </w:rPr>
            </w:pPr>
            <w:r w:rsidRPr="00041788">
              <w:rPr>
                <w:rFonts w:ascii="Times New Roman" w:hAnsi="Times New Roman"/>
                <w:sz w:val="18"/>
                <w:szCs w:val="18"/>
              </w:rPr>
              <w:t>Top</w:t>
            </w:r>
          </w:p>
        </w:tc>
        <w:tc>
          <w:tcPr>
            <w:tcW w:w="1097" w:type="dxa"/>
            <w:tcBorders>
              <w:top w:val="single" w:sz="12" w:space="0" w:color="000000"/>
              <w:bottom w:val="single" w:sz="6" w:space="0" w:color="000000"/>
            </w:tcBorders>
          </w:tcPr>
          <w:p w14:paraId="4A9724DD" w14:textId="77777777" w:rsidR="00E555FD" w:rsidRPr="00041788" w:rsidRDefault="00E555FD" w:rsidP="00E555FD">
            <w:pPr>
              <w:ind w:firstLine="0"/>
              <w:jc w:val="center"/>
              <w:rPr>
                <w:rFonts w:ascii="Times New Roman" w:hAnsi="Times New Roman"/>
                <w:sz w:val="18"/>
                <w:szCs w:val="18"/>
              </w:rPr>
            </w:pPr>
            <w:r w:rsidRPr="00041788">
              <w:rPr>
                <w:rFonts w:ascii="Times New Roman" w:hAnsi="Times New Roman"/>
                <w:sz w:val="18"/>
                <w:szCs w:val="18"/>
              </w:rPr>
              <w:t>Bottom</w:t>
            </w:r>
          </w:p>
        </w:tc>
        <w:tc>
          <w:tcPr>
            <w:tcW w:w="1060" w:type="dxa"/>
            <w:tcBorders>
              <w:top w:val="single" w:sz="12" w:space="0" w:color="000000"/>
              <w:bottom w:val="single" w:sz="6" w:space="0" w:color="000000"/>
            </w:tcBorders>
          </w:tcPr>
          <w:p w14:paraId="236E0096" w14:textId="77777777" w:rsidR="00E555FD" w:rsidRPr="00041788" w:rsidRDefault="00E555FD" w:rsidP="00E555FD">
            <w:pPr>
              <w:ind w:firstLine="0"/>
              <w:jc w:val="center"/>
              <w:rPr>
                <w:rFonts w:ascii="Times New Roman" w:hAnsi="Times New Roman"/>
                <w:sz w:val="18"/>
                <w:szCs w:val="18"/>
              </w:rPr>
            </w:pPr>
            <w:r w:rsidRPr="00041788">
              <w:rPr>
                <w:rFonts w:ascii="Times New Roman" w:hAnsi="Times New Roman"/>
                <w:sz w:val="18"/>
                <w:szCs w:val="18"/>
              </w:rPr>
              <w:t>Left</w:t>
            </w:r>
          </w:p>
        </w:tc>
        <w:tc>
          <w:tcPr>
            <w:tcW w:w="1022" w:type="dxa"/>
            <w:tcBorders>
              <w:top w:val="single" w:sz="12" w:space="0" w:color="000000"/>
              <w:bottom w:val="single" w:sz="6" w:space="0" w:color="000000"/>
            </w:tcBorders>
          </w:tcPr>
          <w:p w14:paraId="4E194D36" w14:textId="77777777" w:rsidR="00E555FD" w:rsidRPr="00041788" w:rsidRDefault="00E555FD" w:rsidP="00E555FD">
            <w:pPr>
              <w:ind w:firstLine="0"/>
              <w:jc w:val="center"/>
              <w:rPr>
                <w:rFonts w:ascii="Times New Roman" w:hAnsi="Times New Roman"/>
                <w:sz w:val="18"/>
                <w:szCs w:val="18"/>
              </w:rPr>
            </w:pPr>
            <w:r w:rsidRPr="00041788">
              <w:rPr>
                <w:rFonts w:ascii="Times New Roman" w:hAnsi="Times New Roman"/>
                <w:sz w:val="18"/>
                <w:szCs w:val="18"/>
              </w:rPr>
              <w:t>Right</w:t>
            </w:r>
          </w:p>
        </w:tc>
      </w:tr>
      <w:tr w:rsidR="00E555FD" w:rsidRPr="00041788" w14:paraId="2C708E02" w14:textId="77777777" w:rsidTr="00E555FD">
        <w:trPr>
          <w:jc w:val="center"/>
        </w:trPr>
        <w:tc>
          <w:tcPr>
            <w:tcW w:w="709" w:type="dxa"/>
          </w:tcPr>
          <w:p w14:paraId="03443901" w14:textId="77777777" w:rsidR="00E555FD" w:rsidRPr="00041788" w:rsidRDefault="00E555FD" w:rsidP="0063225C">
            <w:pPr>
              <w:ind w:firstLine="0"/>
              <w:rPr>
                <w:rFonts w:ascii="Times New Roman" w:hAnsi="Times New Roman"/>
                <w:sz w:val="18"/>
                <w:szCs w:val="18"/>
              </w:rPr>
            </w:pPr>
            <w:r w:rsidRPr="00041788">
              <w:rPr>
                <w:rFonts w:ascii="Times New Roman" w:hAnsi="Times New Roman"/>
                <w:sz w:val="18"/>
                <w:szCs w:val="18"/>
              </w:rPr>
              <w:t>First</w:t>
            </w:r>
          </w:p>
        </w:tc>
        <w:tc>
          <w:tcPr>
            <w:tcW w:w="1134" w:type="dxa"/>
          </w:tcPr>
          <w:p w14:paraId="6B4B85FF" w14:textId="63525FBA" w:rsidR="00E555FD" w:rsidRPr="00041788" w:rsidRDefault="00B70AEB" w:rsidP="00E555FD">
            <w:pPr>
              <w:ind w:firstLine="0"/>
              <w:jc w:val="center"/>
              <w:rPr>
                <w:rFonts w:ascii="Times New Roman" w:hAnsi="Times New Roman" w:hint="eastAsia"/>
                <w:sz w:val="18"/>
                <w:szCs w:val="18"/>
                <w:lang w:eastAsia="zh-CN"/>
              </w:rPr>
            </w:pPr>
            <w:r>
              <w:rPr>
                <w:rFonts w:ascii="Times New Roman" w:hAnsi="Times New Roman" w:hint="eastAsia"/>
                <w:sz w:val="18"/>
                <w:szCs w:val="18"/>
                <w:lang w:eastAsia="zh-CN"/>
              </w:rPr>
              <w:t>2.5</w:t>
            </w:r>
          </w:p>
        </w:tc>
        <w:tc>
          <w:tcPr>
            <w:tcW w:w="1097" w:type="dxa"/>
          </w:tcPr>
          <w:p w14:paraId="4B606F0A" w14:textId="2F7F6B3D" w:rsidR="00E555FD" w:rsidRPr="00041788" w:rsidRDefault="00B70AEB" w:rsidP="00E555FD">
            <w:pPr>
              <w:ind w:firstLine="0"/>
              <w:jc w:val="center"/>
              <w:rPr>
                <w:rFonts w:ascii="Times New Roman" w:hAnsi="Times New Roman" w:hint="eastAsia"/>
                <w:sz w:val="18"/>
                <w:szCs w:val="18"/>
                <w:lang w:eastAsia="zh-CN"/>
              </w:rPr>
            </w:pPr>
            <w:r>
              <w:rPr>
                <w:rFonts w:ascii="Times New Roman" w:hAnsi="Times New Roman" w:hint="eastAsia"/>
                <w:sz w:val="18"/>
                <w:szCs w:val="18"/>
                <w:lang w:eastAsia="zh-CN"/>
              </w:rPr>
              <w:t>2.5</w:t>
            </w:r>
          </w:p>
        </w:tc>
        <w:tc>
          <w:tcPr>
            <w:tcW w:w="1060" w:type="dxa"/>
          </w:tcPr>
          <w:p w14:paraId="4D90B6A9" w14:textId="2327030A" w:rsidR="00E555FD" w:rsidRPr="00041788" w:rsidRDefault="00B70AEB" w:rsidP="00E555FD">
            <w:pPr>
              <w:ind w:firstLine="0"/>
              <w:jc w:val="center"/>
              <w:rPr>
                <w:rFonts w:ascii="Times New Roman" w:hAnsi="Times New Roman"/>
                <w:sz w:val="18"/>
                <w:szCs w:val="18"/>
              </w:rPr>
            </w:pPr>
            <w:r>
              <w:rPr>
                <w:rFonts w:ascii="Times New Roman" w:hAnsi="Times New Roman" w:hint="eastAsia"/>
                <w:sz w:val="18"/>
                <w:szCs w:val="18"/>
                <w:lang w:eastAsia="zh-CN"/>
              </w:rPr>
              <w:t>3.0</w:t>
            </w:r>
          </w:p>
        </w:tc>
        <w:tc>
          <w:tcPr>
            <w:tcW w:w="1022" w:type="dxa"/>
          </w:tcPr>
          <w:p w14:paraId="43BC5E0A" w14:textId="7CCD2A8D" w:rsidR="00E555FD" w:rsidRPr="00041788" w:rsidRDefault="00B70AEB" w:rsidP="00E555FD">
            <w:pPr>
              <w:ind w:firstLine="0"/>
              <w:jc w:val="center"/>
              <w:rPr>
                <w:rFonts w:ascii="Times New Roman" w:hAnsi="Times New Roman" w:hint="eastAsia"/>
                <w:sz w:val="18"/>
                <w:szCs w:val="18"/>
                <w:lang w:eastAsia="zh-CN"/>
              </w:rPr>
            </w:pPr>
            <w:r>
              <w:rPr>
                <w:rFonts w:ascii="Times New Roman" w:hAnsi="Times New Roman" w:hint="eastAsia"/>
                <w:sz w:val="18"/>
                <w:szCs w:val="18"/>
                <w:lang w:eastAsia="zh-CN"/>
              </w:rPr>
              <w:t>3.0</w:t>
            </w:r>
          </w:p>
        </w:tc>
      </w:tr>
      <w:tr w:rsidR="00B70AEB" w:rsidRPr="00041788" w14:paraId="5944B93A" w14:textId="77777777" w:rsidTr="00E555FD">
        <w:trPr>
          <w:jc w:val="center"/>
        </w:trPr>
        <w:tc>
          <w:tcPr>
            <w:tcW w:w="709" w:type="dxa"/>
            <w:tcBorders>
              <w:bottom w:val="single" w:sz="12" w:space="0" w:color="auto"/>
            </w:tcBorders>
          </w:tcPr>
          <w:p w14:paraId="7504BD89" w14:textId="77777777" w:rsidR="00B70AEB" w:rsidRPr="00041788" w:rsidRDefault="00B70AEB" w:rsidP="00B70AEB">
            <w:pPr>
              <w:ind w:firstLine="0"/>
              <w:rPr>
                <w:rFonts w:ascii="Times New Roman" w:hAnsi="Times New Roman"/>
                <w:sz w:val="18"/>
                <w:szCs w:val="18"/>
              </w:rPr>
            </w:pPr>
            <w:r w:rsidRPr="00041788">
              <w:rPr>
                <w:rFonts w:ascii="Times New Roman" w:hAnsi="Times New Roman"/>
                <w:sz w:val="18"/>
                <w:szCs w:val="18"/>
              </w:rPr>
              <w:t>Rest</w:t>
            </w:r>
          </w:p>
        </w:tc>
        <w:tc>
          <w:tcPr>
            <w:tcW w:w="1134" w:type="dxa"/>
            <w:tcBorders>
              <w:bottom w:val="single" w:sz="12" w:space="0" w:color="auto"/>
            </w:tcBorders>
          </w:tcPr>
          <w:p w14:paraId="51E836AA" w14:textId="4E30C6CC" w:rsidR="00B70AEB" w:rsidRPr="00041788" w:rsidRDefault="00B70AEB" w:rsidP="00B70AEB">
            <w:pPr>
              <w:ind w:firstLine="0"/>
              <w:jc w:val="center"/>
              <w:rPr>
                <w:rFonts w:ascii="Times New Roman" w:hAnsi="Times New Roman"/>
                <w:sz w:val="18"/>
                <w:szCs w:val="18"/>
              </w:rPr>
            </w:pPr>
            <w:r>
              <w:rPr>
                <w:rFonts w:ascii="Times New Roman" w:hAnsi="Times New Roman" w:hint="eastAsia"/>
                <w:sz w:val="18"/>
                <w:szCs w:val="18"/>
                <w:lang w:eastAsia="zh-CN"/>
              </w:rPr>
              <w:t>2.5</w:t>
            </w:r>
          </w:p>
        </w:tc>
        <w:tc>
          <w:tcPr>
            <w:tcW w:w="1097" w:type="dxa"/>
            <w:tcBorders>
              <w:bottom w:val="single" w:sz="12" w:space="0" w:color="auto"/>
            </w:tcBorders>
          </w:tcPr>
          <w:p w14:paraId="54860860" w14:textId="0F1B70E1" w:rsidR="00B70AEB" w:rsidRPr="00041788" w:rsidRDefault="00B70AEB" w:rsidP="00B70AEB">
            <w:pPr>
              <w:ind w:firstLine="0"/>
              <w:jc w:val="center"/>
              <w:rPr>
                <w:rFonts w:ascii="Times New Roman" w:hAnsi="Times New Roman"/>
                <w:sz w:val="18"/>
                <w:szCs w:val="18"/>
              </w:rPr>
            </w:pPr>
            <w:r>
              <w:rPr>
                <w:rFonts w:ascii="Times New Roman" w:hAnsi="Times New Roman" w:hint="eastAsia"/>
                <w:sz w:val="18"/>
                <w:szCs w:val="18"/>
                <w:lang w:eastAsia="zh-CN"/>
              </w:rPr>
              <w:t>2.5</w:t>
            </w:r>
          </w:p>
        </w:tc>
        <w:tc>
          <w:tcPr>
            <w:tcW w:w="1060" w:type="dxa"/>
            <w:tcBorders>
              <w:bottom w:val="single" w:sz="12" w:space="0" w:color="auto"/>
            </w:tcBorders>
          </w:tcPr>
          <w:p w14:paraId="34FC24F1" w14:textId="0F0E87A3" w:rsidR="00B70AEB" w:rsidRPr="00041788" w:rsidRDefault="00B70AEB" w:rsidP="00B70AEB">
            <w:pPr>
              <w:ind w:firstLine="0"/>
              <w:jc w:val="center"/>
              <w:rPr>
                <w:rFonts w:ascii="Times New Roman" w:hAnsi="Times New Roman"/>
                <w:sz w:val="18"/>
                <w:szCs w:val="18"/>
              </w:rPr>
            </w:pPr>
            <w:r>
              <w:rPr>
                <w:rFonts w:ascii="Times New Roman" w:hAnsi="Times New Roman" w:hint="eastAsia"/>
                <w:sz w:val="18"/>
                <w:szCs w:val="18"/>
                <w:lang w:eastAsia="zh-CN"/>
              </w:rPr>
              <w:t>3.0</w:t>
            </w:r>
          </w:p>
        </w:tc>
        <w:tc>
          <w:tcPr>
            <w:tcW w:w="1022" w:type="dxa"/>
            <w:tcBorders>
              <w:bottom w:val="single" w:sz="12" w:space="0" w:color="auto"/>
            </w:tcBorders>
          </w:tcPr>
          <w:p w14:paraId="4821F1C4" w14:textId="3EB37FC4" w:rsidR="00B70AEB" w:rsidRPr="00041788" w:rsidRDefault="00B70AEB" w:rsidP="00B70AEB">
            <w:pPr>
              <w:ind w:firstLine="0"/>
              <w:jc w:val="center"/>
              <w:rPr>
                <w:rFonts w:ascii="Times New Roman" w:hAnsi="Times New Roman"/>
                <w:sz w:val="18"/>
                <w:szCs w:val="18"/>
              </w:rPr>
            </w:pPr>
            <w:r>
              <w:rPr>
                <w:rFonts w:ascii="Times New Roman" w:hAnsi="Times New Roman" w:hint="eastAsia"/>
                <w:sz w:val="18"/>
                <w:szCs w:val="18"/>
                <w:lang w:eastAsia="zh-CN"/>
              </w:rPr>
              <w:t>3.0</w:t>
            </w:r>
          </w:p>
        </w:tc>
      </w:tr>
    </w:tbl>
    <w:p w14:paraId="3C82DBC8" w14:textId="77777777" w:rsidR="00E555FD" w:rsidRPr="00041788" w:rsidRDefault="00E555FD" w:rsidP="00D75248">
      <w:pPr>
        <w:pStyle w:val="heading1"/>
        <w:rPr>
          <w:rFonts w:ascii="Times New Roman" w:hAnsi="Times New Roman"/>
        </w:rPr>
      </w:pPr>
      <w:r w:rsidRPr="00041788">
        <w:rPr>
          <w:rFonts w:ascii="Times New Roman" w:hAnsi="Times New Roman"/>
        </w:rPr>
        <w:t>3   Titles, Authors and Affiliations</w:t>
      </w:r>
    </w:p>
    <w:p w14:paraId="736A5C63" w14:textId="7F391393" w:rsidR="007E6078" w:rsidRDefault="007E6078" w:rsidP="00E555FD">
      <w:pPr>
        <w:ind w:firstLine="0"/>
        <w:rPr>
          <w:rFonts w:ascii="Times New Roman" w:hAnsi="Times New Roman"/>
          <w:lang w:eastAsia="zh-CN"/>
        </w:rPr>
      </w:pPr>
      <w:r w:rsidRPr="007E6078">
        <w:rPr>
          <w:rFonts w:ascii="Times New Roman" w:hAnsi="Times New Roman"/>
          <w:lang w:eastAsia="zh-CN"/>
        </w:rPr>
        <w:t xml:space="preserve">The title of the extended abstract should be </w:t>
      </w:r>
      <w:proofErr w:type="spellStart"/>
      <w:r w:rsidRPr="007E6078">
        <w:rPr>
          <w:rFonts w:ascii="Times New Roman" w:hAnsi="Times New Roman"/>
          <w:lang w:eastAsia="zh-CN"/>
        </w:rPr>
        <w:t>centred</w:t>
      </w:r>
      <w:proofErr w:type="spellEnd"/>
      <w:r w:rsidRPr="007E6078">
        <w:rPr>
          <w:rFonts w:ascii="Times New Roman" w:hAnsi="Times New Roman"/>
          <w:lang w:eastAsia="zh-CN"/>
        </w:rPr>
        <w:t xml:space="preserve"> and set in 16 pt bold type, with a minimum line spacing of 18 pt and no spacing before or after. Follow the formatting shown in this template.</w:t>
      </w:r>
    </w:p>
    <w:p w14:paraId="5C9F0EFD" w14:textId="4A7D0DB5" w:rsidR="007E6078" w:rsidRDefault="007E6078" w:rsidP="00E555FD">
      <w:pPr>
        <w:ind w:firstLine="0"/>
        <w:rPr>
          <w:rFonts w:ascii="Times New Roman" w:hAnsi="Times New Roman"/>
          <w:lang w:eastAsia="zh-CN"/>
        </w:rPr>
      </w:pPr>
      <w:r w:rsidRPr="007E6078">
        <w:rPr>
          <w:rFonts w:ascii="Times New Roman" w:hAnsi="Times New Roman"/>
          <w:lang w:eastAsia="zh-CN"/>
        </w:rPr>
        <w:t xml:space="preserve">The authors’ names should be </w:t>
      </w:r>
      <w:proofErr w:type="spellStart"/>
      <w:r w:rsidRPr="007E6078">
        <w:rPr>
          <w:rFonts w:ascii="Times New Roman" w:hAnsi="Times New Roman"/>
          <w:lang w:eastAsia="zh-CN"/>
        </w:rPr>
        <w:t>centred</w:t>
      </w:r>
      <w:proofErr w:type="spellEnd"/>
      <w:r w:rsidRPr="007E6078">
        <w:rPr>
          <w:rFonts w:ascii="Times New Roman" w:hAnsi="Times New Roman"/>
          <w:lang w:eastAsia="zh-CN"/>
        </w:rPr>
        <w:t xml:space="preserve"> and set in 10 pt bold type, with a minimum line spacing of 12 pt, 24 pt spacing before, and 11 pt spacing after. Follow the formatting shown in this template.</w:t>
      </w:r>
    </w:p>
    <w:p w14:paraId="696FE280" w14:textId="30417C38" w:rsidR="007E6078" w:rsidRPr="00041788" w:rsidRDefault="007E6078" w:rsidP="00E555FD">
      <w:pPr>
        <w:ind w:firstLine="0"/>
        <w:rPr>
          <w:rFonts w:ascii="Times New Roman" w:hAnsi="Times New Roman"/>
        </w:rPr>
      </w:pPr>
      <w:r w:rsidRPr="007E6078">
        <w:rPr>
          <w:rFonts w:ascii="Times New Roman" w:hAnsi="Times New Roman"/>
        </w:rPr>
        <w:t xml:space="preserve">The authors’ affiliations should be </w:t>
      </w:r>
      <w:proofErr w:type="spellStart"/>
      <w:r w:rsidRPr="007E6078">
        <w:rPr>
          <w:rFonts w:ascii="Times New Roman" w:hAnsi="Times New Roman"/>
        </w:rPr>
        <w:t>centred</w:t>
      </w:r>
      <w:proofErr w:type="spellEnd"/>
      <w:r w:rsidRPr="007E6078">
        <w:rPr>
          <w:rFonts w:ascii="Times New Roman" w:hAnsi="Times New Roman"/>
        </w:rPr>
        <w:t xml:space="preserve"> and set in 8.5 pt type, with a minimum line spacing of 10 pt and 6 pt spacing before. Link each author to the corresponding affiliation using superscript Arabic numerals, as shown in the example.</w:t>
      </w:r>
    </w:p>
    <w:p w14:paraId="0DA2C731" w14:textId="77777777" w:rsidR="00E555FD" w:rsidRPr="00041788" w:rsidRDefault="00E555FD" w:rsidP="00E555FD">
      <w:pPr>
        <w:pStyle w:val="heading1"/>
        <w:rPr>
          <w:rFonts w:ascii="Times New Roman" w:hAnsi="Times New Roman"/>
        </w:rPr>
      </w:pPr>
      <w:r w:rsidRPr="00041788">
        <w:rPr>
          <w:rFonts w:ascii="Times New Roman" w:hAnsi="Times New Roman"/>
        </w:rPr>
        <w:lastRenderedPageBreak/>
        <w:t>4   Sections and Subsections</w:t>
      </w:r>
    </w:p>
    <w:p w14:paraId="38C06D35" w14:textId="3EF3F5EA" w:rsidR="00E555FD" w:rsidRPr="00041788" w:rsidRDefault="00E555FD" w:rsidP="00E555FD">
      <w:pPr>
        <w:ind w:firstLine="0"/>
        <w:rPr>
          <w:rFonts w:ascii="Times New Roman" w:hAnsi="Times New Roman"/>
        </w:rPr>
      </w:pPr>
      <w:r w:rsidRPr="00041788">
        <w:rPr>
          <w:rFonts w:ascii="Times New Roman" w:hAnsi="Times New Roman"/>
        </w:rPr>
        <w:t xml:space="preserve">Sections are numbered consecutively. Subsections are numbered as </w:t>
      </w:r>
      <w:proofErr w:type="spellStart"/>
      <w:r w:rsidRPr="00041788">
        <w:rPr>
          <w:rFonts w:ascii="Times New Roman" w:hAnsi="Times New Roman"/>
          <w:i/>
        </w:rPr>
        <w:t>x.y</w:t>
      </w:r>
      <w:proofErr w:type="spellEnd"/>
      <w:r w:rsidRPr="00041788">
        <w:rPr>
          <w:rFonts w:ascii="Times New Roman" w:hAnsi="Times New Roman"/>
        </w:rPr>
        <w:t xml:space="preserve">, where </w:t>
      </w:r>
      <w:r w:rsidRPr="00041788">
        <w:rPr>
          <w:rFonts w:ascii="Times New Roman" w:hAnsi="Times New Roman"/>
          <w:i/>
        </w:rPr>
        <w:t>x</w:t>
      </w:r>
      <w:r w:rsidRPr="00041788">
        <w:rPr>
          <w:rFonts w:ascii="Times New Roman" w:hAnsi="Times New Roman"/>
        </w:rPr>
        <w:t xml:space="preserve"> is the section number and </w:t>
      </w:r>
      <w:r w:rsidRPr="00041788">
        <w:rPr>
          <w:rFonts w:ascii="Times New Roman" w:hAnsi="Times New Roman"/>
          <w:i/>
        </w:rPr>
        <w:t>y</w:t>
      </w:r>
      <w:r w:rsidRPr="00041788">
        <w:rPr>
          <w:rFonts w:ascii="Times New Roman" w:hAnsi="Times New Roman"/>
        </w:rPr>
        <w:t xml:space="preserve"> </w:t>
      </w:r>
      <w:proofErr w:type="gramStart"/>
      <w:r w:rsidRPr="00041788">
        <w:rPr>
          <w:rFonts w:ascii="Times New Roman" w:hAnsi="Times New Roman"/>
        </w:rPr>
        <w:t>is</w:t>
      </w:r>
      <w:proofErr w:type="gramEnd"/>
      <w:r w:rsidRPr="00041788">
        <w:rPr>
          <w:rFonts w:ascii="Times New Roman" w:hAnsi="Times New Roman"/>
        </w:rPr>
        <w:t xml:space="preserve"> the subsection number. Both section and subsection numbers start from 1. </w:t>
      </w:r>
    </w:p>
    <w:p w14:paraId="32B2C3CE" w14:textId="61AD623B" w:rsidR="00B57379" w:rsidRPr="00041788" w:rsidRDefault="00B57379" w:rsidP="00E555FD">
      <w:pPr>
        <w:ind w:firstLine="0"/>
        <w:rPr>
          <w:rFonts w:ascii="Times New Roman" w:hAnsi="Times New Roman"/>
          <w:lang w:eastAsia="zh-CN"/>
        </w:rPr>
      </w:pPr>
      <w:r w:rsidRPr="00B57379">
        <w:rPr>
          <w:rFonts w:ascii="Times New Roman" w:hAnsi="Times New Roman"/>
          <w:lang w:eastAsia="zh-CN"/>
        </w:rPr>
        <w:t xml:space="preserve">Section headings should be set in 12 pt bold type. Use a minimum line spacing of 12 pt, with 30 pt spacing before and 16 pt spacing after. Apply the predefined </w:t>
      </w:r>
      <w:r w:rsidRPr="00B57379">
        <w:rPr>
          <w:rFonts w:ascii="Times New Roman" w:hAnsi="Times New Roman"/>
          <w:i/>
          <w:iCs/>
          <w:lang w:eastAsia="zh-CN"/>
        </w:rPr>
        <w:t>heading1</w:t>
      </w:r>
      <w:r w:rsidRPr="00B57379">
        <w:rPr>
          <w:rFonts w:ascii="Times New Roman" w:hAnsi="Times New Roman"/>
          <w:lang w:eastAsia="zh-CN"/>
        </w:rPr>
        <w:t xml:space="preserve"> style.</w:t>
      </w:r>
    </w:p>
    <w:p w14:paraId="7EA5C0F7" w14:textId="6E4179BC" w:rsidR="00B57379" w:rsidRDefault="00B57379" w:rsidP="00E555FD">
      <w:pPr>
        <w:ind w:firstLine="0"/>
        <w:rPr>
          <w:rFonts w:ascii="Times New Roman" w:hAnsi="Times New Roman"/>
          <w:lang w:eastAsia="zh-CN"/>
        </w:rPr>
      </w:pPr>
      <w:r w:rsidRPr="00B57379">
        <w:rPr>
          <w:rFonts w:ascii="Times New Roman" w:hAnsi="Times New Roman"/>
          <w:lang w:eastAsia="zh-CN"/>
        </w:rPr>
        <w:t xml:space="preserve">Subsection headings should be set in 10 pt bold italic type. Use a minimum line spacing of 12 pt, with 24 pt spacing before and 12 pt spacing after. Apply the predefined </w:t>
      </w:r>
      <w:r w:rsidRPr="00B57379">
        <w:rPr>
          <w:rFonts w:ascii="Times New Roman" w:hAnsi="Times New Roman"/>
          <w:i/>
          <w:iCs/>
          <w:lang w:eastAsia="zh-CN"/>
        </w:rPr>
        <w:t>heading2</w:t>
      </w:r>
      <w:r w:rsidRPr="00B57379">
        <w:rPr>
          <w:rFonts w:ascii="Times New Roman" w:hAnsi="Times New Roman"/>
          <w:lang w:eastAsia="zh-CN"/>
        </w:rPr>
        <w:t xml:space="preserve"> style.</w:t>
      </w:r>
    </w:p>
    <w:p w14:paraId="40326D19" w14:textId="72887E0E" w:rsidR="00B57379" w:rsidRPr="00041788" w:rsidRDefault="00B57379" w:rsidP="00E555FD">
      <w:pPr>
        <w:ind w:firstLine="0"/>
        <w:rPr>
          <w:rFonts w:ascii="Times New Roman" w:hAnsi="Times New Roman"/>
        </w:rPr>
      </w:pPr>
      <w:r w:rsidRPr="00B57379">
        <w:rPr>
          <w:rFonts w:ascii="Times New Roman" w:hAnsi="Times New Roman"/>
        </w:rPr>
        <w:t xml:space="preserve">Set the main text in 10 pt type with a minimum line spacing of 12 pt and no spacing between paragraphs. Apply the predefined </w:t>
      </w:r>
      <w:r w:rsidRPr="00B57379">
        <w:rPr>
          <w:rFonts w:ascii="Times New Roman" w:hAnsi="Times New Roman"/>
          <w:i/>
          <w:iCs/>
        </w:rPr>
        <w:t>Normal</w:t>
      </w:r>
      <w:r w:rsidRPr="00B57379">
        <w:rPr>
          <w:rFonts w:ascii="Times New Roman" w:hAnsi="Times New Roman"/>
        </w:rPr>
        <w:t xml:space="preserve"> style.</w:t>
      </w:r>
    </w:p>
    <w:p w14:paraId="58B2BEB9" w14:textId="77777777" w:rsidR="00E555FD" w:rsidRPr="00041788" w:rsidRDefault="00E555FD" w:rsidP="00E555FD">
      <w:pPr>
        <w:pStyle w:val="heading1"/>
        <w:rPr>
          <w:rFonts w:ascii="Times New Roman" w:hAnsi="Times New Roman"/>
        </w:rPr>
      </w:pPr>
      <w:r w:rsidRPr="00041788">
        <w:rPr>
          <w:rFonts w:ascii="Times New Roman" w:hAnsi="Times New Roman"/>
        </w:rPr>
        <w:t>5   Figures and Tables</w:t>
      </w:r>
    </w:p>
    <w:p w14:paraId="5C4BB1D9" w14:textId="77777777" w:rsidR="00E555FD" w:rsidRPr="007E6078" w:rsidRDefault="00E555FD" w:rsidP="00E555FD">
      <w:pPr>
        <w:pStyle w:val="heading2"/>
        <w:spacing w:before="0"/>
        <w:rPr>
          <w:rFonts w:ascii="Times New Roman" w:hAnsi="Times New Roman"/>
          <w:sz w:val="20"/>
        </w:rPr>
      </w:pPr>
      <w:r w:rsidRPr="007E6078">
        <w:rPr>
          <w:rFonts w:ascii="Times New Roman" w:hAnsi="Times New Roman"/>
          <w:sz w:val="20"/>
        </w:rPr>
        <w:t>5.</w:t>
      </w:r>
      <w:r w:rsidR="00A90A16" w:rsidRPr="007E6078">
        <w:rPr>
          <w:rFonts w:ascii="Times New Roman" w:hAnsi="Times New Roman"/>
          <w:sz w:val="20"/>
        </w:rPr>
        <w:t>1</w:t>
      </w:r>
      <w:r w:rsidRPr="007E6078">
        <w:rPr>
          <w:rFonts w:ascii="Times New Roman" w:hAnsi="Times New Roman"/>
          <w:sz w:val="20"/>
        </w:rPr>
        <w:tab/>
        <w:t>Figures</w:t>
      </w:r>
    </w:p>
    <w:p w14:paraId="4FD25E4C" w14:textId="755D2578" w:rsidR="00AB5636" w:rsidRDefault="00AB5636" w:rsidP="00E555FD">
      <w:pPr>
        <w:ind w:firstLine="0"/>
        <w:rPr>
          <w:rFonts w:ascii="Times New Roman" w:hAnsi="Times New Roman"/>
          <w:lang w:eastAsia="zh-CN"/>
        </w:rPr>
      </w:pPr>
      <w:r w:rsidRPr="00AB5636">
        <w:rPr>
          <w:rFonts w:ascii="Times New Roman" w:hAnsi="Times New Roman"/>
          <w:lang w:eastAsia="zh-CN"/>
        </w:rPr>
        <w:t xml:space="preserve">Figures should be </w:t>
      </w:r>
      <w:proofErr w:type="spellStart"/>
      <w:r w:rsidRPr="00AB5636">
        <w:rPr>
          <w:rFonts w:ascii="Times New Roman" w:hAnsi="Times New Roman"/>
          <w:lang w:eastAsia="zh-CN"/>
        </w:rPr>
        <w:t>centred</w:t>
      </w:r>
      <w:proofErr w:type="spellEnd"/>
      <w:r w:rsidRPr="00AB5636">
        <w:rPr>
          <w:rFonts w:ascii="Times New Roman" w:hAnsi="Times New Roman"/>
          <w:lang w:eastAsia="zh-CN"/>
        </w:rPr>
        <w:t xml:space="preserve"> within the text area and numbered consecutively. Label individual panels with lowercase letters, for example, Fig. 1(a) and Fig. 1(b). Refer to figures in the text as “Fig. 1(a) shows the drag coefficient …” or “… at the critical Re (Fig. 1(b)).” Leave 12 pt spacing before each figure. Define all symbols used in axis labels in the text.</w:t>
      </w:r>
    </w:p>
    <w:p w14:paraId="2CA280E3" w14:textId="348A16BC" w:rsidR="00AB5636" w:rsidRPr="00041788" w:rsidRDefault="00AB5636" w:rsidP="00E555FD">
      <w:pPr>
        <w:ind w:firstLine="0"/>
        <w:rPr>
          <w:rFonts w:ascii="Times New Roman" w:hAnsi="Times New Roman"/>
          <w:lang w:eastAsia="zh-CN"/>
        </w:rPr>
      </w:pPr>
      <w:r w:rsidRPr="00AB5636">
        <w:rPr>
          <w:rFonts w:ascii="Times New Roman" w:hAnsi="Times New Roman"/>
          <w:lang w:eastAsia="zh-CN"/>
        </w:rPr>
        <w:t xml:space="preserve">Figure captions should be left-aligned and set in 8.5 pt type, with a minimum line spacing of 10 pt, 6 pt spacing before, and 12 pt spacing after. Apply the predefined </w:t>
      </w:r>
      <w:proofErr w:type="spellStart"/>
      <w:r w:rsidRPr="00AB5636">
        <w:rPr>
          <w:rFonts w:ascii="Times New Roman" w:hAnsi="Times New Roman"/>
          <w:i/>
          <w:iCs/>
          <w:lang w:eastAsia="zh-CN"/>
        </w:rPr>
        <w:t>figlegend</w:t>
      </w:r>
      <w:proofErr w:type="spellEnd"/>
      <w:r w:rsidRPr="00AB5636">
        <w:rPr>
          <w:rFonts w:ascii="Times New Roman" w:hAnsi="Times New Roman"/>
          <w:lang w:eastAsia="zh-CN"/>
        </w:rPr>
        <w:t xml:space="preserve"> style.</w:t>
      </w:r>
    </w:p>
    <w:p w14:paraId="2BC84BF4" w14:textId="77777777" w:rsidR="00E555FD" w:rsidRPr="00041788" w:rsidRDefault="00E555FD" w:rsidP="00E555FD">
      <w:pPr>
        <w:ind w:firstLine="0"/>
        <w:rPr>
          <w:rFonts w:ascii="Times New Roman" w:hAnsi="Times New Roman"/>
        </w:rPr>
      </w:pPr>
    </w:p>
    <w:p w14:paraId="3E168CA2" w14:textId="77777777" w:rsidR="00E555FD" w:rsidRPr="00041788" w:rsidRDefault="00E555FD" w:rsidP="00E555FD">
      <w:pPr>
        <w:ind w:firstLine="0"/>
        <w:jc w:val="center"/>
        <w:rPr>
          <w:rFonts w:ascii="Times New Roman" w:hAnsi="Times New Roman"/>
        </w:rPr>
      </w:pPr>
      <w:r w:rsidRPr="00041788">
        <w:rPr>
          <w:rFonts w:ascii="Times New Roman" w:hAnsi="Times New Roman"/>
          <w:noProof/>
          <w:lang w:val="it-IT" w:eastAsia="it-IT"/>
        </w:rPr>
        <w:drawing>
          <wp:inline distT="0" distB="0" distL="0" distR="0" wp14:anchorId="484730E3" wp14:editId="6E2B3FFD">
            <wp:extent cx="4337685" cy="1912462"/>
            <wp:effectExtent l="0" t="0" r="5715" b="0"/>
            <wp:docPr id="2" name="Immagine 2" descr="drag-lift.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0" descr="drag-lift.em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37685" cy="1912462"/>
                    </a:xfrm>
                    <a:prstGeom prst="rect">
                      <a:avLst/>
                    </a:prstGeom>
                    <a:noFill/>
                    <a:ln>
                      <a:noFill/>
                    </a:ln>
                  </pic:spPr>
                </pic:pic>
              </a:graphicData>
            </a:graphic>
          </wp:inline>
        </w:drawing>
      </w:r>
    </w:p>
    <w:p w14:paraId="021DF726" w14:textId="77777777" w:rsidR="00E555FD" w:rsidRPr="00041788" w:rsidRDefault="00E555FD" w:rsidP="00E555FD">
      <w:pPr>
        <w:pStyle w:val="figlegend"/>
        <w:rPr>
          <w:rFonts w:ascii="Times New Roman" w:hAnsi="Times New Roman"/>
        </w:rPr>
      </w:pPr>
      <w:r w:rsidRPr="00041788">
        <w:rPr>
          <w:rFonts w:ascii="Times New Roman" w:hAnsi="Times New Roman"/>
          <w:b/>
        </w:rPr>
        <w:t xml:space="preserve">Fig. </w:t>
      </w:r>
      <w:proofErr w:type="gramStart"/>
      <w:r w:rsidRPr="00041788">
        <w:rPr>
          <w:rFonts w:ascii="Times New Roman" w:hAnsi="Times New Roman"/>
          <w:b/>
        </w:rPr>
        <w:t xml:space="preserve">1  </w:t>
      </w:r>
      <w:r w:rsidRPr="00041788">
        <w:rPr>
          <w:rFonts w:ascii="Times New Roman" w:hAnsi="Times New Roman"/>
        </w:rPr>
        <w:t>Drag</w:t>
      </w:r>
      <w:proofErr w:type="gramEnd"/>
      <w:r w:rsidRPr="00041788">
        <w:rPr>
          <w:rFonts w:ascii="Times New Roman" w:hAnsi="Times New Roman"/>
        </w:rPr>
        <w:t xml:space="preserve"> coefficient (a) and slope of the lift coefficient (b) as a function of </w:t>
      </w:r>
      <w:r w:rsidRPr="00041788">
        <w:rPr>
          <w:rFonts w:ascii="Times New Roman" w:hAnsi="Times New Roman"/>
          <w:i/>
        </w:rPr>
        <w:t>Re</w:t>
      </w:r>
    </w:p>
    <w:p w14:paraId="529F2D8B" w14:textId="77777777" w:rsidR="00E555FD" w:rsidRPr="007E6078" w:rsidRDefault="00E555FD" w:rsidP="00E555FD">
      <w:pPr>
        <w:pStyle w:val="heading2"/>
        <w:rPr>
          <w:rFonts w:ascii="Times New Roman" w:hAnsi="Times New Roman"/>
          <w:sz w:val="20"/>
        </w:rPr>
      </w:pPr>
      <w:r w:rsidRPr="007E6078">
        <w:rPr>
          <w:rFonts w:ascii="Times New Roman" w:hAnsi="Times New Roman"/>
          <w:sz w:val="20"/>
        </w:rPr>
        <w:t>5.2</w:t>
      </w:r>
      <w:r w:rsidRPr="007E6078">
        <w:rPr>
          <w:rFonts w:ascii="Times New Roman" w:hAnsi="Times New Roman"/>
          <w:sz w:val="20"/>
        </w:rPr>
        <w:tab/>
        <w:t>Tables</w:t>
      </w:r>
    </w:p>
    <w:p w14:paraId="57DACFB6" w14:textId="42076E08" w:rsidR="00347985" w:rsidRDefault="00347985" w:rsidP="00E555FD">
      <w:pPr>
        <w:ind w:firstLine="0"/>
        <w:rPr>
          <w:rFonts w:ascii="Times New Roman" w:hAnsi="Times New Roman"/>
        </w:rPr>
      </w:pPr>
      <w:r w:rsidRPr="00347985">
        <w:rPr>
          <w:rFonts w:ascii="Times New Roman" w:hAnsi="Times New Roman"/>
        </w:rPr>
        <w:t>Format tables as shown in Table 1 and number them consecutively. Refer to tables in the text as “The recommended page margins are listed in Table 1” or “… in accordance with the specified margins (Table 1).”</w:t>
      </w:r>
    </w:p>
    <w:p w14:paraId="6B0BAB93" w14:textId="23358865" w:rsidR="00347985" w:rsidRDefault="00347985" w:rsidP="00E555FD">
      <w:pPr>
        <w:ind w:firstLine="0"/>
        <w:rPr>
          <w:rFonts w:ascii="Times New Roman" w:hAnsi="Times New Roman"/>
        </w:rPr>
      </w:pPr>
      <w:r w:rsidRPr="00347985">
        <w:rPr>
          <w:rFonts w:ascii="Times New Roman" w:hAnsi="Times New Roman"/>
        </w:rPr>
        <w:t xml:space="preserve">Place table captions above the tables. Captions should be left-aligned and set in 8.5 pt type, with a minimum line spacing of 10 pt, 12 pt spacing before, and 6 pt spacing after. Apply the predefined </w:t>
      </w:r>
      <w:proofErr w:type="spellStart"/>
      <w:r w:rsidRPr="00347985">
        <w:rPr>
          <w:rFonts w:ascii="Times New Roman" w:hAnsi="Times New Roman"/>
          <w:i/>
          <w:iCs/>
        </w:rPr>
        <w:t>tablelegend</w:t>
      </w:r>
      <w:proofErr w:type="spellEnd"/>
      <w:r w:rsidRPr="00347985">
        <w:rPr>
          <w:rFonts w:ascii="Times New Roman" w:hAnsi="Times New Roman"/>
        </w:rPr>
        <w:t xml:space="preserve"> style.</w:t>
      </w:r>
    </w:p>
    <w:p w14:paraId="0B0F0932" w14:textId="77777777" w:rsidR="00E555FD" w:rsidRPr="00041788" w:rsidRDefault="00E555FD" w:rsidP="00E555FD">
      <w:pPr>
        <w:pStyle w:val="heading1"/>
        <w:rPr>
          <w:rFonts w:ascii="Times New Roman" w:hAnsi="Times New Roman"/>
        </w:rPr>
      </w:pPr>
      <w:r w:rsidRPr="00041788">
        <w:rPr>
          <w:rFonts w:ascii="Times New Roman" w:hAnsi="Times New Roman"/>
        </w:rPr>
        <w:t>6   Equations</w:t>
      </w:r>
    </w:p>
    <w:p w14:paraId="5AE08639" w14:textId="2FCEFC80" w:rsidR="00E555FD" w:rsidRPr="00041788" w:rsidRDefault="00347985" w:rsidP="00E555FD">
      <w:pPr>
        <w:ind w:firstLine="0"/>
        <w:rPr>
          <w:rFonts w:ascii="Times New Roman" w:hAnsi="Times New Roman"/>
          <w:lang w:eastAsia="zh-CN"/>
        </w:rPr>
      </w:pPr>
      <w:r w:rsidRPr="00347985">
        <w:rPr>
          <w:rFonts w:ascii="Times New Roman" w:hAnsi="Times New Roman"/>
        </w:rPr>
        <w:t xml:space="preserve">Equations should be </w:t>
      </w:r>
      <w:proofErr w:type="spellStart"/>
      <w:r w:rsidRPr="00347985">
        <w:rPr>
          <w:rFonts w:ascii="Times New Roman" w:hAnsi="Times New Roman"/>
        </w:rPr>
        <w:t>centred</w:t>
      </w:r>
      <w:proofErr w:type="spellEnd"/>
      <w:r w:rsidRPr="00347985">
        <w:rPr>
          <w:rFonts w:ascii="Times New Roman" w:hAnsi="Times New Roman"/>
        </w:rPr>
        <w:t xml:space="preserve"> and numbered consecutively, with equation numbers right-aligned. Use single line spacing, with 6 pt spacing before and after each equation and no additional spacing between consecutive equations. Refer to equations in the text as “Eq. (1) defines the strain sensitivity.”</w:t>
      </w:r>
    </w:p>
    <w:tbl>
      <w:tblPr>
        <w:tblW w:w="6946" w:type="dxa"/>
        <w:tblLayout w:type="fixed"/>
        <w:tblCellMar>
          <w:left w:w="70" w:type="dxa"/>
          <w:right w:w="70" w:type="dxa"/>
        </w:tblCellMar>
        <w:tblLook w:val="0000" w:firstRow="0" w:lastRow="0" w:firstColumn="0" w:lastColumn="0" w:noHBand="0" w:noVBand="0"/>
      </w:tblPr>
      <w:tblGrid>
        <w:gridCol w:w="6449"/>
        <w:gridCol w:w="497"/>
      </w:tblGrid>
      <w:tr w:rsidR="00E555FD" w:rsidRPr="00041788" w14:paraId="206CD70E" w14:textId="77777777" w:rsidTr="000E53BD">
        <w:tc>
          <w:tcPr>
            <w:tcW w:w="6449" w:type="dxa"/>
          </w:tcPr>
          <w:p w14:paraId="728A2859" w14:textId="77777777" w:rsidR="00E555FD" w:rsidRPr="00041788" w:rsidRDefault="00E35D3B" w:rsidP="00E555FD">
            <w:pPr>
              <w:overflowPunct/>
              <w:autoSpaceDE/>
              <w:autoSpaceDN/>
              <w:adjustRightInd/>
              <w:spacing w:before="120" w:after="120" w:line="240" w:lineRule="auto"/>
              <w:ind w:firstLine="0"/>
              <w:jc w:val="center"/>
              <w:textAlignment w:val="auto"/>
              <w:rPr>
                <w:rFonts w:ascii="Times New Roman" w:hAnsi="Times New Roman"/>
              </w:rPr>
            </w:pPr>
            <w:r w:rsidRPr="00041788">
              <w:rPr>
                <w:rFonts w:ascii="Times New Roman" w:hAnsi="Times New Roman"/>
                <w:noProof/>
                <w:position w:val="-24"/>
              </w:rPr>
              <w:object w:dxaOrig="1540" w:dyaOrig="620" w14:anchorId="0C42D0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61.45pt;height:25.25pt;mso-width-percent:0;mso-height-percent:0;mso-width-percent:0;mso-height-percent:0" o:ole="">
                  <v:imagedata r:id="rId9" o:title=""/>
                </v:shape>
                <o:OLEObject Type="Embed" ProgID="Equation.DSMT4" ShapeID="_x0000_i1025" DrawAspect="Content" ObjectID="_1848260337" r:id="rId10"/>
              </w:object>
            </w:r>
            <w:r w:rsidR="00E555FD" w:rsidRPr="00041788">
              <w:rPr>
                <w:rFonts w:ascii="Times New Roman" w:hAnsi="Times New Roman"/>
              </w:rPr>
              <w:t>.</w:t>
            </w:r>
          </w:p>
        </w:tc>
        <w:tc>
          <w:tcPr>
            <w:tcW w:w="497" w:type="dxa"/>
          </w:tcPr>
          <w:p w14:paraId="393AD0E6" w14:textId="77777777" w:rsidR="00E555FD" w:rsidRPr="00041788" w:rsidRDefault="00E555FD" w:rsidP="0063225C">
            <w:pPr>
              <w:overflowPunct/>
              <w:autoSpaceDE/>
              <w:autoSpaceDN/>
              <w:adjustRightInd/>
              <w:spacing w:before="120" w:after="120" w:line="240" w:lineRule="auto"/>
              <w:ind w:firstLine="0"/>
              <w:jc w:val="right"/>
              <w:textAlignment w:val="auto"/>
              <w:rPr>
                <w:rFonts w:ascii="Times New Roman" w:hAnsi="Times New Roman"/>
              </w:rPr>
            </w:pPr>
            <w:r w:rsidRPr="00041788">
              <w:rPr>
                <w:rFonts w:ascii="Times New Roman" w:hAnsi="Times New Roman"/>
              </w:rPr>
              <w:t>(1)</w:t>
            </w:r>
          </w:p>
        </w:tc>
      </w:tr>
    </w:tbl>
    <w:p w14:paraId="6AC358B7" w14:textId="3B15858B" w:rsidR="000A49B8" w:rsidRPr="00041788" w:rsidRDefault="000A49B8" w:rsidP="00E555FD">
      <w:pPr>
        <w:ind w:firstLine="0"/>
        <w:rPr>
          <w:rFonts w:ascii="Times New Roman" w:hAnsi="Times New Roman"/>
          <w:lang w:eastAsia="zh-CN"/>
        </w:rPr>
      </w:pPr>
      <w:r w:rsidRPr="000A49B8">
        <w:rPr>
          <w:rFonts w:ascii="Times New Roman" w:hAnsi="Times New Roman"/>
          <w:lang w:eastAsia="zh-CN"/>
        </w:rPr>
        <w:t xml:space="preserve">where </w:t>
      </w:r>
      <w:r w:rsidRPr="000A49B8">
        <w:rPr>
          <w:rFonts w:ascii="Times New Roman" w:hAnsi="Times New Roman"/>
          <w:i/>
          <w:iCs/>
          <w:lang w:eastAsia="zh-CN"/>
        </w:rPr>
        <w:t>S</w:t>
      </w:r>
      <w:r w:rsidRPr="000A49B8">
        <w:rPr>
          <w:rFonts w:ascii="Times New Roman" w:hAnsi="Times New Roman"/>
          <w:lang w:eastAsia="zh-CN"/>
        </w:rPr>
        <w:t xml:space="preserve"> is the strain sensitivity, Δ</w:t>
      </w:r>
      <w:r w:rsidRPr="000A49B8">
        <w:rPr>
          <w:rFonts w:ascii="Times New Roman" w:hAnsi="Times New Roman"/>
          <w:i/>
          <w:iCs/>
          <w:lang w:eastAsia="zh-CN"/>
        </w:rPr>
        <w:t>R</w:t>
      </w:r>
      <w:r w:rsidRPr="000A49B8">
        <w:rPr>
          <w:rFonts w:ascii="Times New Roman" w:hAnsi="Times New Roman"/>
          <w:lang w:eastAsia="zh-CN"/>
        </w:rPr>
        <w:t xml:space="preserve"> is the change in resistance, </w:t>
      </w:r>
      <w:r w:rsidRPr="000A49B8">
        <w:rPr>
          <w:rFonts w:ascii="Times New Roman" w:hAnsi="Times New Roman"/>
          <w:i/>
          <w:iCs/>
          <w:lang w:eastAsia="zh-CN"/>
        </w:rPr>
        <w:t>ε</w:t>
      </w:r>
      <w:r w:rsidRPr="000A49B8">
        <w:rPr>
          <w:rFonts w:ascii="Times New Roman" w:hAnsi="Times New Roman"/>
          <w:lang w:eastAsia="zh-CN"/>
        </w:rPr>
        <w:t xml:space="preserve"> is the strain, and </w:t>
      </w:r>
      <w:r w:rsidRPr="000A49B8">
        <w:rPr>
          <w:rFonts w:ascii="Times New Roman" w:hAnsi="Times New Roman"/>
          <w:i/>
          <w:iCs/>
          <w:lang w:eastAsia="zh-CN"/>
        </w:rPr>
        <w:t>λ</w:t>
      </w:r>
      <w:r>
        <w:rPr>
          <w:rFonts w:ascii="Times New Roman" w:hAnsi="Times New Roman" w:hint="eastAsia"/>
          <w:lang w:eastAsia="zh-CN"/>
        </w:rPr>
        <w:t xml:space="preserve"> </w:t>
      </w:r>
      <w:r w:rsidRPr="000A49B8">
        <w:rPr>
          <w:rFonts w:ascii="Times New Roman" w:hAnsi="Times New Roman"/>
          <w:lang w:eastAsia="zh-CN"/>
        </w:rPr>
        <w:t>is the resistance sensitivity coefficient. Define all symbols when they first appear in the extended abstract. Set scalar variables in italic type and matrices and vectors in bold type, as shown in Eq. (2):</w:t>
      </w:r>
    </w:p>
    <w:tbl>
      <w:tblPr>
        <w:tblW w:w="6946" w:type="dxa"/>
        <w:tblLayout w:type="fixed"/>
        <w:tblCellMar>
          <w:left w:w="70" w:type="dxa"/>
          <w:right w:w="70" w:type="dxa"/>
        </w:tblCellMar>
        <w:tblLook w:val="0000" w:firstRow="0" w:lastRow="0" w:firstColumn="0" w:lastColumn="0" w:noHBand="0" w:noVBand="0"/>
      </w:tblPr>
      <w:tblGrid>
        <w:gridCol w:w="6449"/>
        <w:gridCol w:w="497"/>
      </w:tblGrid>
      <w:tr w:rsidR="000E53BD" w:rsidRPr="00041788" w14:paraId="2C53DC3C" w14:textId="77777777" w:rsidTr="000E53BD">
        <w:tc>
          <w:tcPr>
            <w:tcW w:w="6449" w:type="dxa"/>
          </w:tcPr>
          <w:p w14:paraId="5F1F0143" w14:textId="77777777" w:rsidR="000E53BD" w:rsidRPr="00041788" w:rsidRDefault="00E35D3B" w:rsidP="0063225C">
            <w:pPr>
              <w:overflowPunct/>
              <w:autoSpaceDE/>
              <w:autoSpaceDN/>
              <w:adjustRightInd/>
              <w:spacing w:before="120" w:after="120" w:line="240" w:lineRule="auto"/>
              <w:ind w:firstLine="0"/>
              <w:jc w:val="center"/>
              <w:textAlignment w:val="auto"/>
              <w:rPr>
                <w:rFonts w:ascii="Times New Roman" w:hAnsi="Times New Roman"/>
              </w:rPr>
            </w:pPr>
            <w:r w:rsidRPr="00041788">
              <w:rPr>
                <w:rFonts w:ascii="Times New Roman" w:hAnsi="Times New Roman"/>
                <w:noProof/>
                <w:position w:val="-6"/>
              </w:rPr>
              <w:object w:dxaOrig="620" w:dyaOrig="260" w14:anchorId="7A4D9D12">
                <v:shape id="_x0000_i1026" type="#_x0000_t75" alt="" style="width:31.15pt;height:11.8pt;mso-width-percent:0;mso-height-percent:0;mso-width-percent:0;mso-height-percent:0" o:ole="">
                  <v:imagedata r:id="rId11" o:title=""/>
                </v:shape>
                <o:OLEObject Type="Embed" ProgID="Equation.DSMT4" ShapeID="_x0000_i1026" DrawAspect="Content" ObjectID="_1848260338" r:id="rId12"/>
              </w:object>
            </w:r>
            <w:r w:rsidR="000E53BD" w:rsidRPr="00041788">
              <w:rPr>
                <w:rFonts w:ascii="Times New Roman" w:hAnsi="Times New Roman"/>
              </w:rPr>
              <w:t>.</w:t>
            </w:r>
          </w:p>
        </w:tc>
        <w:tc>
          <w:tcPr>
            <w:tcW w:w="497" w:type="dxa"/>
          </w:tcPr>
          <w:p w14:paraId="43804E97" w14:textId="77777777" w:rsidR="000E53BD" w:rsidRPr="00041788" w:rsidRDefault="000E53BD" w:rsidP="000E53BD">
            <w:pPr>
              <w:overflowPunct/>
              <w:autoSpaceDE/>
              <w:autoSpaceDN/>
              <w:adjustRightInd/>
              <w:spacing w:before="120" w:after="120" w:line="240" w:lineRule="auto"/>
              <w:ind w:firstLine="0"/>
              <w:jc w:val="right"/>
              <w:textAlignment w:val="auto"/>
              <w:rPr>
                <w:rFonts w:ascii="Times New Roman" w:hAnsi="Times New Roman"/>
              </w:rPr>
            </w:pPr>
            <w:r w:rsidRPr="00041788">
              <w:rPr>
                <w:rFonts w:ascii="Times New Roman" w:hAnsi="Times New Roman"/>
              </w:rPr>
              <w:t>(2)</w:t>
            </w:r>
          </w:p>
        </w:tc>
      </w:tr>
    </w:tbl>
    <w:p w14:paraId="2834BA6C" w14:textId="4910E340" w:rsidR="00E555FD" w:rsidRPr="00041788" w:rsidRDefault="00347985" w:rsidP="000E53BD">
      <w:pPr>
        <w:ind w:firstLine="0"/>
        <w:rPr>
          <w:rFonts w:ascii="Times New Roman" w:hAnsi="Times New Roman"/>
        </w:rPr>
      </w:pPr>
      <w:r w:rsidRPr="00347985">
        <w:rPr>
          <w:rFonts w:ascii="Times New Roman" w:hAnsi="Times New Roman"/>
        </w:rPr>
        <w:t>Refer to a single equation as “Eq. (1)” and to multiple equations as “</w:t>
      </w:r>
      <w:proofErr w:type="spellStart"/>
      <w:r w:rsidRPr="00347985">
        <w:rPr>
          <w:rFonts w:ascii="Times New Roman" w:hAnsi="Times New Roman"/>
        </w:rPr>
        <w:t>Eqs</w:t>
      </w:r>
      <w:proofErr w:type="spellEnd"/>
      <w:r w:rsidRPr="00347985">
        <w:rPr>
          <w:rFonts w:ascii="Times New Roman" w:hAnsi="Times New Roman"/>
        </w:rPr>
        <w:t>. (1)</w:t>
      </w:r>
      <w:proofErr w:type="gramStart"/>
      <w:r w:rsidRPr="00347985">
        <w:rPr>
          <w:rFonts w:ascii="Times New Roman" w:hAnsi="Times New Roman"/>
        </w:rPr>
        <w:t>–(</w:t>
      </w:r>
      <w:proofErr w:type="gramEnd"/>
      <w:r w:rsidRPr="00347985">
        <w:rPr>
          <w:rFonts w:ascii="Times New Roman" w:hAnsi="Times New Roman"/>
        </w:rPr>
        <w:t>3)” or “</w:t>
      </w:r>
      <w:proofErr w:type="spellStart"/>
      <w:r w:rsidRPr="00347985">
        <w:rPr>
          <w:rFonts w:ascii="Times New Roman" w:hAnsi="Times New Roman"/>
        </w:rPr>
        <w:t>Eqs</w:t>
      </w:r>
      <w:proofErr w:type="spellEnd"/>
      <w:r w:rsidRPr="00347985">
        <w:rPr>
          <w:rFonts w:ascii="Times New Roman" w:hAnsi="Times New Roman"/>
        </w:rPr>
        <w:t>. (1), (2) and (3).”</w:t>
      </w:r>
    </w:p>
    <w:p w14:paraId="09E085CC" w14:textId="77777777" w:rsidR="00E555FD" w:rsidRPr="00041788" w:rsidRDefault="00E555FD" w:rsidP="00E555FD">
      <w:pPr>
        <w:pStyle w:val="heading1"/>
        <w:rPr>
          <w:rFonts w:ascii="Times New Roman" w:hAnsi="Times New Roman"/>
        </w:rPr>
      </w:pPr>
      <w:r w:rsidRPr="00041788">
        <w:rPr>
          <w:rFonts w:ascii="Times New Roman" w:hAnsi="Times New Roman"/>
        </w:rPr>
        <w:t>7   References</w:t>
      </w:r>
    </w:p>
    <w:p w14:paraId="73F8A838" w14:textId="3624E38D" w:rsidR="000B1E41" w:rsidRPr="00041788" w:rsidRDefault="000B1E41" w:rsidP="00E555FD">
      <w:pPr>
        <w:ind w:firstLine="0"/>
        <w:rPr>
          <w:rFonts w:ascii="Times New Roman" w:hAnsi="Times New Roman"/>
        </w:rPr>
      </w:pPr>
      <w:r w:rsidRPr="000B1E41">
        <w:rPr>
          <w:rFonts w:ascii="Times New Roman" w:hAnsi="Times New Roman"/>
        </w:rPr>
        <w:t>Use the author–date citation style. The reference list below provides examples of a journal article (Camusso and Barla, 2009), a conference paper (Author and Author, 2027), and a book (</w:t>
      </w:r>
      <w:proofErr w:type="spellStart"/>
      <w:r w:rsidRPr="000B1E41">
        <w:rPr>
          <w:rFonts w:ascii="Times New Roman" w:hAnsi="Times New Roman"/>
        </w:rPr>
        <w:t>Bendat</w:t>
      </w:r>
      <w:proofErr w:type="spellEnd"/>
      <w:r w:rsidRPr="000B1E41">
        <w:rPr>
          <w:rFonts w:ascii="Times New Roman" w:hAnsi="Times New Roman"/>
        </w:rPr>
        <w:t xml:space="preserve"> and Piersol, 2000). References may also be cited narratively, for example, “</w:t>
      </w:r>
      <w:proofErr w:type="spellStart"/>
      <w:r w:rsidRPr="000B1E41">
        <w:rPr>
          <w:rFonts w:ascii="Times New Roman" w:hAnsi="Times New Roman"/>
        </w:rPr>
        <w:t>Bendat</w:t>
      </w:r>
      <w:proofErr w:type="spellEnd"/>
      <w:r w:rsidRPr="000B1E41">
        <w:rPr>
          <w:rFonts w:ascii="Times New Roman" w:hAnsi="Times New Roman"/>
        </w:rPr>
        <w:t xml:space="preserve"> and Piersol (2000) demonstrated that …”.</w:t>
      </w:r>
    </w:p>
    <w:p w14:paraId="25BADCD8" w14:textId="77777777" w:rsidR="0043759D" w:rsidRPr="00041788" w:rsidRDefault="00E555FD" w:rsidP="0043759D">
      <w:pPr>
        <w:pStyle w:val="heading1"/>
        <w:rPr>
          <w:rFonts w:ascii="Times New Roman" w:hAnsi="Times New Roman"/>
        </w:rPr>
      </w:pPr>
      <w:r w:rsidRPr="00041788">
        <w:rPr>
          <w:rFonts w:ascii="Times New Roman" w:hAnsi="Times New Roman"/>
        </w:rPr>
        <w:t>8</w:t>
      </w:r>
      <w:r w:rsidR="0043759D" w:rsidRPr="00041788">
        <w:rPr>
          <w:rFonts w:ascii="Times New Roman" w:hAnsi="Times New Roman"/>
        </w:rPr>
        <w:t xml:space="preserve">   Conclusions</w:t>
      </w:r>
    </w:p>
    <w:p w14:paraId="0CB72164" w14:textId="77777777" w:rsidR="00006021" w:rsidRPr="00041788" w:rsidRDefault="009A3091" w:rsidP="00006021">
      <w:pPr>
        <w:ind w:firstLine="0"/>
        <w:rPr>
          <w:rFonts w:ascii="Times New Roman" w:hAnsi="Times New Roman"/>
        </w:rPr>
      </w:pPr>
      <w:r w:rsidRPr="00041788">
        <w:rPr>
          <w:rFonts w:ascii="Times New Roman" w:hAnsi="Times New Roman"/>
        </w:rPr>
        <w:t xml:space="preserve">In the present study, a numerical analysis has been carried out to evaluate the frost-heave </w:t>
      </w:r>
      <w:proofErr w:type="spellStart"/>
      <w:r w:rsidRPr="00041788">
        <w:rPr>
          <w:rFonts w:ascii="Times New Roman" w:hAnsi="Times New Roman"/>
        </w:rPr>
        <w:t>behaviour</w:t>
      </w:r>
      <w:proofErr w:type="spellEnd"/>
      <w:r w:rsidRPr="00041788">
        <w:rPr>
          <w:rFonts w:ascii="Times New Roman" w:hAnsi="Times New Roman"/>
        </w:rPr>
        <w:t xml:space="preserve"> of frozen soil …</w:t>
      </w:r>
    </w:p>
    <w:p w14:paraId="6888A16A" w14:textId="77777777" w:rsidR="008D4CB3" w:rsidRPr="00041788" w:rsidRDefault="008D4CB3" w:rsidP="000E53BD">
      <w:pPr>
        <w:spacing w:before="480"/>
        <w:ind w:firstLine="0"/>
        <w:rPr>
          <w:rFonts w:ascii="Times New Roman" w:hAnsi="Times New Roman"/>
        </w:rPr>
      </w:pPr>
      <w:r w:rsidRPr="00041788">
        <w:rPr>
          <w:rFonts w:ascii="Times New Roman" w:hAnsi="Times New Roman"/>
          <w:b/>
        </w:rPr>
        <w:t>Acknowledgements</w:t>
      </w:r>
      <w:r w:rsidRPr="00041788">
        <w:rPr>
          <w:rFonts w:ascii="Times New Roman" w:hAnsi="Times New Roman"/>
        </w:rPr>
        <w:t xml:space="preserve"> The activity presented in the extended abstract is part of the research grant …</w:t>
      </w:r>
    </w:p>
    <w:p w14:paraId="5CA5402A" w14:textId="77777777" w:rsidR="00984267" w:rsidRPr="00041788" w:rsidRDefault="00984267" w:rsidP="000E53BD">
      <w:pPr>
        <w:pStyle w:val="heading1"/>
        <w:rPr>
          <w:rFonts w:ascii="Times New Roman" w:hAnsi="Times New Roman"/>
        </w:rPr>
      </w:pPr>
      <w:r w:rsidRPr="00041788">
        <w:rPr>
          <w:rFonts w:ascii="Times New Roman" w:hAnsi="Times New Roman"/>
        </w:rPr>
        <w:t>References</w:t>
      </w:r>
    </w:p>
    <w:p w14:paraId="4A9B713C" w14:textId="77777777" w:rsidR="00E555FD" w:rsidRPr="00041788" w:rsidRDefault="00506A48" w:rsidP="00506A48">
      <w:pPr>
        <w:pStyle w:val="reference"/>
        <w:spacing w:after="120"/>
        <w:rPr>
          <w:rFonts w:ascii="Times New Roman" w:hAnsi="Times New Roman"/>
          <w:i/>
        </w:rPr>
      </w:pPr>
      <w:r w:rsidRPr="00041788">
        <w:rPr>
          <w:rFonts w:ascii="Times New Roman" w:hAnsi="Times New Roman"/>
        </w:rPr>
        <w:t>Camusso</w:t>
      </w:r>
      <w:r w:rsidR="00E555FD" w:rsidRPr="00041788">
        <w:rPr>
          <w:rFonts w:ascii="Times New Roman" w:hAnsi="Times New Roman"/>
        </w:rPr>
        <w:t xml:space="preserve">, </w:t>
      </w:r>
      <w:r w:rsidRPr="00041788">
        <w:rPr>
          <w:rFonts w:ascii="Times New Roman" w:hAnsi="Times New Roman"/>
        </w:rPr>
        <w:t>M</w:t>
      </w:r>
      <w:r w:rsidR="00E555FD" w:rsidRPr="00041788">
        <w:rPr>
          <w:rFonts w:ascii="Times New Roman" w:hAnsi="Times New Roman"/>
        </w:rPr>
        <w:t xml:space="preserve">., </w:t>
      </w:r>
      <w:r w:rsidRPr="00041788">
        <w:rPr>
          <w:rFonts w:ascii="Times New Roman" w:hAnsi="Times New Roman"/>
        </w:rPr>
        <w:t>and Barla</w:t>
      </w:r>
      <w:r w:rsidR="00E555FD" w:rsidRPr="00041788">
        <w:rPr>
          <w:rFonts w:ascii="Times New Roman" w:hAnsi="Times New Roman"/>
        </w:rPr>
        <w:t xml:space="preserve">, </w:t>
      </w:r>
      <w:r w:rsidRPr="00041788">
        <w:rPr>
          <w:rFonts w:ascii="Times New Roman" w:hAnsi="Times New Roman"/>
        </w:rPr>
        <w:t>M</w:t>
      </w:r>
      <w:r w:rsidR="00E555FD" w:rsidRPr="00041788">
        <w:rPr>
          <w:rFonts w:ascii="Times New Roman" w:hAnsi="Times New Roman"/>
        </w:rPr>
        <w:t>. (200</w:t>
      </w:r>
      <w:r w:rsidRPr="00041788">
        <w:rPr>
          <w:rFonts w:ascii="Times New Roman" w:hAnsi="Times New Roman"/>
        </w:rPr>
        <w:t>9</w:t>
      </w:r>
      <w:r w:rsidR="00E555FD" w:rsidRPr="00041788">
        <w:rPr>
          <w:rFonts w:ascii="Times New Roman" w:hAnsi="Times New Roman"/>
        </w:rPr>
        <w:t xml:space="preserve">). </w:t>
      </w:r>
      <w:r w:rsidRPr="00041788">
        <w:rPr>
          <w:rFonts w:ascii="Times New Roman" w:hAnsi="Times New Roman"/>
        </w:rPr>
        <w:t>Microparameters calibration for loose and cemented soil when using particle methods</w:t>
      </w:r>
      <w:r w:rsidR="00E555FD" w:rsidRPr="00041788">
        <w:rPr>
          <w:rFonts w:ascii="Times New Roman" w:hAnsi="Times New Roman"/>
        </w:rPr>
        <w:t xml:space="preserve">. </w:t>
      </w:r>
      <w:r w:rsidRPr="00041788">
        <w:rPr>
          <w:rFonts w:ascii="Times New Roman" w:hAnsi="Times New Roman"/>
          <w:i/>
        </w:rPr>
        <w:t>International Journal of Geomechanics</w:t>
      </w:r>
      <w:r w:rsidR="00E555FD" w:rsidRPr="00041788">
        <w:rPr>
          <w:rFonts w:ascii="Times New Roman" w:hAnsi="Times New Roman"/>
        </w:rPr>
        <w:t xml:space="preserve"> </w:t>
      </w:r>
      <w:r w:rsidRPr="00041788">
        <w:rPr>
          <w:rFonts w:ascii="Times New Roman" w:hAnsi="Times New Roman"/>
        </w:rPr>
        <w:t>9(5)</w:t>
      </w:r>
      <w:r w:rsidR="00E555FD" w:rsidRPr="00041788">
        <w:rPr>
          <w:rFonts w:ascii="Times New Roman" w:hAnsi="Times New Roman"/>
        </w:rPr>
        <w:t xml:space="preserve">, </w:t>
      </w:r>
      <w:r w:rsidRPr="00041788">
        <w:rPr>
          <w:rFonts w:ascii="Times New Roman" w:hAnsi="Times New Roman"/>
        </w:rPr>
        <w:t>217</w:t>
      </w:r>
      <w:r w:rsidR="00E555FD" w:rsidRPr="00041788">
        <w:rPr>
          <w:rFonts w:ascii="Times New Roman" w:hAnsi="Times New Roman"/>
        </w:rPr>
        <w:t>–</w:t>
      </w:r>
      <w:r w:rsidRPr="00041788">
        <w:rPr>
          <w:rFonts w:ascii="Times New Roman" w:hAnsi="Times New Roman"/>
        </w:rPr>
        <w:t>229</w:t>
      </w:r>
      <w:r w:rsidR="00E555FD" w:rsidRPr="00041788">
        <w:rPr>
          <w:rFonts w:ascii="Times New Roman" w:hAnsi="Times New Roman"/>
        </w:rPr>
        <w:t>.</w:t>
      </w:r>
    </w:p>
    <w:p w14:paraId="4853ECCE" w14:textId="77777777" w:rsidR="001B6AE3" w:rsidRPr="00041788" w:rsidRDefault="00E555FD" w:rsidP="001B6AE3">
      <w:pPr>
        <w:pStyle w:val="reference"/>
        <w:spacing w:after="120"/>
        <w:rPr>
          <w:rFonts w:ascii="Times New Roman" w:hAnsi="Times New Roman"/>
        </w:rPr>
      </w:pPr>
      <w:r w:rsidRPr="00041788">
        <w:rPr>
          <w:rFonts w:ascii="Times New Roman" w:hAnsi="Times New Roman"/>
        </w:rPr>
        <w:t>Author, A., and Author, B. (2027). Title of conference contribution. The First International Conference on Frost Geotechnics (ICFG 2027), 8–11 April 2027, Changsha, China.</w:t>
      </w:r>
    </w:p>
    <w:p w14:paraId="56B064CA" w14:textId="77777777" w:rsidR="006F02AB" w:rsidRPr="00041788" w:rsidRDefault="00E555FD" w:rsidP="00DD61D9">
      <w:pPr>
        <w:pStyle w:val="reference"/>
        <w:spacing w:after="120"/>
        <w:rPr>
          <w:rFonts w:ascii="Times New Roman" w:hAnsi="Times New Roman"/>
        </w:rPr>
      </w:pPr>
      <w:proofErr w:type="spellStart"/>
      <w:r w:rsidRPr="00041788">
        <w:rPr>
          <w:rFonts w:ascii="Times New Roman" w:hAnsi="Times New Roman"/>
        </w:rPr>
        <w:t>Bendat</w:t>
      </w:r>
      <w:proofErr w:type="spellEnd"/>
      <w:r w:rsidRPr="00041788">
        <w:rPr>
          <w:rFonts w:ascii="Times New Roman" w:hAnsi="Times New Roman"/>
        </w:rPr>
        <w:t xml:space="preserve">, J.S., and Piersol, A.G. (2000). </w:t>
      </w:r>
      <w:r w:rsidRPr="00041788">
        <w:rPr>
          <w:rFonts w:ascii="Times New Roman" w:hAnsi="Times New Roman"/>
          <w:i/>
        </w:rPr>
        <w:t>Random Data: Analysis and Measurement Procedures</w:t>
      </w:r>
      <w:r w:rsidRPr="00041788">
        <w:rPr>
          <w:rFonts w:ascii="Times New Roman" w:hAnsi="Times New Roman"/>
        </w:rPr>
        <w:t xml:space="preserve">. Third </w:t>
      </w:r>
      <w:proofErr w:type="spellStart"/>
      <w:r w:rsidRPr="00041788">
        <w:rPr>
          <w:rFonts w:ascii="Times New Roman" w:hAnsi="Times New Roman"/>
        </w:rPr>
        <w:t>edn</w:t>
      </w:r>
      <w:proofErr w:type="spellEnd"/>
      <w:r w:rsidRPr="00041788">
        <w:rPr>
          <w:rFonts w:ascii="Times New Roman" w:hAnsi="Times New Roman"/>
        </w:rPr>
        <w:t>. John Wiley &amp; Sons, Ltd.</w:t>
      </w:r>
    </w:p>
    <w:p w14:paraId="48177DF0" w14:textId="77777777" w:rsidR="00006021" w:rsidRPr="00041788" w:rsidRDefault="00006021" w:rsidP="000F67E6">
      <w:pPr>
        <w:pStyle w:val="NumberedItem"/>
        <w:numPr>
          <w:ilvl w:val="0"/>
          <w:numId w:val="0"/>
        </w:numPr>
        <w:rPr>
          <w:rFonts w:ascii="Times New Roman" w:hAnsi="Times New Roman"/>
          <w:lang w:val="en-GB"/>
        </w:rPr>
      </w:pPr>
      <w:r w:rsidRPr="00041788">
        <w:rPr>
          <w:rFonts w:ascii="Times New Roman" w:hAnsi="Times New Roman"/>
        </w:rPr>
        <w:t>…</w:t>
      </w:r>
    </w:p>
    <w:sectPr w:rsidR="00006021" w:rsidRPr="00041788" w:rsidSect="0002105F">
      <w:headerReference w:type="even" r:id="rId13"/>
      <w:headerReference w:type="default" r:id="rId14"/>
      <w:footerReference w:type="even" r:id="rId15"/>
      <w:footerReference w:type="default" r:id="rId16"/>
      <w:headerReference w:type="first" r:id="rId17"/>
      <w:footerReference w:type="first" r:id="rId18"/>
      <w:type w:val="oddPage"/>
      <w:pgSz w:w="11906" w:h="16838" w:code="9"/>
      <w:pgMar w:top="1418" w:right="1701" w:bottom="1418" w:left="1701" w:header="709" w:footer="709"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3A67C" w14:textId="77777777" w:rsidR="00871313" w:rsidRDefault="00871313">
      <w:r>
        <w:separator/>
      </w:r>
    </w:p>
  </w:endnote>
  <w:endnote w:type="continuationSeparator" w:id="0">
    <w:p w14:paraId="55A36CCC" w14:textId="77777777" w:rsidR="00871313" w:rsidRDefault="00871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w:panose1 w:val="02020603050405020304"/>
    <w:charset w:val="00"/>
    <w:family w:val="roman"/>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3A6E3" w14:textId="77777777" w:rsidR="003061A4" w:rsidRDefault="003061A4">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374C0" w14:textId="77777777" w:rsidR="003061A4" w:rsidRDefault="003061A4">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9F093" w14:textId="77777777" w:rsidR="003061A4" w:rsidRDefault="003061A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FEC91B" w14:textId="77777777" w:rsidR="00871313" w:rsidRDefault="00871313">
      <w:pPr>
        <w:pStyle w:val="p1a"/>
      </w:pPr>
      <w:r>
        <w:separator/>
      </w:r>
    </w:p>
  </w:footnote>
  <w:footnote w:type="continuationSeparator" w:id="0">
    <w:p w14:paraId="5097BE87" w14:textId="77777777" w:rsidR="00871313" w:rsidRDefault="008713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4535"/>
      <w:gridCol w:w="4535"/>
    </w:tblGrid>
    <w:tr w:rsidR="003061A4" w14:paraId="5B41C1E3" w14:textId="77777777">
      <w:trPr>
        <w:jc w:val="center"/>
      </w:trPr>
      <w:tc>
        <w:tcPr>
          <w:tcW w:w="4535" w:type="dxa"/>
          <w:tcMar>
            <w:top w:w="0" w:type="dxa"/>
            <w:left w:w="0" w:type="dxa"/>
            <w:bottom w:w="0" w:type="dxa"/>
            <w:right w:w="0" w:type="dxa"/>
          </w:tcMar>
          <w:vAlign w:val="center"/>
        </w:tcPr>
        <w:p w14:paraId="2282913C" w14:textId="77777777" w:rsidR="003061A4" w:rsidRDefault="003061A4">
          <w:r>
            <w:rPr>
              <w:noProof/>
            </w:rPr>
            <w:drawing>
              <wp:inline distT="0" distB="0" distL="0" distR="0" wp14:anchorId="04B80C8B" wp14:editId="23C5D344">
                <wp:extent cx="917999" cy="528545"/>
                <wp:effectExtent l="0" t="0" r="0" b="0"/>
                <wp:docPr id="910056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fg2027_template_logo.png"/>
                        <pic:cNvPicPr/>
                      </pic:nvPicPr>
                      <pic:blipFill>
                        <a:blip r:embed="rId1"/>
                        <a:stretch>
                          <a:fillRect/>
                        </a:stretch>
                      </pic:blipFill>
                      <pic:spPr>
                        <a:xfrm>
                          <a:off x="0" y="0"/>
                          <a:ext cx="917999" cy="528545"/>
                        </a:xfrm>
                        <a:prstGeom prst="rect">
                          <a:avLst/>
                        </a:prstGeom>
                      </pic:spPr>
                    </pic:pic>
                  </a:graphicData>
                </a:graphic>
              </wp:inline>
            </w:drawing>
          </w:r>
        </w:p>
      </w:tc>
      <w:tc>
        <w:tcPr>
          <w:tcW w:w="4535" w:type="dxa"/>
          <w:tcMar>
            <w:top w:w="0" w:type="dxa"/>
            <w:left w:w="0" w:type="dxa"/>
            <w:bottom w:w="0" w:type="dxa"/>
            <w:right w:w="0" w:type="dxa"/>
          </w:tcMar>
          <w:vAlign w:val="center"/>
        </w:tcPr>
        <w:p w14:paraId="060A7BF3" w14:textId="77777777" w:rsidR="003061A4" w:rsidRDefault="003061A4">
          <w:pPr>
            <w:spacing w:line="228" w:lineRule="auto"/>
            <w:jc w:val="right"/>
          </w:pPr>
          <w:r>
            <w:rPr>
              <w:rFonts w:ascii="Times New Roman" w:eastAsia="Times New Roman" w:hAnsi="Times New Roman"/>
              <w:b/>
              <w:color w:val="0B3B73"/>
            </w:rPr>
            <w:t>The First International Conference on Frost Geotechnics</w:t>
          </w:r>
          <w:r>
            <w:rPr>
              <w:rFonts w:ascii="Times New Roman" w:eastAsia="Times New Roman" w:hAnsi="Times New Roman"/>
              <w:b/>
              <w:color w:val="0B3B73"/>
              <w:sz w:val="18"/>
            </w:rPr>
            <w:br/>
            <w:t>An ISSMGE TC-216 Conference</w:t>
          </w:r>
          <w:r>
            <w:rPr>
              <w:rFonts w:ascii="Times New Roman" w:eastAsia="Times New Roman" w:hAnsi="Times New Roman"/>
              <w:color w:val="666666"/>
              <w:sz w:val="16"/>
            </w:rPr>
            <w:br/>
            <w:t>8–11 April 2027 · Changsha, China</w:t>
          </w:r>
        </w:p>
      </w:tc>
    </w:tr>
  </w:tbl>
  <w:p w14:paraId="6FB0619F" w14:textId="3FB8F633" w:rsidR="00133869" w:rsidRDefault="00133869">
    <w:pPr>
      <w:pStyle w:val="Runninghead-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4535"/>
      <w:gridCol w:w="4535"/>
    </w:tblGrid>
    <w:tr w:rsidR="003061A4" w14:paraId="70221DD8" w14:textId="77777777">
      <w:trPr>
        <w:jc w:val="center"/>
      </w:trPr>
      <w:tc>
        <w:tcPr>
          <w:tcW w:w="4535" w:type="dxa"/>
          <w:tcMar>
            <w:top w:w="0" w:type="dxa"/>
            <w:left w:w="0" w:type="dxa"/>
            <w:bottom w:w="0" w:type="dxa"/>
            <w:right w:w="0" w:type="dxa"/>
          </w:tcMar>
          <w:vAlign w:val="center"/>
        </w:tcPr>
        <w:p w14:paraId="13C950D4" w14:textId="77777777" w:rsidR="003061A4" w:rsidRDefault="003061A4">
          <w:r>
            <w:rPr>
              <w:noProof/>
            </w:rPr>
            <w:drawing>
              <wp:inline distT="0" distB="0" distL="0" distR="0" wp14:anchorId="67DFD81F" wp14:editId="11730E08">
                <wp:extent cx="917999" cy="5285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fg2027_template_logo.png"/>
                        <pic:cNvPicPr/>
                      </pic:nvPicPr>
                      <pic:blipFill>
                        <a:blip r:embed="rId1"/>
                        <a:stretch>
                          <a:fillRect/>
                        </a:stretch>
                      </pic:blipFill>
                      <pic:spPr>
                        <a:xfrm>
                          <a:off x="0" y="0"/>
                          <a:ext cx="917999" cy="528545"/>
                        </a:xfrm>
                        <a:prstGeom prst="rect">
                          <a:avLst/>
                        </a:prstGeom>
                      </pic:spPr>
                    </pic:pic>
                  </a:graphicData>
                </a:graphic>
              </wp:inline>
            </w:drawing>
          </w:r>
        </w:p>
      </w:tc>
      <w:tc>
        <w:tcPr>
          <w:tcW w:w="4535" w:type="dxa"/>
          <w:tcMar>
            <w:top w:w="0" w:type="dxa"/>
            <w:left w:w="0" w:type="dxa"/>
            <w:bottom w:w="0" w:type="dxa"/>
            <w:right w:w="0" w:type="dxa"/>
          </w:tcMar>
          <w:vAlign w:val="center"/>
        </w:tcPr>
        <w:p w14:paraId="2D2E9BF7" w14:textId="6ABC3EB9" w:rsidR="003061A4" w:rsidRDefault="003061A4">
          <w:pPr>
            <w:spacing w:line="228" w:lineRule="auto"/>
            <w:jc w:val="right"/>
          </w:pPr>
          <w:r>
            <w:rPr>
              <w:rFonts w:ascii="Times New Roman" w:eastAsia="Times New Roman" w:hAnsi="Times New Roman"/>
              <w:b/>
              <w:color w:val="0B3B73"/>
            </w:rPr>
            <w:t xml:space="preserve">The First International Conference on </w:t>
          </w:r>
          <w:r w:rsidR="00C61077">
            <w:rPr>
              <w:rFonts w:ascii="Times New Roman" w:hAnsi="Times New Roman"/>
              <w:b/>
              <w:color w:val="0B3B73"/>
              <w:lang w:eastAsia="zh-CN"/>
            </w:rPr>
            <w:br/>
          </w:r>
          <w:r>
            <w:rPr>
              <w:rFonts w:ascii="Times New Roman" w:eastAsia="Times New Roman" w:hAnsi="Times New Roman"/>
              <w:b/>
              <w:color w:val="0B3B73"/>
            </w:rPr>
            <w:t>Frost Geotechnics</w:t>
          </w:r>
          <w:r>
            <w:rPr>
              <w:rFonts w:ascii="Times New Roman" w:eastAsia="Times New Roman" w:hAnsi="Times New Roman"/>
              <w:b/>
              <w:color w:val="0B3B73"/>
              <w:sz w:val="18"/>
            </w:rPr>
            <w:br/>
            <w:t>An ISSMGE TC-216 Conference</w:t>
          </w:r>
          <w:r>
            <w:rPr>
              <w:rFonts w:ascii="Times New Roman" w:eastAsia="Times New Roman" w:hAnsi="Times New Roman"/>
              <w:color w:val="666666"/>
              <w:sz w:val="16"/>
            </w:rPr>
            <w:br/>
            <w:t>8–11 April 2027 · Changsha, China</w:t>
          </w:r>
        </w:p>
      </w:tc>
    </w:tr>
  </w:tbl>
  <w:p w14:paraId="32A81766" w14:textId="1E22FB6B" w:rsidR="00133869" w:rsidRDefault="00133869">
    <w:pPr>
      <w:pStyle w:val="Runninghead-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4535"/>
      <w:gridCol w:w="4535"/>
    </w:tblGrid>
    <w:tr w:rsidR="003061A4" w14:paraId="14EAC9EA" w14:textId="77777777">
      <w:trPr>
        <w:jc w:val="center"/>
      </w:trPr>
      <w:tc>
        <w:tcPr>
          <w:tcW w:w="4535" w:type="dxa"/>
          <w:tcMar>
            <w:top w:w="0" w:type="dxa"/>
            <w:left w:w="0" w:type="dxa"/>
            <w:bottom w:w="0" w:type="dxa"/>
            <w:right w:w="0" w:type="dxa"/>
          </w:tcMar>
          <w:vAlign w:val="center"/>
        </w:tcPr>
        <w:p w14:paraId="0021F90D" w14:textId="77777777" w:rsidR="003061A4" w:rsidRDefault="003061A4">
          <w:r>
            <w:rPr>
              <w:noProof/>
            </w:rPr>
            <w:drawing>
              <wp:inline distT="0" distB="0" distL="0" distR="0" wp14:anchorId="0E50E43C" wp14:editId="50509D8C">
                <wp:extent cx="917999" cy="528545"/>
                <wp:effectExtent l="0" t="0" r="0" b="0"/>
                <wp:docPr id="163531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fg2027_template_logo.png"/>
                        <pic:cNvPicPr/>
                      </pic:nvPicPr>
                      <pic:blipFill>
                        <a:blip r:embed="rId1"/>
                        <a:stretch>
                          <a:fillRect/>
                        </a:stretch>
                      </pic:blipFill>
                      <pic:spPr>
                        <a:xfrm>
                          <a:off x="0" y="0"/>
                          <a:ext cx="917999" cy="528545"/>
                        </a:xfrm>
                        <a:prstGeom prst="rect">
                          <a:avLst/>
                        </a:prstGeom>
                      </pic:spPr>
                    </pic:pic>
                  </a:graphicData>
                </a:graphic>
              </wp:inline>
            </w:drawing>
          </w:r>
        </w:p>
      </w:tc>
      <w:tc>
        <w:tcPr>
          <w:tcW w:w="4535" w:type="dxa"/>
          <w:tcMar>
            <w:top w:w="0" w:type="dxa"/>
            <w:left w:w="0" w:type="dxa"/>
            <w:bottom w:w="0" w:type="dxa"/>
            <w:right w:w="0" w:type="dxa"/>
          </w:tcMar>
          <w:vAlign w:val="center"/>
        </w:tcPr>
        <w:p w14:paraId="325C2B02" w14:textId="77777777" w:rsidR="003061A4" w:rsidRDefault="003061A4">
          <w:pPr>
            <w:spacing w:line="228" w:lineRule="auto"/>
            <w:jc w:val="right"/>
          </w:pPr>
          <w:r>
            <w:rPr>
              <w:rFonts w:ascii="Times New Roman" w:eastAsia="Times New Roman" w:hAnsi="Times New Roman"/>
              <w:b/>
              <w:color w:val="0B3B73"/>
            </w:rPr>
            <w:t>The First International Conference on Frost Geotechnics</w:t>
          </w:r>
          <w:r>
            <w:rPr>
              <w:rFonts w:ascii="Times New Roman" w:eastAsia="Times New Roman" w:hAnsi="Times New Roman"/>
              <w:b/>
              <w:color w:val="0B3B73"/>
              <w:sz w:val="18"/>
            </w:rPr>
            <w:br/>
            <w:t>An ISSMGE TC-216 Conference</w:t>
          </w:r>
          <w:r>
            <w:rPr>
              <w:rFonts w:ascii="Times New Roman" w:eastAsia="Times New Roman" w:hAnsi="Times New Roman"/>
              <w:color w:val="666666"/>
              <w:sz w:val="16"/>
            </w:rPr>
            <w:br/>
            <w:t>8–11 April 2027 · Changsha, China</w:t>
          </w:r>
        </w:p>
      </w:tc>
    </w:tr>
  </w:tbl>
  <w:p w14:paraId="26EDD9AE" w14:textId="77777777" w:rsidR="003061A4" w:rsidRDefault="003061A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64C8CD70"/>
    <w:lvl w:ilvl="0">
      <w:numFmt w:val="bullet"/>
      <w:pStyle w:val="Subitem"/>
      <w:lvlText w:val="–"/>
      <w:lvlJc w:val="left"/>
      <w:pPr>
        <w:tabs>
          <w:tab w:val="num" w:pos="598"/>
        </w:tabs>
        <w:ind w:left="598" w:hanging="360"/>
      </w:pPr>
      <w:rPr>
        <w:rFonts w:ascii="Times" w:eastAsia="Times New Roman" w:hAnsi="Times" w:hint="default"/>
      </w:rPr>
    </w:lvl>
    <w:lvl w:ilvl="1">
      <w:numFmt w:val="none"/>
      <w:lvlText w:val=""/>
      <w:lvlJc w:val="left"/>
    </w:lvl>
    <w:lvl w:ilvl="2">
      <w:numFmt w:val="none"/>
      <w:lvlText w:val=""/>
      <w:lvlJc w:val="left"/>
    </w:lvl>
    <w:lvl w:ilvl="3">
      <w:numFmt w:val="decimal"/>
      <w:lvlText w:val="%4"/>
      <w:legacy w:legacy="1" w:legacySpace="0" w:legacyIndent="0"/>
      <w:lvlJc w:val="left"/>
      <w:rPr>
        <w:rFonts w:ascii="Tms Rmn" w:hAnsi="Tms Rmn" w:hint="default"/>
      </w:rPr>
    </w:lvl>
    <w:lvl w:ilvl="4">
      <w:numFmt w:val="decimal"/>
      <w:lvlText w:val="%5"/>
      <w:legacy w:legacy="1" w:legacySpace="0" w:legacyIndent="0"/>
      <w:lvlJc w:val="left"/>
      <w:rPr>
        <w:rFonts w:ascii="Tms Rmn" w:hAnsi="Tms Rmn" w:hint="default"/>
      </w:rPr>
    </w:lvl>
    <w:lvl w:ilvl="5">
      <w:numFmt w:val="decimal"/>
      <w:lvlText w:val="%6"/>
      <w:legacy w:legacy="1" w:legacySpace="0" w:legacyIndent="0"/>
      <w:lvlJc w:val="left"/>
      <w:rPr>
        <w:rFonts w:ascii="Tms Rmn" w:hAnsi="Tms Rmn" w:hint="default"/>
      </w:rPr>
    </w:lvl>
    <w:lvl w:ilvl="6">
      <w:numFmt w:val="decimal"/>
      <w:lvlText w:val="%7"/>
      <w:legacy w:legacy="1" w:legacySpace="0" w:legacyIndent="0"/>
      <w:lvlJc w:val="left"/>
      <w:rPr>
        <w:rFonts w:ascii="Tms Rmn" w:hAnsi="Tms Rmn" w:hint="default"/>
      </w:rPr>
    </w:lvl>
    <w:lvl w:ilvl="7">
      <w:numFmt w:val="decimal"/>
      <w:lvlText w:val="%8"/>
      <w:legacy w:legacy="1" w:legacySpace="0" w:legacyIndent="0"/>
      <w:lvlJc w:val="left"/>
      <w:rPr>
        <w:rFonts w:ascii="Tms Rmn" w:hAnsi="Tms Rmn" w:hint="default"/>
      </w:rPr>
    </w:lvl>
    <w:lvl w:ilvl="8">
      <w:numFmt w:val="decimal"/>
      <w:lvlText w:val="%9"/>
      <w:legacy w:legacy="1" w:legacySpace="0" w:legacyIndent="0"/>
      <w:lvlJc w:val="left"/>
      <w:rPr>
        <w:rFonts w:ascii="Tms Rmn" w:hAnsi="Tms Rmn" w:hint="default"/>
      </w:rPr>
    </w:lvl>
  </w:abstractNum>
  <w:abstractNum w:abstractNumId="1" w15:restartNumberingAfterBreak="0">
    <w:nsid w:val="FFFFFFFE"/>
    <w:multiLevelType w:val="singleLevel"/>
    <w:tmpl w:val="7A8E2DA8"/>
    <w:lvl w:ilvl="0">
      <w:numFmt w:val="decimal"/>
      <w:lvlText w:val="*"/>
      <w:lvlJc w:val="left"/>
    </w:lvl>
  </w:abstractNum>
  <w:abstractNum w:abstractNumId="2" w15:restartNumberingAfterBreak="0">
    <w:nsid w:val="18DB5197"/>
    <w:multiLevelType w:val="hybridMultilevel"/>
    <w:tmpl w:val="BE1AA52A"/>
    <w:lvl w:ilvl="0" w:tplc="9BE2B4D4">
      <w:start w:val="1"/>
      <w:numFmt w:val="bullet"/>
      <w:lvlText w:val=""/>
      <w:lvlJc w:val="left"/>
      <w:pPr>
        <w:tabs>
          <w:tab w:val="num" w:pos="360"/>
        </w:tabs>
        <w:ind w:left="227" w:hanging="227"/>
      </w:pPr>
      <w:rPr>
        <w:rFonts w:ascii="Symbol" w:hAnsi="Symbol" w:hint="default"/>
        <w:sz w:val="22"/>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5811A9"/>
    <w:multiLevelType w:val="hybridMultilevel"/>
    <w:tmpl w:val="0128A344"/>
    <w:lvl w:ilvl="0" w:tplc="5B484A84">
      <w:start w:val="1"/>
      <w:numFmt w:val="bullet"/>
      <w:pStyle w:val="BulletItem"/>
      <w:lvlText w:val=""/>
      <w:lvlJc w:val="left"/>
      <w:pPr>
        <w:tabs>
          <w:tab w:val="num" w:pos="238"/>
        </w:tabs>
        <w:ind w:left="238" w:hanging="238"/>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1783343"/>
    <w:multiLevelType w:val="singleLevel"/>
    <w:tmpl w:val="0EA0939C"/>
    <w:lvl w:ilvl="0">
      <w:start w:val="1"/>
      <w:numFmt w:val="decimal"/>
      <w:lvlText w:val="%1."/>
      <w:legacy w:legacy="1" w:legacySpace="0" w:legacyIndent="227"/>
      <w:lvlJc w:val="left"/>
      <w:pPr>
        <w:ind w:left="227" w:hanging="227"/>
      </w:pPr>
    </w:lvl>
  </w:abstractNum>
  <w:abstractNum w:abstractNumId="5" w15:restartNumberingAfterBreak="0">
    <w:nsid w:val="27120F89"/>
    <w:multiLevelType w:val="singleLevel"/>
    <w:tmpl w:val="0EA0939C"/>
    <w:lvl w:ilvl="0">
      <w:start w:val="1"/>
      <w:numFmt w:val="decimal"/>
      <w:lvlText w:val="%1."/>
      <w:legacy w:legacy="1" w:legacySpace="0" w:legacyIndent="227"/>
      <w:lvlJc w:val="left"/>
      <w:pPr>
        <w:ind w:left="454" w:hanging="227"/>
      </w:pPr>
    </w:lvl>
  </w:abstractNum>
  <w:abstractNum w:abstractNumId="6" w15:restartNumberingAfterBreak="0">
    <w:nsid w:val="3A616CB6"/>
    <w:multiLevelType w:val="hybridMultilevel"/>
    <w:tmpl w:val="62FA6C7C"/>
    <w:lvl w:ilvl="0" w:tplc="A5BA3876">
      <w:start w:val="2"/>
      <w:numFmt w:val="bullet"/>
      <w:lvlText w:val="-"/>
      <w:lvlJc w:val="left"/>
      <w:pPr>
        <w:ind w:left="598" w:hanging="360"/>
      </w:pPr>
      <w:rPr>
        <w:rFonts w:ascii="Times" w:eastAsia="Times New Roman" w:hAnsi="Times" w:cs="Times" w:hint="default"/>
      </w:rPr>
    </w:lvl>
    <w:lvl w:ilvl="1" w:tplc="04090003" w:tentative="1">
      <w:start w:val="1"/>
      <w:numFmt w:val="bullet"/>
      <w:lvlText w:val="o"/>
      <w:lvlJc w:val="left"/>
      <w:pPr>
        <w:ind w:left="1318" w:hanging="360"/>
      </w:pPr>
      <w:rPr>
        <w:rFonts w:ascii="Courier New" w:hAnsi="Courier New" w:cs="Courier New" w:hint="default"/>
      </w:rPr>
    </w:lvl>
    <w:lvl w:ilvl="2" w:tplc="04090005" w:tentative="1">
      <w:start w:val="1"/>
      <w:numFmt w:val="bullet"/>
      <w:lvlText w:val=""/>
      <w:lvlJc w:val="left"/>
      <w:pPr>
        <w:ind w:left="2038" w:hanging="360"/>
      </w:pPr>
      <w:rPr>
        <w:rFonts w:ascii="Wingdings" w:hAnsi="Wingdings" w:hint="default"/>
      </w:rPr>
    </w:lvl>
    <w:lvl w:ilvl="3" w:tplc="04090001" w:tentative="1">
      <w:start w:val="1"/>
      <w:numFmt w:val="bullet"/>
      <w:lvlText w:val=""/>
      <w:lvlJc w:val="left"/>
      <w:pPr>
        <w:ind w:left="2758" w:hanging="360"/>
      </w:pPr>
      <w:rPr>
        <w:rFonts w:ascii="Symbol" w:hAnsi="Symbol" w:hint="default"/>
      </w:rPr>
    </w:lvl>
    <w:lvl w:ilvl="4" w:tplc="04090003" w:tentative="1">
      <w:start w:val="1"/>
      <w:numFmt w:val="bullet"/>
      <w:lvlText w:val="o"/>
      <w:lvlJc w:val="left"/>
      <w:pPr>
        <w:ind w:left="3478" w:hanging="360"/>
      </w:pPr>
      <w:rPr>
        <w:rFonts w:ascii="Courier New" w:hAnsi="Courier New" w:cs="Courier New" w:hint="default"/>
      </w:rPr>
    </w:lvl>
    <w:lvl w:ilvl="5" w:tplc="04090005" w:tentative="1">
      <w:start w:val="1"/>
      <w:numFmt w:val="bullet"/>
      <w:lvlText w:val=""/>
      <w:lvlJc w:val="left"/>
      <w:pPr>
        <w:ind w:left="4198" w:hanging="360"/>
      </w:pPr>
      <w:rPr>
        <w:rFonts w:ascii="Wingdings" w:hAnsi="Wingdings" w:hint="default"/>
      </w:rPr>
    </w:lvl>
    <w:lvl w:ilvl="6" w:tplc="04090001" w:tentative="1">
      <w:start w:val="1"/>
      <w:numFmt w:val="bullet"/>
      <w:lvlText w:val=""/>
      <w:lvlJc w:val="left"/>
      <w:pPr>
        <w:ind w:left="4918" w:hanging="360"/>
      </w:pPr>
      <w:rPr>
        <w:rFonts w:ascii="Symbol" w:hAnsi="Symbol" w:hint="default"/>
      </w:rPr>
    </w:lvl>
    <w:lvl w:ilvl="7" w:tplc="04090003" w:tentative="1">
      <w:start w:val="1"/>
      <w:numFmt w:val="bullet"/>
      <w:lvlText w:val="o"/>
      <w:lvlJc w:val="left"/>
      <w:pPr>
        <w:ind w:left="5638" w:hanging="360"/>
      </w:pPr>
      <w:rPr>
        <w:rFonts w:ascii="Courier New" w:hAnsi="Courier New" w:cs="Courier New" w:hint="default"/>
      </w:rPr>
    </w:lvl>
    <w:lvl w:ilvl="8" w:tplc="04090005" w:tentative="1">
      <w:start w:val="1"/>
      <w:numFmt w:val="bullet"/>
      <w:lvlText w:val=""/>
      <w:lvlJc w:val="left"/>
      <w:pPr>
        <w:ind w:left="6358" w:hanging="360"/>
      </w:pPr>
      <w:rPr>
        <w:rFonts w:ascii="Wingdings" w:hAnsi="Wingdings" w:hint="default"/>
      </w:rPr>
    </w:lvl>
  </w:abstractNum>
  <w:abstractNum w:abstractNumId="7" w15:restartNumberingAfterBreak="0">
    <w:nsid w:val="4C436AB0"/>
    <w:multiLevelType w:val="hybridMultilevel"/>
    <w:tmpl w:val="6B202B2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2D41D3C"/>
    <w:multiLevelType w:val="hybridMultilevel"/>
    <w:tmpl w:val="91FC1AB4"/>
    <w:lvl w:ilvl="0" w:tplc="0410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678" w:hanging="360"/>
      </w:pPr>
      <w:rPr>
        <w:rFonts w:ascii="Courier New" w:hAnsi="Courier New" w:cs="Courier New" w:hint="default"/>
      </w:rPr>
    </w:lvl>
    <w:lvl w:ilvl="2" w:tplc="04090005" w:tentative="1">
      <w:start w:val="1"/>
      <w:numFmt w:val="bullet"/>
      <w:lvlText w:val=""/>
      <w:lvlJc w:val="left"/>
      <w:pPr>
        <w:ind w:left="2398" w:hanging="360"/>
      </w:pPr>
      <w:rPr>
        <w:rFonts w:ascii="Wingdings" w:hAnsi="Wingdings" w:hint="default"/>
      </w:rPr>
    </w:lvl>
    <w:lvl w:ilvl="3" w:tplc="04090001" w:tentative="1">
      <w:start w:val="1"/>
      <w:numFmt w:val="bullet"/>
      <w:lvlText w:val=""/>
      <w:lvlJc w:val="left"/>
      <w:pPr>
        <w:ind w:left="3118" w:hanging="360"/>
      </w:pPr>
      <w:rPr>
        <w:rFonts w:ascii="Symbol" w:hAnsi="Symbol" w:hint="default"/>
      </w:rPr>
    </w:lvl>
    <w:lvl w:ilvl="4" w:tplc="04090003" w:tentative="1">
      <w:start w:val="1"/>
      <w:numFmt w:val="bullet"/>
      <w:lvlText w:val="o"/>
      <w:lvlJc w:val="left"/>
      <w:pPr>
        <w:ind w:left="3838" w:hanging="360"/>
      </w:pPr>
      <w:rPr>
        <w:rFonts w:ascii="Courier New" w:hAnsi="Courier New" w:cs="Courier New" w:hint="default"/>
      </w:rPr>
    </w:lvl>
    <w:lvl w:ilvl="5" w:tplc="04090005" w:tentative="1">
      <w:start w:val="1"/>
      <w:numFmt w:val="bullet"/>
      <w:lvlText w:val=""/>
      <w:lvlJc w:val="left"/>
      <w:pPr>
        <w:ind w:left="4558" w:hanging="360"/>
      </w:pPr>
      <w:rPr>
        <w:rFonts w:ascii="Wingdings" w:hAnsi="Wingdings" w:hint="default"/>
      </w:rPr>
    </w:lvl>
    <w:lvl w:ilvl="6" w:tplc="04090001" w:tentative="1">
      <w:start w:val="1"/>
      <w:numFmt w:val="bullet"/>
      <w:lvlText w:val=""/>
      <w:lvlJc w:val="left"/>
      <w:pPr>
        <w:ind w:left="5278" w:hanging="360"/>
      </w:pPr>
      <w:rPr>
        <w:rFonts w:ascii="Symbol" w:hAnsi="Symbol" w:hint="default"/>
      </w:rPr>
    </w:lvl>
    <w:lvl w:ilvl="7" w:tplc="04090003" w:tentative="1">
      <w:start w:val="1"/>
      <w:numFmt w:val="bullet"/>
      <w:lvlText w:val="o"/>
      <w:lvlJc w:val="left"/>
      <w:pPr>
        <w:ind w:left="5998" w:hanging="360"/>
      </w:pPr>
      <w:rPr>
        <w:rFonts w:ascii="Courier New" w:hAnsi="Courier New" w:cs="Courier New" w:hint="default"/>
      </w:rPr>
    </w:lvl>
    <w:lvl w:ilvl="8" w:tplc="04090005" w:tentative="1">
      <w:start w:val="1"/>
      <w:numFmt w:val="bullet"/>
      <w:lvlText w:val=""/>
      <w:lvlJc w:val="left"/>
      <w:pPr>
        <w:ind w:left="6718" w:hanging="360"/>
      </w:pPr>
      <w:rPr>
        <w:rFonts w:ascii="Wingdings" w:hAnsi="Wingdings" w:hint="default"/>
      </w:rPr>
    </w:lvl>
  </w:abstractNum>
  <w:abstractNum w:abstractNumId="9" w15:restartNumberingAfterBreak="0">
    <w:nsid w:val="67877320"/>
    <w:multiLevelType w:val="hybridMultilevel"/>
    <w:tmpl w:val="C8EC7D0A"/>
    <w:lvl w:ilvl="0" w:tplc="04100001">
      <w:start w:val="1"/>
      <w:numFmt w:val="bullet"/>
      <w:lvlText w:val=""/>
      <w:lvlJc w:val="left"/>
      <w:pPr>
        <w:ind w:left="598" w:hanging="360"/>
      </w:pPr>
      <w:rPr>
        <w:rFonts w:ascii="Symbol" w:hAnsi="Symbol" w:hint="default"/>
      </w:rPr>
    </w:lvl>
    <w:lvl w:ilvl="1" w:tplc="04090003" w:tentative="1">
      <w:start w:val="1"/>
      <w:numFmt w:val="bullet"/>
      <w:lvlText w:val="o"/>
      <w:lvlJc w:val="left"/>
      <w:pPr>
        <w:ind w:left="1318" w:hanging="360"/>
      </w:pPr>
      <w:rPr>
        <w:rFonts w:ascii="Courier New" w:hAnsi="Courier New" w:cs="Courier New" w:hint="default"/>
      </w:rPr>
    </w:lvl>
    <w:lvl w:ilvl="2" w:tplc="04090005" w:tentative="1">
      <w:start w:val="1"/>
      <w:numFmt w:val="bullet"/>
      <w:lvlText w:val=""/>
      <w:lvlJc w:val="left"/>
      <w:pPr>
        <w:ind w:left="2038" w:hanging="360"/>
      </w:pPr>
      <w:rPr>
        <w:rFonts w:ascii="Wingdings" w:hAnsi="Wingdings" w:hint="default"/>
      </w:rPr>
    </w:lvl>
    <w:lvl w:ilvl="3" w:tplc="04090001" w:tentative="1">
      <w:start w:val="1"/>
      <w:numFmt w:val="bullet"/>
      <w:lvlText w:val=""/>
      <w:lvlJc w:val="left"/>
      <w:pPr>
        <w:ind w:left="2758" w:hanging="360"/>
      </w:pPr>
      <w:rPr>
        <w:rFonts w:ascii="Symbol" w:hAnsi="Symbol" w:hint="default"/>
      </w:rPr>
    </w:lvl>
    <w:lvl w:ilvl="4" w:tplc="04090003" w:tentative="1">
      <w:start w:val="1"/>
      <w:numFmt w:val="bullet"/>
      <w:lvlText w:val="o"/>
      <w:lvlJc w:val="left"/>
      <w:pPr>
        <w:ind w:left="3478" w:hanging="360"/>
      </w:pPr>
      <w:rPr>
        <w:rFonts w:ascii="Courier New" w:hAnsi="Courier New" w:cs="Courier New" w:hint="default"/>
      </w:rPr>
    </w:lvl>
    <w:lvl w:ilvl="5" w:tplc="04090005" w:tentative="1">
      <w:start w:val="1"/>
      <w:numFmt w:val="bullet"/>
      <w:lvlText w:val=""/>
      <w:lvlJc w:val="left"/>
      <w:pPr>
        <w:ind w:left="4198" w:hanging="360"/>
      </w:pPr>
      <w:rPr>
        <w:rFonts w:ascii="Wingdings" w:hAnsi="Wingdings" w:hint="default"/>
      </w:rPr>
    </w:lvl>
    <w:lvl w:ilvl="6" w:tplc="04090001" w:tentative="1">
      <w:start w:val="1"/>
      <w:numFmt w:val="bullet"/>
      <w:lvlText w:val=""/>
      <w:lvlJc w:val="left"/>
      <w:pPr>
        <w:ind w:left="4918" w:hanging="360"/>
      </w:pPr>
      <w:rPr>
        <w:rFonts w:ascii="Symbol" w:hAnsi="Symbol" w:hint="default"/>
      </w:rPr>
    </w:lvl>
    <w:lvl w:ilvl="7" w:tplc="04090003" w:tentative="1">
      <w:start w:val="1"/>
      <w:numFmt w:val="bullet"/>
      <w:lvlText w:val="o"/>
      <w:lvlJc w:val="left"/>
      <w:pPr>
        <w:ind w:left="5638" w:hanging="360"/>
      </w:pPr>
      <w:rPr>
        <w:rFonts w:ascii="Courier New" w:hAnsi="Courier New" w:cs="Courier New" w:hint="default"/>
      </w:rPr>
    </w:lvl>
    <w:lvl w:ilvl="8" w:tplc="04090005" w:tentative="1">
      <w:start w:val="1"/>
      <w:numFmt w:val="bullet"/>
      <w:lvlText w:val=""/>
      <w:lvlJc w:val="left"/>
      <w:pPr>
        <w:ind w:left="6358" w:hanging="360"/>
      </w:pPr>
      <w:rPr>
        <w:rFonts w:ascii="Wingdings" w:hAnsi="Wingdings" w:hint="default"/>
      </w:rPr>
    </w:lvl>
  </w:abstractNum>
  <w:abstractNum w:abstractNumId="10" w15:restartNumberingAfterBreak="0">
    <w:nsid w:val="754474F7"/>
    <w:multiLevelType w:val="singleLevel"/>
    <w:tmpl w:val="0EA0939C"/>
    <w:lvl w:ilvl="0">
      <w:start w:val="1"/>
      <w:numFmt w:val="decimal"/>
      <w:lvlText w:val="%1."/>
      <w:legacy w:legacy="1" w:legacySpace="0" w:legacyIndent="227"/>
      <w:lvlJc w:val="left"/>
      <w:pPr>
        <w:ind w:left="227" w:hanging="227"/>
      </w:pPr>
    </w:lvl>
  </w:abstractNum>
  <w:abstractNum w:abstractNumId="11" w15:restartNumberingAfterBreak="0">
    <w:nsid w:val="7E5259C0"/>
    <w:multiLevelType w:val="hybridMultilevel"/>
    <w:tmpl w:val="CD9ECA3C"/>
    <w:lvl w:ilvl="0" w:tplc="D3CE3028">
      <w:start w:val="1"/>
      <w:numFmt w:val="bullet"/>
      <w:lvlText w:val="-"/>
      <w:lvlJc w:val="left"/>
      <w:pPr>
        <w:tabs>
          <w:tab w:val="num" w:pos="587"/>
        </w:tabs>
        <w:ind w:left="454" w:hanging="227"/>
      </w:pPr>
      <w:rPr>
        <w:rFonts w:hint="default"/>
        <w:sz w:val="16"/>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204951483">
    <w:abstractNumId w:val="1"/>
    <w:lvlOverride w:ilvl="0">
      <w:lvl w:ilvl="0">
        <w:start w:val="1"/>
        <w:numFmt w:val="bullet"/>
        <w:lvlText w:val=""/>
        <w:legacy w:legacy="1" w:legacySpace="0" w:legacyIndent="227"/>
        <w:lvlJc w:val="left"/>
        <w:pPr>
          <w:ind w:left="227" w:hanging="227"/>
        </w:pPr>
        <w:rPr>
          <w:rFonts w:ascii="Symbol" w:hAnsi="Symbol" w:hint="default"/>
        </w:rPr>
      </w:lvl>
    </w:lvlOverride>
  </w:num>
  <w:num w:numId="2" w16cid:durableId="2063943846">
    <w:abstractNumId w:val="1"/>
    <w:lvlOverride w:ilvl="0">
      <w:lvl w:ilvl="0">
        <w:start w:val="1"/>
        <w:numFmt w:val="bullet"/>
        <w:lvlText w:val=""/>
        <w:legacy w:legacy="1" w:legacySpace="0" w:legacyIndent="227"/>
        <w:lvlJc w:val="left"/>
        <w:pPr>
          <w:ind w:left="227" w:hanging="227"/>
        </w:pPr>
        <w:rPr>
          <w:rFonts w:ascii="Symbol" w:hAnsi="Symbol" w:hint="default"/>
        </w:rPr>
      </w:lvl>
    </w:lvlOverride>
  </w:num>
  <w:num w:numId="3" w16cid:durableId="2045133748">
    <w:abstractNumId w:val="10"/>
  </w:num>
  <w:num w:numId="4" w16cid:durableId="1313296048">
    <w:abstractNumId w:val="1"/>
    <w:lvlOverride w:ilvl="0">
      <w:lvl w:ilvl="0">
        <w:start w:val="1"/>
        <w:numFmt w:val="bullet"/>
        <w:lvlText w:val=""/>
        <w:legacy w:legacy="1" w:legacySpace="0" w:legacyIndent="227"/>
        <w:lvlJc w:val="left"/>
        <w:pPr>
          <w:ind w:left="227" w:hanging="227"/>
        </w:pPr>
        <w:rPr>
          <w:rFonts w:ascii="Times" w:hAnsi="Times" w:hint="default"/>
        </w:rPr>
      </w:lvl>
    </w:lvlOverride>
  </w:num>
  <w:num w:numId="5" w16cid:durableId="1502969263">
    <w:abstractNumId w:val="1"/>
    <w:lvlOverride w:ilvl="0">
      <w:lvl w:ilvl="0">
        <w:start w:val="1"/>
        <w:numFmt w:val="bullet"/>
        <w:lvlText w:val=""/>
        <w:legacy w:legacy="1" w:legacySpace="0" w:legacyIndent="227"/>
        <w:lvlJc w:val="left"/>
        <w:pPr>
          <w:ind w:left="227" w:hanging="227"/>
        </w:pPr>
        <w:rPr>
          <w:rFonts w:ascii="Times" w:hAnsi="Times" w:hint="default"/>
        </w:rPr>
      </w:lvl>
    </w:lvlOverride>
  </w:num>
  <w:num w:numId="6" w16cid:durableId="1758356690">
    <w:abstractNumId w:val="2"/>
  </w:num>
  <w:num w:numId="7" w16cid:durableId="1567372056">
    <w:abstractNumId w:val="11"/>
  </w:num>
  <w:num w:numId="8" w16cid:durableId="184757223">
    <w:abstractNumId w:val="5"/>
  </w:num>
  <w:num w:numId="9" w16cid:durableId="1336568543">
    <w:abstractNumId w:val="2"/>
  </w:num>
  <w:num w:numId="10" w16cid:durableId="255527733">
    <w:abstractNumId w:val="11"/>
  </w:num>
  <w:num w:numId="11" w16cid:durableId="2131240430">
    <w:abstractNumId w:val="7"/>
  </w:num>
  <w:num w:numId="12" w16cid:durableId="1259482812">
    <w:abstractNumId w:val="0"/>
  </w:num>
  <w:num w:numId="13" w16cid:durableId="1972250530">
    <w:abstractNumId w:val="7"/>
  </w:num>
  <w:num w:numId="14" w16cid:durableId="1819766305">
    <w:abstractNumId w:val="0"/>
  </w:num>
  <w:num w:numId="15" w16cid:durableId="267350838">
    <w:abstractNumId w:val="0"/>
  </w:num>
  <w:num w:numId="16" w16cid:durableId="1254195155">
    <w:abstractNumId w:val="7"/>
  </w:num>
  <w:num w:numId="17" w16cid:durableId="219441564">
    <w:abstractNumId w:val="0"/>
  </w:num>
  <w:num w:numId="18" w16cid:durableId="622006891">
    <w:abstractNumId w:val="0"/>
  </w:num>
  <w:num w:numId="19" w16cid:durableId="152330895">
    <w:abstractNumId w:val="11"/>
  </w:num>
  <w:num w:numId="20" w16cid:durableId="1407725024">
    <w:abstractNumId w:val="11"/>
  </w:num>
  <w:num w:numId="21" w16cid:durableId="1719010464">
    <w:abstractNumId w:val="11"/>
  </w:num>
  <w:num w:numId="22" w16cid:durableId="2047410722">
    <w:abstractNumId w:val="3"/>
  </w:num>
  <w:num w:numId="23" w16cid:durableId="1080448577">
    <w:abstractNumId w:val="3"/>
  </w:num>
  <w:num w:numId="24" w16cid:durableId="1432822380">
    <w:abstractNumId w:val="3"/>
  </w:num>
  <w:num w:numId="25" w16cid:durableId="1996259040">
    <w:abstractNumId w:val="3"/>
  </w:num>
  <w:num w:numId="26" w16cid:durableId="375155511">
    <w:abstractNumId w:val="4"/>
  </w:num>
  <w:num w:numId="27" w16cid:durableId="398939014">
    <w:abstractNumId w:val="6"/>
  </w:num>
  <w:num w:numId="28" w16cid:durableId="324086733">
    <w:abstractNumId w:val="8"/>
  </w:num>
  <w:num w:numId="29" w16cid:durableId="87230327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bordersDoNotSurroundHeader/>
  <w:bordersDoNotSurroundFooter/>
  <w:activeWritingStyle w:appName="MSWord" w:lang="it-IT"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it-IT" w:vendorID="64" w:dllVersion="4096"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consecutiveHyphenLimit w:val="3"/>
  <w:hyphenationZone w:val="140"/>
  <w:doNotHyphenateCaps/>
  <w:drawingGridHorizontalSpacing w:val="110"/>
  <w:drawingGridVerticalSpacing w:val="163"/>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EytDC2NDc3MzIwMTNV0lEKTi0uzszPAykwqQUAE+U5FCwAAAA="/>
  </w:docVars>
  <w:rsids>
    <w:rsidRoot w:val="003E69AA"/>
    <w:rsid w:val="00005F1B"/>
    <w:rsid w:val="00006021"/>
    <w:rsid w:val="00006FD5"/>
    <w:rsid w:val="0002105F"/>
    <w:rsid w:val="00026E83"/>
    <w:rsid w:val="00030D9B"/>
    <w:rsid w:val="000340D3"/>
    <w:rsid w:val="0003443C"/>
    <w:rsid w:val="00040443"/>
    <w:rsid w:val="00041788"/>
    <w:rsid w:val="000428CC"/>
    <w:rsid w:val="00044A53"/>
    <w:rsid w:val="000455CD"/>
    <w:rsid w:val="00052D06"/>
    <w:rsid w:val="00054E74"/>
    <w:rsid w:val="000618FA"/>
    <w:rsid w:val="000656C6"/>
    <w:rsid w:val="000721BB"/>
    <w:rsid w:val="00073422"/>
    <w:rsid w:val="0008721B"/>
    <w:rsid w:val="000A18FA"/>
    <w:rsid w:val="000A38F0"/>
    <w:rsid w:val="000A49B8"/>
    <w:rsid w:val="000A5B88"/>
    <w:rsid w:val="000B1E41"/>
    <w:rsid w:val="000B7B4F"/>
    <w:rsid w:val="000D3C4F"/>
    <w:rsid w:val="000D78D0"/>
    <w:rsid w:val="000E00DA"/>
    <w:rsid w:val="000E0820"/>
    <w:rsid w:val="000E10E1"/>
    <w:rsid w:val="000E1139"/>
    <w:rsid w:val="000E53BD"/>
    <w:rsid w:val="000F2EBE"/>
    <w:rsid w:val="000F3C2B"/>
    <w:rsid w:val="000F67E6"/>
    <w:rsid w:val="00100320"/>
    <w:rsid w:val="00103A73"/>
    <w:rsid w:val="001119CA"/>
    <w:rsid w:val="0011623B"/>
    <w:rsid w:val="00133869"/>
    <w:rsid w:val="001423C9"/>
    <w:rsid w:val="001462AD"/>
    <w:rsid w:val="001479A3"/>
    <w:rsid w:val="00154D40"/>
    <w:rsid w:val="00166DA6"/>
    <w:rsid w:val="00183E3A"/>
    <w:rsid w:val="00184920"/>
    <w:rsid w:val="001908F7"/>
    <w:rsid w:val="00194675"/>
    <w:rsid w:val="001A2F78"/>
    <w:rsid w:val="001A30A6"/>
    <w:rsid w:val="001B17E1"/>
    <w:rsid w:val="001B5AA2"/>
    <w:rsid w:val="001B6AE3"/>
    <w:rsid w:val="001C5EC8"/>
    <w:rsid w:val="001D0B49"/>
    <w:rsid w:val="001D2B4D"/>
    <w:rsid w:val="001D73DE"/>
    <w:rsid w:val="001E1F4D"/>
    <w:rsid w:val="001E38A9"/>
    <w:rsid w:val="001F35EA"/>
    <w:rsid w:val="00204FA9"/>
    <w:rsid w:val="0020796A"/>
    <w:rsid w:val="0021621D"/>
    <w:rsid w:val="00216E10"/>
    <w:rsid w:val="00217A34"/>
    <w:rsid w:val="002214A3"/>
    <w:rsid w:val="002244E2"/>
    <w:rsid w:val="00226F60"/>
    <w:rsid w:val="00233325"/>
    <w:rsid w:val="00235E2F"/>
    <w:rsid w:val="00236209"/>
    <w:rsid w:val="00251EC9"/>
    <w:rsid w:val="002545FD"/>
    <w:rsid w:val="002571A8"/>
    <w:rsid w:val="00257A3B"/>
    <w:rsid w:val="00261DA4"/>
    <w:rsid w:val="00273456"/>
    <w:rsid w:val="0027417B"/>
    <w:rsid w:val="00291FB7"/>
    <w:rsid w:val="00294EDA"/>
    <w:rsid w:val="00297E2F"/>
    <w:rsid w:val="002A0A27"/>
    <w:rsid w:val="002A3C54"/>
    <w:rsid w:val="002B0E55"/>
    <w:rsid w:val="002B2667"/>
    <w:rsid w:val="002D4D56"/>
    <w:rsid w:val="002E0DF1"/>
    <w:rsid w:val="002E2712"/>
    <w:rsid w:val="002F02D2"/>
    <w:rsid w:val="002F2934"/>
    <w:rsid w:val="002F3468"/>
    <w:rsid w:val="002F572E"/>
    <w:rsid w:val="003061A4"/>
    <w:rsid w:val="00320C90"/>
    <w:rsid w:val="003256C5"/>
    <w:rsid w:val="00325D21"/>
    <w:rsid w:val="00327EC4"/>
    <w:rsid w:val="003352B7"/>
    <w:rsid w:val="00347985"/>
    <w:rsid w:val="003536AD"/>
    <w:rsid w:val="00356158"/>
    <w:rsid w:val="00360E7F"/>
    <w:rsid w:val="00390D21"/>
    <w:rsid w:val="00392A7A"/>
    <w:rsid w:val="003A3569"/>
    <w:rsid w:val="003A357A"/>
    <w:rsid w:val="003B350A"/>
    <w:rsid w:val="003C4E90"/>
    <w:rsid w:val="003E6550"/>
    <w:rsid w:val="003E69AA"/>
    <w:rsid w:val="003E785D"/>
    <w:rsid w:val="003E78A2"/>
    <w:rsid w:val="00403524"/>
    <w:rsid w:val="004040D6"/>
    <w:rsid w:val="00405E55"/>
    <w:rsid w:val="00410267"/>
    <w:rsid w:val="004114CB"/>
    <w:rsid w:val="004160B2"/>
    <w:rsid w:val="00417A5B"/>
    <w:rsid w:val="004277A6"/>
    <w:rsid w:val="00430F3B"/>
    <w:rsid w:val="00434417"/>
    <w:rsid w:val="00434B48"/>
    <w:rsid w:val="0043759D"/>
    <w:rsid w:val="004552DA"/>
    <w:rsid w:val="0046063C"/>
    <w:rsid w:val="0046154C"/>
    <w:rsid w:val="00464659"/>
    <w:rsid w:val="004716A3"/>
    <w:rsid w:val="0047775C"/>
    <w:rsid w:val="00493C8D"/>
    <w:rsid w:val="004A2C54"/>
    <w:rsid w:val="004A76B8"/>
    <w:rsid w:val="004C271D"/>
    <w:rsid w:val="004D4747"/>
    <w:rsid w:val="004D50CB"/>
    <w:rsid w:val="004D69AE"/>
    <w:rsid w:val="004F12B1"/>
    <w:rsid w:val="004F2FC8"/>
    <w:rsid w:val="004F5E5E"/>
    <w:rsid w:val="00506A48"/>
    <w:rsid w:val="0051058F"/>
    <w:rsid w:val="00512022"/>
    <w:rsid w:val="0051225B"/>
    <w:rsid w:val="00515B25"/>
    <w:rsid w:val="00516A32"/>
    <w:rsid w:val="00521DB5"/>
    <w:rsid w:val="0053654E"/>
    <w:rsid w:val="00544A38"/>
    <w:rsid w:val="00546F40"/>
    <w:rsid w:val="00560287"/>
    <w:rsid w:val="00566489"/>
    <w:rsid w:val="00571758"/>
    <w:rsid w:val="0057776A"/>
    <w:rsid w:val="00583E41"/>
    <w:rsid w:val="00584549"/>
    <w:rsid w:val="00594390"/>
    <w:rsid w:val="005A03CC"/>
    <w:rsid w:val="005A102A"/>
    <w:rsid w:val="005B0C35"/>
    <w:rsid w:val="005B1A2F"/>
    <w:rsid w:val="005B4078"/>
    <w:rsid w:val="005C1AAB"/>
    <w:rsid w:val="005C2E6C"/>
    <w:rsid w:val="005D5E9E"/>
    <w:rsid w:val="005D72DB"/>
    <w:rsid w:val="005E5577"/>
    <w:rsid w:val="005E75B2"/>
    <w:rsid w:val="005F7CE3"/>
    <w:rsid w:val="006008D0"/>
    <w:rsid w:val="006139F1"/>
    <w:rsid w:val="006176B4"/>
    <w:rsid w:val="0063225C"/>
    <w:rsid w:val="00643B34"/>
    <w:rsid w:val="00647908"/>
    <w:rsid w:val="00660E70"/>
    <w:rsid w:val="006620E7"/>
    <w:rsid w:val="006630EB"/>
    <w:rsid w:val="006776FC"/>
    <w:rsid w:val="00680383"/>
    <w:rsid w:val="0068089A"/>
    <w:rsid w:val="006829A3"/>
    <w:rsid w:val="00684E1B"/>
    <w:rsid w:val="00685D86"/>
    <w:rsid w:val="00696FCD"/>
    <w:rsid w:val="00697682"/>
    <w:rsid w:val="006A2C43"/>
    <w:rsid w:val="006A53C2"/>
    <w:rsid w:val="006A574A"/>
    <w:rsid w:val="006B066C"/>
    <w:rsid w:val="006B1B50"/>
    <w:rsid w:val="006B1BF6"/>
    <w:rsid w:val="006B2124"/>
    <w:rsid w:val="006C378B"/>
    <w:rsid w:val="006C410E"/>
    <w:rsid w:val="006D016B"/>
    <w:rsid w:val="006D39F6"/>
    <w:rsid w:val="006D6414"/>
    <w:rsid w:val="006D7C80"/>
    <w:rsid w:val="006E0A53"/>
    <w:rsid w:val="006E3B89"/>
    <w:rsid w:val="006E503A"/>
    <w:rsid w:val="006E69C0"/>
    <w:rsid w:val="006E723D"/>
    <w:rsid w:val="006F02AB"/>
    <w:rsid w:val="006F2AA8"/>
    <w:rsid w:val="007074E6"/>
    <w:rsid w:val="00715884"/>
    <w:rsid w:val="00720832"/>
    <w:rsid w:val="007219AC"/>
    <w:rsid w:val="00722F8A"/>
    <w:rsid w:val="00723352"/>
    <w:rsid w:val="00725DF9"/>
    <w:rsid w:val="007350FB"/>
    <w:rsid w:val="00742925"/>
    <w:rsid w:val="00744D44"/>
    <w:rsid w:val="00750713"/>
    <w:rsid w:val="00754C36"/>
    <w:rsid w:val="00761723"/>
    <w:rsid w:val="00761A89"/>
    <w:rsid w:val="00772BBE"/>
    <w:rsid w:val="0078718D"/>
    <w:rsid w:val="00790526"/>
    <w:rsid w:val="00791BDF"/>
    <w:rsid w:val="0079628D"/>
    <w:rsid w:val="00796C0C"/>
    <w:rsid w:val="007A2AD6"/>
    <w:rsid w:val="007B503A"/>
    <w:rsid w:val="007C5A42"/>
    <w:rsid w:val="007D1BDC"/>
    <w:rsid w:val="007D7149"/>
    <w:rsid w:val="007E6078"/>
    <w:rsid w:val="00803EB0"/>
    <w:rsid w:val="00817667"/>
    <w:rsid w:val="00834356"/>
    <w:rsid w:val="008362D6"/>
    <w:rsid w:val="00853880"/>
    <w:rsid w:val="008603F5"/>
    <w:rsid w:val="00865DFC"/>
    <w:rsid w:val="008662CD"/>
    <w:rsid w:val="00871313"/>
    <w:rsid w:val="00871D7F"/>
    <w:rsid w:val="00876AF9"/>
    <w:rsid w:val="0087767F"/>
    <w:rsid w:val="00891001"/>
    <w:rsid w:val="008A53A7"/>
    <w:rsid w:val="008A7CB8"/>
    <w:rsid w:val="008B213A"/>
    <w:rsid w:val="008B7AEC"/>
    <w:rsid w:val="008B7DA3"/>
    <w:rsid w:val="008C0390"/>
    <w:rsid w:val="008C1649"/>
    <w:rsid w:val="008C3C5D"/>
    <w:rsid w:val="008C46D7"/>
    <w:rsid w:val="008D273C"/>
    <w:rsid w:val="008D4CB3"/>
    <w:rsid w:val="008E2B14"/>
    <w:rsid w:val="008F22C9"/>
    <w:rsid w:val="008F3944"/>
    <w:rsid w:val="0090066C"/>
    <w:rsid w:val="0090334B"/>
    <w:rsid w:val="00910201"/>
    <w:rsid w:val="0091061C"/>
    <w:rsid w:val="00924696"/>
    <w:rsid w:val="00932223"/>
    <w:rsid w:val="009401FC"/>
    <w:rsid w:val="00942F92"/>
    <w:rsid w:val="00943258"/>
    <w:rsid w:val="00954ABC"/>
    <w:rsid w:val="00954D64"/>
    <w:rsid w:val="0096536E"/>
    <w:rsid w:val="00976926"/>
    <w:rsid w:val="00981089"/>
    <w:rsid w:val="009817F2"/>
    <w:rsid w:val="00984267"/>
    <w:rsid w:val="00987E2D"/>
    <w:rsid w:val="00992E44"/>
    <w:rsid w:val="00994E0E"/>
    <w:rsid w:val="009960F7"/>
    <w:rsid w:val="009A1917"/>
    <w:rsid w:val="009A2CAD"/>
    <w:rsid w:val="009A3091"/>
    <w:rsid w:val="009A5235"/>
    <w:rsid w:val="009A7F16"/>
    <w:rsid w:val="009B3BD6"/>
    <w:rsid w:val="009C0F35"/>
    <w:rsid w:val="009D04DB"/>
    <w:rsid w:val="009D1179"/>
    <w:rsid w:val="009D1A00"/>
    <w:rsid w:val="009D21DD"/>
    <w:rsid w:val="009D46A3"/>
    <w:rsid w:val="009F577C"/>
    <w:rsid w:val="009F6992"/>
    <w:rsid w:val="00A06786"/>
    <w:rsid w:val="00A06935"/>
    <w:rsid w:val="00A1344F"/>
    <w:rsid w:val="00A1493C"/>
    <w:rsid w:val="00A16351"/>
    <w:rsid w:val="00A165FA"/>
    <w:rsid w:val="00A21186"/>
    <w:rsid w:val="00A26831"/>
    <w:rsid w:val="00A32F5B"/>
    <w:rsid w:val="00A36B17"/>
    <w:rsid w:val="00A42B8F"/>
    <w:rsid w:val="00A466F6"/>
    <w:rsid w:val="00A51567"/>
    <w:rsid w:val="00A53082"/>
    <w:rsid w:val="00A5312B"/>
    <w:rsid w:val="00A7006D"/>
    <w:rsid w:val="00A72563"/>
    <w:rsid w:val="00A7277A"/>
    <w:rsid w:val="00A84731"/>
    <w:rsid w:val="00A86683"/>
    <w:rsid w:val="00A87E86"/>
    <w:rsid w:val="00A90A16"/>
    <w:rsid w:val="00A91D4B"/>
    <w:rsid w:val="00AA3C4B"/>
    <w:rsid w:val="00AA5022"/>
    <w:rsid w:val="00AB5636"/>
    <w:rsid w:val="00AB59F8"/>
    <w:rsid w:val="00AB708D"/>
    <w:rsid w:val="00AB764E"/>
    <w:rsid w:val="00AC078B"/>
    <w:rsid w:val="00AC3179"/>
    <w:rsid w:val="00AC38BA"/>
    <w:rsid w:val="00AC4F74"/>
    <w:rsid w:val="00AD29CC"/>
    <w:rsid w:val="00AD497B"/>
    <w:rsid w:val="00AE39F0"/>
    <w:rsid w:val="00AE711E"/>
    <w:rsid w:val="00AE757A"/>
    <w:rsid w:val="00AF3EF7"/>
    <w:rsid w:val="00AF42F2"/>
    <w:rsid w:val="00AF5881"/>
    <w:rsid w:val="00AF6FFD"/>
    <w:rsid w:val="00B01F65"/>
    <w:rsid w:val="00B065E8"/>
    <w:rsid w:val="00B3261F"/>
    <w:rsid w:val="00B356E5"/>
    <w:rsid w:val="00B37E2C"/>
    <w:rsid w:val="00B5108A"/>
    <w:rsid w:val="00B5459D"/>
    <w:rsid w:val="00B57379"/>
    <w:rsid w:val="00B61139"/>
    <w:rsid w:val="00B701C2"/>
    <w:rsid w:val="00B70AEB"/>
    <w:rsid w:val="00B71623"/>
    <w:rsid w:val="00B7535F"/>
    <w:rsid w:val="00B774FC"/>
    <w:rsid w:val="00B808EA"/>
    <w:rsid w:val="00B92584"/>
    <w:rsid w:val="00B92EC5"/>
    <w:rsid w:val="00B9725A"/>
    <w:rsid w:val="00B97ED3"/>
    <w:rsid w:val="00BA36FE"/>
    <w:rsid w:val="00BB2749"/>
    <w:rsid w:val="00BB37A6"/>
    <w:rsid w:val="00BB7DF5"/>
    <w:rsid w:val="00BC6A5A"/>
    <w:rsid w:val="00BD3D29"/>
    <w:rsid w:val="00BD3DBF"/>
    <w:rsid w:val="00BF2C5E"/>
    <w:rsid w:val="00BF6718"/>
    <w:rsid w:val="00BF6BCF"/>
    <w:rsid w:val="00BF77CB"/>
    <w:rsid w:val="00C016EA"/>
    <w:rsid w:val="00C04995"/>
    <w:rsid w:val="00C16513"/>
    <w:rsid w:val="00C16F53"/>
    <w:rsid w:val="00C21086"/>
    <w:rsid w:val="00C218AE"/>
    <w:rsid w:val="00C22245"/>
    <w:rsid w:val="00C24BCA"/>
    <w:rsid w:val="00C31718"/>
    <w:rsid w:val="00C348CE"/>
    <w:rsid w:val="00C37351"/>
    <w:rsid w:val="00C41B2B"/>
    <w:rsid w:val="00C43A12"/>
    <w:rsid w:val="00C47E01"/>
    <w:rsid w:val="00C55E72"/>
    <w:rsid w:val="00C5735E"/>
    <w:rsid w:val="00C61077"/>
    <w:rsid w:val="00C658A0"/>
    <w:rsid w:val="00C7132D"/>
    <w:rsid w:val="00C7344F"/>
    <w:rsid w:val="00C80DFF"/>
    <w:rsid w:val="00C83E5E"/>
    <w:rsid w:val="00C8525B"/>
    <w:rsid w:val="00C8609C"/>
    <w:rsid w:val="00C921ED"/>
    <w:rsid w:val="00C931CC"/>
    <w:rsid w:val="00C94992"/>
    <w:rsid w:val="00C9597D"/>
    <w:rsid w:val="00C96A02"/>
    <w:rsid w:val="00CA543A"/>
    <w:rsid w:val="00CB472B"/>
    <w:rsid w:val="00CB5247"/>
    <w:rsid w:val="00CC0309"/>
    <w:rsid w:val="00CC7BE7"/>
    <w:rsid w:val="00CD548C"/>
    <w:rsid w:val="00CE32F7"/>
    <w:rsid w:val="00CE63AE"/>
    <w:rsid w:val="00CF24EC"/>
    <w:rsid w:val="00CF71C4"/>
    <w:rsid w:val="00D025E2"/>
    <w:rsid w:val="00D20D5B"/>
    <w:rsid w:val="00D26741"/>
    <w:rsid w:val="00D27CCD"/>
    <w:rsid w:val="00D41833"/>
    <w:rsid w:val="00D422A5"/>
    <w:rsid w:val="00D43067"/>
    <w:rsid w:val="00D4758B"/>
    <w:rsid w:val="00D52D3D"/>
    <w:rsid w:val="00D53250"/>
    <w:rsid w:val="00D53EFC"/>
    <w:rsid w:val="00D54EDD"/>
    <w:rsid w:val="00D5643D"/>
    <w:rsid w:val="00D648B7"/>
    <w:rsid w:val="00D75248"/>
    <w:rsid w:val="00D76542"/>
    <w:rsid w:val="00D82D5E"/>
    <w:rsid w:val="00D84102"/>
    <w:rsid w:val="00D859B4"/>
    <w:rsid w:val="00D878B2"/>
    <w:rsid w:val="00D94725"/>
    <w:rsid w:val="00D962D9"/>
    <w:rsid w:val="00DA6A8A"/>
    <w:rsid w:val="00DB6263"/>
    <w:rsid w:val="00DC05FD"/>
    <w:rsid w:val="00DC1272"/>
    <w:rsid w:val="00DD61D9"/>
    <w:rsid w:val="00DE62E8"/>
    <w:rsid w:val="00DF503A"/>
    <w:rsid w:val="00E000E9"/>
    <w:rsid w:val="00E0144B"/>
    <w:rsid w:val="00E108C6"/>
    <w:rsid w:val="00E21F4A"/>
    <w:rsid w:val="00E32C06"/>
    <w:rsid w:val="00E359E3"/>
    <w:rsid w:val="00E35D3B"/>
    <w:rsid w:val="00E35DEA"/>
    <w:rsid w:val="00E3698F"/>
    <w:rsid w:val="00E46E92"/>
    <w:rsid w:val="00E51EEC"/>
    <w:rsid w:val="00E520D3"/>
    <w:rsid w:val="00E555FD"/>
    <w:rsid w:val="00E57E85"/>
    <w:rsid w:val="00E60873"/>
    <w:rsid w:val="00E62332"/>
    <w:rsid w:val="00E63309"/>
    <w:rsid w:val="00E7164D"/>
    <w:rsid w:val="00E72A55"/>
    <w:rsid w:val="00E76AB9"/>
    <w:rsid w:val="00E82572"/>
    <w:rsid w:val="00E84268"/>
    <w:rsid w:val="00E94603"/>
    <w:rsid w:val="00E969FD"/>
    <w:rsid w:val="00E978D4"/>
    <w:rsid w:val="00EA44D1"/>
    <w:rsid w:val="00EA738B"/>
    <w:rsid w:val="00EB6306"/>
    <w:rsid w:val="00EB681E"/>
    <w:rsid w:val="00EC4190"/>
    <w:rsid w:val="00ED00DC"/>
    <w:rsid w:val="00ED2F63"/>
    <w:rsid w:val="00ED313A"/>
    <w:rsid w:val="00ED4F95"/>
    <w:rsid w:val="00ED6CDE"/>
    <w:rsid w:val="00EE5546"/>
    <w:rsid w:val="00EE5C5B"/>
    <w:rsid w:val="00EF18D0"/>
    <w:rsid w:val="00EF3578"/>
    <w:rsid w:val="00EF6628"/>
    <w:rsid w:val="00F02D08"/>
    <w:rsid w:val="00F04559"/>
    <w:rsid w:val="00F04F30"/>
    <w:rsid w:val="00F14ACB"/>
    <w:rsid w:val="00F24ED7"/>
    <w:rsid w:val="00F255B9"/>
    <w:rsid w:val="00F32B77"/>
    <w:rsid w:val="00F34165"/>
    <w:rsid w:val="00F4535C"/>
    <w:rsid w:val="00F471E9"/>
    <w:rsid w:val="00F65D5D"/>
    <w:rsid w:val="00F72383"/>
    <w:rsid w:val="00F74B6A"/>
    <w:rsid w:val="00F75922"/>
    <w:rsid w:val="00F831B3"/>
    <w:rsid w:val="00F843DC"/>
    <w:rsid w:val="00F87F35"/>
    <w:rsid w:val="00FA0353"/>
    <w:rsid w:val="00FA1875"/>
    <w:rsid w:val="00FC3797"/>
    <w:rsid w:val="00FC4888"/>
    <w:rsid w:val="00FD590D"/>
    <w:rsid w:val="00FE5DB2"/>
    <w:rsid w:val="00FF3A1D"/>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7BE307"/>
  <w15:docId w15:val="{820B23BE-DE9C-7A49-98D3-128D71D06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aliases w:val="Normal"/>
    <w:qFormat/>
    <w:rsid w:val="008B213A"/>
    <w:pPr>
      <w:overflowPunct w:val="0"/>
      <w:autoSpaceDE w:val="0"/>
      <w:autoSpaceDN w:val="0"/>
      <w:adjustRightInd w:val="0"/>
      <w:spacing w:line="240" w:lineRule="atLeast"/>
      <w:ind w:firstLine="238"/>
      <w:jc w:val="both"/>
      <w:textAlignment w:val="baseline"/>
    </w:pPr>
    <w:rPr>
      <w:rFonts w:ascii="Times" w:hAnsi="Times"/>
      <w:lang w:val="en-US" w:eastAsia="de-DE"/>
    </w:rPr>
  </w:style>
  <w:style w:type="paragraph" w:styleId="1">
    <w:name w:val="heading 1"/>
    <w:basedOn w:val="a"/>
    <w:next w:val="a"/>
    <w:qFormat/>
    <w:pPr>
      <w:keepNext/>
      <w:spacing w:after="240"/>
      <w:outlineLvl w:val="0"/>
    </w:pPr>
    <w:rPr>
      <w:rFonts w:ascii="Arial" w:hAnsi="Arial"/>
      <w:b/>
      <w:bCs/>
      <w:sz w:val="28"/>
      <w:szCs w:val="24"/>
    </w:rPr>
  </w:style>
  <w:style w:type="paragraph" w:styleId="2">
    <w:name w:val="heading 2"/>
    <w:basedOn w:val="a"/>
    <w:next w:val="a"/>
    <w:qFormat/>
    <w:pPr>
      <w:keepNext/>
      <w:spacing w:before="240" w:after="120"/>
      <w:outlineLvl w:val="1"/>
    </w:pPr>
    <w:rPr>
      <w:rFonts w:ascii="Arial" w:hAnsi="Arial"/>
      <w:b/>
    </w:rPr>
  </w:style>
  <w:style w:type="paragraph" w:styleId="3">
    <w:name w:val="heading 3"/>
    <w:basedOn w:val="a"/>
    <w:next w:val="a"/>
    <w:qFormat/>
    <w:pPr>
      <w:keepNext/>
      <w:spacing w:before="180" w:after="120"/>
      <w:outlineLvl w:val="2"/>
    </w:pPr>
    <w:rPr>
      <w:rFonts w:ascii="Arial" w:hAnsi="Arial" w:cs="Arial"/>
      <w:b/>
      <w:bCs/>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536"/>
        <w:tab w:val="right" w:pos="9072"/>
      </w:tabs>
    </w:pPr>
  </w:style>
  <w:style w:type="paragraph" w:styleId="a4">
    <w:name w:val="footer"/>
    <w:basedOn w:val="a"/>
    <w:pPr>
      <w:tabs>
        <w:tab w:val="center" w:pos="4536"/>
        <w:tab w:val="right" w:pos="9072"/>
      </w:tabs>
    </w:pPr>
  </w:style>
  <w:style w:type="character" w:styleId="a5">
    <w:name w:val="page number"/>
    <w:basedOn w:val="a0"/>
    <w:rPr>
      <w:sz w:val="20"/>
    </w:rPr>
  </w:style>
  <w:style w:type="paragraph" w:customStyle="1" w:styleId="Runninghead-left">
    <w:name w:val="Running head - left"/>
    <w:basedOn w:val="a"/>
    <w:rsid w:val="00D52D3D"/>
    <w:pPr>
      <w:tabs>
        <w:tab w:val="left" w:pos="680"/>
        <w:tab w:val="right" w:pos="6237"/>
        <w:tab w:val="right" w:pos="6917"/>
      </w:tabs>
      <w:spacing w:after="120" w:line="200" w:lineRule="exact"/>
      <w:ind w:firstLine="0"/>
      <w:jc w:val="left"/>
    </w:pPr>
    <w:rPr>
      <w:sz w:val="17"/>
    </w:rPr>
  </w:style>
  <w:style w:type="paragraph" w:customStyle="1" w:styleId="Runninghead-right">
    <w:name w:val="Running head - right"/>
    <w:basedOn w:val="Runninghead-left"/>
    <w:pPr>
      <w:jc w:val="right"/>
    </w:pPr>
  </w:style>
  <w:style w:type="paragraph" w:customStyle="1" w:styleId="author">
    <w:name w:val="author"/>
    <w:basedOn w:val="a"/>
    <w:next w:val="a"/>
    <w:rsid w:val="00583E41"/>
    <w:pPr>
      <w:suppressAutoHyphens/>
      <w:spacing w:before="480" w:after="220"/>
      <w:ind w:firstLine="0"/>
      <w:jc w:val="left"/>
    </w:pPr>
    <w:rPr>
      <w:b/>
    </w:rPr>
  </w:style>
  <w:style w:type="paragraph" w:customStyle="1" w:styleId="table">
    <w:name w:val="table"/>
    <w:basedOn w:val="a"/>
    <w:rsid w:val="00D52D3D"/>
    <w:pPr>
      <w:spacing w:before="60" w:line="200" w:lineRule="atLeast"/>
      <w:ind w:firstLine="0"/>
      <w:jc w:val="left"/>
    </w:pPr>
    <w:rPr>
      <w:sz w:val="17"/>
      <w:szCs w:val="18"/>
    </w:rPr>
  </w:style>
  <w:style w:type="paragraph" w:customStyle="1" w:styleId="equation">
    <w:name w:val="equation"/>
    <w:basedOn w:val="a"/>
    <w:next w:val="a"/>
    <w:rsid w:val="00B97ED3"/>
    <w:pPr>
      <w:tabs>
        <w:tab w:val="center" w:pos="3204"/>
        <w:tab w:val="right" w:pos="6634"/>
      </w:tabs>
      <w:spacing w:before="240" w:after="240"/>
      <w:ind w:firstLine="0"/>
      <w:jc w:val="left"/>
    </w:pPr>
  </w:style>
  <w:style w:type="paragraph" w:customStyle="1" w:styleId="figlegend">
    <w:name w:val="figlegend"/>
    <w:basedOn w:val="a"/>
    <w:next w:val="a"/>
    <w:rsid w:val="00D52D3D"/>
    <w:pPr>
      <w:keepLines/>
      <w:spacing w:before="120" w:after="240" w:line="200" w:lineRule="atLeast"/>
      <w:ind w:firstLine="0"/>
    </w:pPr>
    <w:rPr>
      <w:sz w:val="17"/>
    </w:rPr>
  </w:style>
  <w:style w:type="paragraph" w:customStyle="1" w:styleId="FunotentextFootnote">
    <w:name w:val="Fußnotentext.Footnote"/>
    <w:basedOn w:val="p1a"/>
    <w:rsid w:val="00405E55"/>
    <w:pPr>
      <w:tabs>
        <w:tab w:val="left" w:pos="170"/>
      </w:tabs>
      <w:spacing w:after="40" w:line="200" w:lineRule="atLeast"/>
    </w:pPr>
    <w:rPr>
      <w:sz w:val="17"/>
    </w:rPr>
  </w:style>
  <w:style w:type="paragraph" w:customStyle="1" w:styleId="p1a">
    <w:name w:val="p1a"/>
    <w:basedOn w:val="a"/>
    <w:next w:val="a"/>
    <w:pPr>
      <w:ind w:firstLine="0"/>
    </w:pPr>
  </w:style>
  <w:style w:type="character" w:styleId="a6">
    <w:name w:val="footnote reference"/>
    <w:basedOn w:val="a0"/>
    <w:semiHidden/>
    <w:rPr>
      <w:position w:val="6"/>
      <w:sz w:val="12"/>
      <w:vertAlign w:val="baseline"/>
    </w:rPr>
  </w:style>
  <w:style w:type="paragraph" w:customStyle="1" w:styleId="heading1">
    <w:name w:val="heading1"/>
    <w:basedOn w:val="a"/>
    <w:next w:val="p1a"/>
    <w:rsid w:val="00005F1B"/>
    <w:pPr>
      <w:keepNext/>
      <w:keepLines/>
      <w:tabs>
        <w:tab w:val="left" w:pos="454"/>
      </w:tabs>
      <w:suppressAutoHyphens/>
      <w:spacing w:before="600" w:after="320"/>
      <w:ind w:firstLine="0"/>
      <w:jc w:val="left"/>
    </w:pPr>
    <w:rPr>
      <w:b/>
      <w:sz w:val="24"/>
    </w:rPr>
  </w:style>
  <w:style w:type="paragraph" w:customStyle="1" w:styleId="heading2">
    <w:name w:val="heading2"/>
    <w:basedOn w:val="heading1"/>
    <w:next w:val="p1a"/>
    <w:rsid w:val="00005F1B"/>
    <w:pPr>
      <w:tabs>
        <w:tab w:val="left" w:pos="510"/>
      </w:tabs>
    </w:pPr>
    <w:rPr>
      <w:i/>
    </w:rPr>
  </w:style>
  <w:style w:type="paragraph" w:customStyle="1" w:styleId="heading3">
    <w:name w:val="heading3"/>
    <w:basedOn w:val="p1a"/>
    <w:next w:val="p1a"/>
    <w:rsid w:val="00005F1B"/>
    <w:pPr>
      <w:tabs>
        <w:tab w:val="left" w:pos="284"/>
      </w:tabs>
      <w:suppressAutoHyphens/>
      <w:spacing w:before="480" w:after="240"/>
      <w:jc w:val="left"/>
    </w:pPr>
    <w:rPr>
      <w:b/>
    </w:rPr>
  </w:style>
  <w:style w:type="paragraph" w:customStyle="1" w:styleId="Subitem">
    <w:name w:val="Subitem"/>
    <w:rsid w:val="006A574A"/>
    <w:pPr>
      <w:numPr>
        <w:numId w:val="18"/>
      </w:numPr>
      <w:spacing w:after="120" w:line="240" w:lineRule="atLeast"/>
      <w:contextualSpacing/>
      <w:jc w:val="both"/>
    </w:pPr>
    <w:rPr>
      <w:rFonts w:ascii="Times" w:hAnsi="Times"/>
      <w:lang w:val="en-US" w:eastAsia="de-DE"/>
    </w:rPr>
  </w:style>
  <w:style w:type="paragraph" w:customStyle="1" w:styleId="NumberedItem">
    <w:name w:val="Numbered Item"/>
    <w:basedOn w:val="BulletItem"/>
    <w:rsid w:val="006A574A"/>
  </w:style>
  <w:style w:type="paragraph" w:customStyle="1" w:styleId="BulletItem">
    <w:name w:val="Bullet Item"/>
    <w:basedOn w:val="a"/>
    <w:rsid w:val="00EA44D1"/>
    <w:pPr>
      <w:numPr>
        <w:numId w:val="25"/>
      </w:numPr>
      <w:spacing w:before="120" w:after="120"/>
      <w:contextualSpacing/>
    </w:pPr>
  </w:style>
  <w:style w:type="paragraph" w:customStyle="1" w:styleId="petit">
    <w:name w:val="petit"/>
    <w:basedOn w:val="a"/>
    <w:rsid w:val="00D27CCD"/>
    <w:pPr>
      <w:spacing w:before="120" w:after="120" w:line="200" w:lineRule="atLeast"/>
    </w:pPr>
    <w:rPr>
      <w:sz w:val="17"/>
    </w:rPr>
  </w:style>
  <w:style w:type="paragraph" w:customStyle="1" w:styleId="reference">
    <w:name w:val="reference"/>
    <w:basedOn w:val="a"/>
    <w:rsid w:val="00D52D3D"/>
    <w:pPr>
      <w:tabs>
        <w:tab w:val="left" w:pos="340"/>
      </w:tabs>
      <w:spacing w:line="200" w:lineRule="atLeast"/>
      <w:ind w:left="238" w:hanging="238"/>
    </w:pPr>
    <w:rPr>
      <w:sz w:val="18"/>
    </w:rPr>
  </w:style>
  <w:style w:type="paragraph" w:customStyle="1" w:styleId="Important">
    <w:name w:val="Important"/>
    <w:basedOn w:val="p1a"/>
    <w:rsid w:val="008603F5"/>
    <w:pPr>
      <w:shd w:val="clear" w:color="auto" w:fill="D9D9D9"/>
      <w:spacing w:before="240" w:after="240"/>
      <w:ind w:left="238" w:right="238"/>
      <w:contextualSpacing/>
    </w:pPr>
  </w:style>
  <w:style w:type="paragraph" w:customStyle="1" w:styleId="tablelegend">
    <w:name w:val="tablelegend"/>
    <w:basedOn w:val="a"/>
    <w:next w:val="a"/>
    <w:rsid w:val="00D52D3D"/>
    <w:pPr>
      <w:keepNext/>
      <w:keepLines/>
      <w:spacing w:before="240" w:after="120" w:line="200" w:lineRule="atLeast"/>
      <w:ind w:firstLine="0"/>
    </w:pPr>
    <w:rPr>
      <w:sz w:val="17"/>
    </w:rPr>
  </w:style>
  <w:style w:type="paragraph" w:customStyle="1" w:styleId="tablenotes">
    <w:name w:val="tablenotes"/>
    <w:basedOn w:val="a"/>
    <w:next w:val="a"/>
    <w:rsid w:val="00D52D3D"/>
    <w:pPr>
      <w:widowControl w:val="0"/>
      <w:spacing w:before="20" w:line="200" w:lineRule="atLeast"/>
      <w:ind w:firstLine="0"/>
      <w:jc w:val="left"/>
    </w:pPr>
    <w:rPr>
      <w:sz w:val="17"/>
    </w:rPr>
  </w:style>
  <w:style w:type="paragraph" w:customStyle="1" w:styleId="Titolo1">
    <w:name w:val="Titolo1"/>
    <w:basedOn w:val="a"/>
    <w:next w:val="p1a"/>
    <w:rsid w:val="000E0820"/>
    <w:pPr>
      <w:keepNext/>
      <w:keepLines/>
      <w:pageBreakBefore/>
      <w:tabs>
        <w:tab w:val="left" w:pos="284"/>
      </w:tabs>
      <w:suppressAutoHyphens/>
      <w:spacing w:line="360" w:lineRule="atLeast"/>
      <w:ind w:firstLine="0"/>
      <w:jc w:val="left"/>
    </w:pPr>
    <w:rPr>
      <w:b/>
      <w:sz w:val="32"/>
    </w:rPr>
  </w:style>
  <w:style w:type="paragraph" w:styleId="TOC1">
    <w:name w:val="toc 1"/>
    <w:basedOn w:val="a"/>
    <w:next w:val="petit"/>
    <w:semiHidden/>
    <w:pPr>
      <w:tabs>
        <w:tab w:val="right" w:leader="dot" w:pos="6634"/>
      </w:tabs>
      <w:spacing w:before="240"/>
      <w:ind w:firstLine="0"/>
      <w:jc w:val="left"/>
    </w:pPr>
    <w:rPr>
      <w:b/>
    </w:rPr>
  </w:style>
  <w:style w:type="paragraph" w:styleId="TOC2">
    <w:name w:val="toc 2"/>
    <w:basedOn w:val="TOC1"/>
    <w:semiHidden/>
    <w:pPr>
      <w:spacing w:before="0"/>
      <w:ind w:left="284"/>
    </w:pPr>
    <w:rPr>
      <w:b w:val="0"/>
    </w:rPr>
  </w:style>
  <w:style w:type="paragraph" w:styleId="TOC3">
    <w:name w:val="toc 3"/>
    <w:basedOn w:val="TOC1"/>
    <w:semiHidden/>
    <w:pPr>
      <w:spacing w:before="0"/>
      <w:ind w:left="510"/>
    </w:pPr>
    <w:rPr>
      <w:b w:val="0"/>
    </w:rPr>
  </w:style>
  <w:style w:type="paragraph" w:styleId="10">
    <w:name w:val="index 1"/>
    <w:basedOn w:val="petit"/>
    <w:semiHidden/>
    <w:rsid w:val="009960F7"/>
    <w:pPr>
      <w:spacing w:before="0" w:after="0"/>
      <w:ind w:left="720" w:hanging="720"/>
      <w:jc w:val="left"/>
    </w:pPr>
    <w:rPr>
      <w:szCs w:val="21"/>
    </w:rPr>
  </w:style>
  <w:style w:type="paragraph" w:styleId="20">
    <w:name w:val="index 2"/>
    <w:basedOn w:val="10"/>
    <w:semiHidden/>
    <w:rsid w:val="009960F7"/>
    <w:pPr>
      <w:ind w:left="958"/>
    </w:pPr>
  </w:style>
  <w:style w:type="paragraph" w:styleId="30">
    <w:name w:val="index 3"/>
    <w:basedOn w:val="a"/>
    <w:next w:val="a"/>
    <w:semiHidden/>
    <w:pPr>
      <w:ind w:left="660" w:hanging="220"/>
      <w:jc w:val="left"/>
    </w:pPr>
    <w:rPr>
      <w:szCs w:val="21"/>
    </w:rPr>
  </w:style>
  <w:style w:type="paragraph" w:styleId="a7">
    <w:name w:val="footnote text"/>
    <w:basedOn w:val="a"/>
    <w:semiHidden/>
  </w:style>
  <w:style w:type="paragraph" w:styleId="TOC4">
    <w:name w:val="toc 4"/>
    <w:basedOn w:val="TOC3"/>
    <w:next w:val="a"/>
    <w:semiHidden/>
    <w:rsid w:val="00772BBE"/>
    <w:pPr>
      <w:ind w:left="737"/>
    </w:pPr>
  </w:style>
  <w:style w:type="character" w:styleId="a8">
    <w:name w:val="Hyperlink"/>
    <w:basedOn w:val="a0"/>
    <w:rPr>
      <w:color w:val="0000FF"/>
      <w:u w:val="single"/>
    </w:rPr>
  </w:style>
  <w:style w:type="paragraph" w:customStyle="1" w:styleId="heading4">
    <w:name w:val="heading4"/>
    <w:basedOn w:val="p1a"/>
    <w:next w:val="p1a"/>
    <w:rsid w:val="00005F1B"/>
    <w:pPr>
      <w:keepNext/>
      <w:suppressAutoHyphens/>
      <w:spacing w:before="480" w:after="240"/>
      <w:jc w:val="left"/>
    </w:pPr>
  </w:style>
  <w:style w:type="paragraph" w:customStyle="1" w:styleId="heading5">
    <w:name w:val="heading5"/>
    <w:basedOn w:val="heading4"/>
    <w:next w:val="p1a"/>
    <w:rsid w:val="00D4758B"/>
    <w:pPr>
      <w:spacing w:before="360" w:after="120"/>
    </w:pPr>
    <w:rPr>
      <w:i/>
    </w:rPr>
  </w:style>
  <w:style w:type="paragraph" w:customStyle="1" w:styleId="Sottotitolo1">
    <w:name w:val="Sottotitolo1"/>
    <w:basedOn w:val="Titolo1"/>
    <w:next w:val="author"/>
    <w:rsid w:val="00583E41"/>
    <w:pPr>
      <w:pageBreakBefore w:val="0"/>
      <w:tabs>
        <w:tab w:val="clear" w:pos="284"/>
        <w:tab w:val="left" w:pos="567"/>
      </w:tabs>
      <w:spacing w:before="320" w:line="320" w:lineRule="atLeast"/>
    </w:pPr>
    <w:rPr>
      <w:rFonts w:cs="Arial"/>
      <w:sz w:val="28"/>
    </w:rPr>
  </w:style>
  <w:style w:type="paragraph" w:customStyle="1" w:styleId="Run-inHeading1">
    <w:name w:val="Run-in Heading 1"/>
    <w:basedOn w:val="p1a"/>
    <w:rsid w:val="00722F8A"/>
    <w:pPr>
      <w:spacing w:before="120"/>
    </w:pPr>
    <w:rPr>
      <w:b/>
    </w:rPr>
  </w:style>
  <w:style w:type="paragraph" w:customStyle="1" w:styleId="Run-inHeading2">
    <w:name w:val="Run-in Heading 2"/>
    <w:basedOn w:val="p1a"/>
    <w:rsid w:val="00722F8A"/>
    <w:pPr>
      <w:spacing w:before="120"/>
    </w:pPr>
    <w:rPr>
      <w:i/>
    </w:rPr>
  </w:style>
  <w:style w:type="paragraph" w:customStyle="1" w:styleId="affiliation">
    <w:name w:val="affiliation"/>
    <w:basedOn w:val="a"/>
    <w:next w:val="a"/>
    <w:rsid w:val="00B065E8"/>
    <w:pPr>
      <w:suppressAutoHyphens/>
      <w:spacing w:before="120" w:line="200" w:lineRule="atLeast"/>
      <w:ind w:left="238" w:firstLine="0"/>
      <w:jc w:val="left"/>
    </w:pPr>
    <w:rPr>
      <w:sz w:val="17"/>
    </w:rPr>
  </w:style>
  <w:style w:type="paragraph" w:customStyle="1" w:styleId="abstract">
    <w:name w:val="abstract"/>
    <w:basedOn w:val="a"/>
    <w:next w:val="a"/>
    <w:rsid w:val="00B61139"/>
    <w:pPr>
      <w:spacing w:before="480" w:after="480"/>
      <w:ind w:firstLine="0"/>
    </w:pPr>
  </w:style>
  <w:style w:type="paragraph" w:customStyle="1" w:styleId="quotation">
    <w:name w:val="quotation"/>
    <w:basedOn w:val="affiliation"/>
    <w:next w:val="a"/>
    <w:rsid w:val="00044A53"/>
    <w:pPr>
      <w:spacing w:after="120"/>
      <w:ind w:right="238"/>
      <w:contextualSpacing/>
    </w:pPr>
  </w:style>
  <w:style w:type="paragraph" w:customStyle="1" w:styleId="acknowledgements">
    <w:name w:val="acknowledgements"/>
    <w:basedOn w:val="affiliation"/>
    <w:next w:val="a"/>
    <w:rsid w:val="00B065E8"/>
    <w:pPr>
      <w:suppressAutoHyphens w:val="0"/>
      <w:spacing w:before="240"/>
      <w:ind w:left="0"/>
      <w:jc w:val="both"/>
    </w:pPr>
  </w:style>
  <w:style w:type="paragraph" w:customStyle="1" w:styleId="references">
    <w:name w:val="references"/>
    <w:basedOn w:val="petit"/>
    <w:rsid w:val="00D27CCD"/>
    <w:pPr>
      <w:spacing w:before="0" w:after="0"/>
      <w:ind w:left="238" w:hanging="238"/>
    </w:pPr>
  </w:style>
  <w:style w:type="paragraph" w:customStyle="1" w:styleId="figurecitation">
    <w:name w:val="figurecitation"/>
    <w:basedOn w:val="a"/>
    <w:rsid w:val="00B61139"/>
    <w:pPr>
      <w:pBdr>
        <w:top w:val="single" w:sz="8" w:space="1" w:color="auto"/>
        <w:left w:val="single" w:sz="8" w:space="4" w:color="auto"/>
        <w:bottom w:val="single" w:sz="8" w:space="1" w:color="auto"/>
        <w:right w:val="single" w:sz="8" w:space="4" w:color="auto"/>
      </w:pBdr>
    </w:pPr>
    <w:rPr>
      <w:rFonts w:ascii="Arial" w:hAnsi="Arial"/>
      <w:b/>
      <w:sz w:val="36"/>
    </w:rPr>
  </w:style>
  <w:style w:type="paragraph" w:styleId="a9">
    <w:name w:val="List Paragraph"/>
    <w:basedOn w:val="a"/>
    <w:uiPriority w:val="34"/>
    <w:qFormat/>
    <w:rsid w:val="00FA1875"/>
    <w:pPr>
      <w:ind w:left="720"/>
      <w:contextualSpacing/>
    </w:pPr>
  </w:style>
  <w:style w:type="paragraph" w:styleId="aa">
    <w:name w:val="Balloon Text"/>
    <w:basedOn w:val="a"/>
    <w:link w:val="ab"/>
    <w:semiHidden/>
    <w:unhideWhenUsed/>
    <w:rsid w:val="000F2EBE"/>
    <w:pPr>
      <w:spacing w:line="240" w:lineRule="auto"/>
    </w:pPr>
    <w:rPr>
      <w:rFonts w:ascii="Tahoma" w:hAnsi="Tahoma" w:cs="Tahoma"/>
      <w:sz w:val="16"/>
      <w:szCs w:val="16"/>
    </w:rPr>
  </w:style>
  <w:style w:type="character" w:customStyle="1" w:styleId="ab">
    <w:name w:val="批注框文本 字符"/>
    <w:basedOn w:val="a0"/>
    <w:link w:val="aa"/>
    <w:semiHidden/>
    <w:rsid w:val="000F2EBE"/>
    <w:rPr>
      <w:rFonts w:ascii="Tahoma" w:hAnsi="Tahoma" w:cs="Tahoma"/>
      <w:sz w:val="16"/>
      <w:szCs w:val="16"/>
      <w:lang w:val="en-US" w:eastAsia="de-DE"/>
    </w:rPr>
  </w:style>
  <w:style w:type="character" w:styleId="ac">
    <w:name w:val="annotation reference"/>
    <w:basedOn w:val="a0"/>
    <w:semiHidden/>
    <w:unhideWhenUsed/>
    <w:rsid w:val="005F7CE3"/>
    <w:rPr>
      <w:sz w:val="16"/>
      <w:szCs w:val="16"/>
    </w:rPr>
  </w:style>
  <w:style w:type="paragraph" w:styleId="ad">
    <w:name w:val="annotation text"/>
    <w:basedOn w:val="a"/>
    <w:link w:val="ae"/>
    <w:semiHidden/>
    <w:unhideWhenUsed/>
    <w:rsid w:val="005F7CE3"/>
    <w:pPr>
      <w:spacing w:line="240" w:lineRule="auto"/>
    </w:pPr>
  </w:style>
  <w:style w:type="character" w:customStyle="1" w:styleId="ae">
    <w:name w:val="批注文字 字符"/>
    <w:basedOn w:val="a0"/>
    <w:link w:val="ad"/>
    <w:semiHidden/>
    <w:rsid w:val="005F7CE3"/>
    <w:rPr>
      <w:rFonts w:ascii="Times" w:hAnsi="Times"/>
      <w:lang w:val="en-US" w:eastAsia="de-DE"/>
    </w:rPr>
  </w:style>
  <w:style w:type="paragraph" w:styleId="af">
    <w:name w:val="annotation subject"/>
    <w:basedOn w:val="ad"/>
    <w:next w:val="ad"/>
    <w:link w:val="af0"/>
    <w:semiHidden/>
    <w:unhideWhenUsed/>
    <w:rsid w:val="005F7CE3"/>
    <w:rPr>
      <w:b/>
      <w:bCs/>
    </w:rPr>
  </w:style>
  <w:style w:type="character" w:customStyle="1" w:styleId="af0">
    <w:name w:val="批注主题 字符"/>
    <w:basedOn w:val="ae"/>
    <w:link w:val="af"/>
    <w:semiHidden/>
    <w:rsid w:val="005F7CE3"/>
    <w:rPr>
      <w:rFonts w:ascii="Times" w:hAnsi="Times"/>
      <w:b/>
      <w:bCs/>
      <w:lang w:val="en-US" w:eastAsia="de-DE"/>
    </w:rPr>
  </w:style>
  <w:style w:type="character" w:styleId="af1">
    <w:name w:val="FollowedHyperlink"/>
    <w:basedOn w:val="a0"/>
    <w:semiHidden/>
    <w:unhideWhenUsed/>
    <w:rsid w:val="00B3261F"/>
    <w:rPr>
      <w:color w:val="800080" w:themeColor="followedHyperlink"/>
      <w:u w:val="single"/>
    </w:rPr>
  </w:style>
  <w:style w:type="character" w:styleId="af2">
    <w:name w:val="Unresolved Mention"/>
    <w:basedOn w:val="a0"/>
    <w:uiPriority w:val="99"/>
    <w:semiHidden/>
    <w:unhideWhenUsed/>
    <w:rsid w:val="00B326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303100">
      <w:bodyDiv w:val="1"/>
      <w:marLeft w:val="0"/>
      <w:marRight w:val="0"/>
      <w:marTop w:val="0"/>
      <w:marBottom w:val="0"/>
      <w:divBdr>
        <w:top w:val="none" w:sz="0" w:space="0" w:color="auto"/>
        <w:left w:val="none" w:sz="0" w:space="0" w:color="auto"/>
        <w:bottom w:val="none" w:sz="0" w:space="0" w:color="auto"/>
        <w:right w:val="none" w:sz="0" w:space="0" w:color="auto"/>
      </w:divBdr>
    </w:div>
    <w:div w:id="496577503">
      <w:bodyDiv w:val="1"/>
      <w:marLeft w:val="0"/>
      <w:marRight w:val="0"/>
      <w:marTop w:val="0"/>
      <w:marBottom w:val="0"/>
      <w:divBdr>
        <w:top w:val="none" w:sz="0" w:space="0" w:color="auto"/>
        <w:left w:val="none" w:sz="0" w:space="0" w:color="auto"/>
        <w:bottom w:val="none" w:sz="0" w:space="0" w:color="auto"/>
        <w:right w:val="none" w:sz="0" w:space="0" w:color="auto"/>
      </w:divBdr>
    </w:div>
    <w:div w:id="1206327731">
      <w:bodyDiv w:val="1"/>
      <w:marLeft w:val="0"/>
      <w:marRight w:val="0"/>
      <w:marTop w:val="0"/>
      <w:marBottom w:val="0"/>
      <w:divBdr>
        <w:top w:val="none" w:sz="0" w:space="0" w:color="auto"/>
        <w:left w:val="none" w:sz="0" w:space="0" w:color="auto"/>
        <w:bottom w:val="none" w:sz="0" w:space="0" w:color="auto"/>
        <w:right w:val="none" w:sz="0" w:space="0" w:color="auto"/>
      </w:divBdr>
    </w:div>
    <w:div w:id="1444882844">
      <w:bodyDiv w:val="1"/>
      <w:marLeft w:val="0"/>
      <w:marRight w:val="0"/>
      <w:marTop w:val="0"/>
      <w:marBottom w:val="0"/>
      <w:divBdr>
        <w:top w:val="none" w:sz="0" w:space="0" w:color="auto"/>
        <w:left w:val="none" w:sz="0" w:space="0" w:color="auto"/>
        <w:bottom w:val="none" w:sz="0" w:space="0" w:color="auto"/>
        <w:right w:val="none" w:sz="0" w:space="0" w:color="auto"/>
      </w:divBdr>
    </w:div>
    <w:div w:id="1582063919">
      <w:bodyDiv w:val="1"/>
      <w:marLeft w:val="0"/>
      <w:marRight w:val="0"/>
      <w:marTop w:val="0"/>
      <w:marBottom w:val="0"/>
      <w:divBdr>
        <w:top w:val="none" w:sz="0" w:space="0" w:color="auto"/>
        <w:left w:val="none" w:sz="0" w:space="0" w:color="auto"/>
        <w:bottom w:val="none" w:sz="0" w:space="0" w:color="auto"/>
        <w:right w:val="none" w:sz="0" w:space="0" w:color="auto"/>
      </w:divBdr>
      <w:divsChild>
        <w:div w:id="19481962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oleObject" Target="embeddings/oleObject1.bin"/><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7CF3B105-75C5-8D46-BA7A-676A54BA0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3</Pages>
  <Words>890</Words>
  <Characters>4985</Characters>
  <Application>Microsoft Office Word</Application>
  <DocSecurity>0</DocSecurity>
  <Lines>108</Lines>
  <Paragraphs>71</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BertelsmannSpringer</Company>
  <LinksUpToDate>false</LinksUpToDate>
  <CharactersWithSpaces>5804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ICFG 2027 Extended Abstract Template</dc:title>
  <dc:subject/>
  <dc:creator>ICFG 2027 Organizing Committee</dc:creator>
  <cp:keywords/>
  <dc:description/>
  <cp:lastModifiedBy>自力 王</cp:lastModifiedBy>
  <cp:revision>47</cp:revision>
  <cp:lastPrinted>2018-02-27T17:28:00Z</cp:lastPrinted>
  <dcterms:created xsi:type="dcterms:W3CDTF">2018-02-27T15:33:00Z</dcterms:created>
  <dcterms:modified xsi:type="dcterms:W3CDTF">2026-08-14T16:52:00Z</dcterms:modified>
</cp:coreProperties>
</file>