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C1D16">
      <w:pPr>
        <w:pStyle w:val="17"/>
        <w:spacing w:line="300" w:lineRule="auto"/>
        <w:rPr>
          <w:sz w:val="28"/>
          <w:szCs w:val="28"/>
          <w:lang w:eastAsia="zh-CN"/>
        </w:rPr>
      </w:pPr>
      <w:r>
        <w:rPr>
          <w:rFonts w:hint="eastAsia"/>
          <w:b/>
          <w:bCs/>
          <w:sz w:val="28"/>
          <w:szCs w:val="28"/>
          <w:lang w:eastAsia="zh-CN"/>
        </w:rPr>
        <w:t>论文题目</w:t>
      </w:r>
      <w:r>
        <w:rPr>
          <w:rStyle w:val="8"/>
          <w:rFonts w:cs="黑体"/>
          <w:sz w:val="28"/>
          <w:szCs w:val="28"/>
          <w:lang w:eastAsia="zh-CN"/>
        </w:rPr>
        <w:t>*</w:t>
      </w:r>
      <w:r>
        <w:rPr>
          <w:rFonts w:cs="黑体"/>
          <w:sz w:val="28"/>
          <w:szCs w:val="28"/>
          <w:vertAlign w:val="superscript"/>
          <w:lang w:eastAsia="zh-CN"/>
        </w:rPr>
        <w:t>*</w:t>
      </w:r>
    </w:p>
    <w:p w14:paraId="6AF653F3">
      <w:pPr>
        <w:pStyle w:val="13"/>
        <w:spacing w:line="300" w:lineRule="auto"/>
        <w:rPr>
          <w:sz w:val="21"/>
          <w:szCs w:val="21"/>
          <w:lang w:eastAsia="zh-CN"/>
        </w:rPr>
      </w:pPr>
      <w:r>
        <w:rPr>
          <w:rFonts w:hint="eastAsia" w:cs="楷体_GB2312"/>
          <w:sz w:val="21"/>
          <w:szCs w:val="21"/>
          <w:u w:val="single"/>
          <w:lang w:eastAsia="zh-CN"/>
        </w:rPr>
        <w:footnoteReference w:id="0" w:customMarkFollows="1"/>
        <w:t>作</w:t>
      </w:r>
      <w:r>
        <w:rPr>
          <w:rFonts w:hint="eastAsia" w:cs="楷体_GB2312"/>
          <w:sz w:val="21"/>
          <w:szCs w:val="21"/>
          <w:u w:val="single"/>
          <w:lang w:eastAsia="zh-CN"/>
        </w:rPr>
        <w:t>者1</w:t>
      </w:r>
      <w:r>
        <w:rPr>
          <w:rFonts w:hint="eastAsia" w:cs="楷体_GB2312"/>
          <w:sz w:val="21"/>
          <w:szCs w:val="21"/>
          <w:lang w:eastAsia="zh-CN"/>
        </w:rPr>
        <w:t>（报告作者</w:t>
      </w:r>
      <w:r>
        <w:rPr>
          <w:rFonts w:cs="楷体_GB2312"/>
          <w:sz w:val="21"/>
          <w:szCs w:val="21"/>
          <w:lang w:eastAsia="zh-CN"/>
        </w:rPr>
        <w:t>）</w:t>
      </w:r>
      <w:r>
        <w:rPr>
          <w:rFonts w:hint="eastAsia" w:cs="楷体_GB2312"/>
          <w:sz w:val="21"/>
          <w:szCs w:val="21"/>
          <w:lang w:eastAsia="zh-CN"/>
        </w:rPr>
        <w:t>，</w:t>
      </w:r>
      <w:r>
        <w:rPr>
          <w:rFonts w:cs="楷体_GB2312"/>
          <w:sz w:val="21"/>
          <w:szCs w:val="21"/>
          <w:lang w:eastAsia="zh-CN"/>
        </w:rPr>
        <w:t>作者</w:t>
      </w:r>
      <w:r>
        <w:rPr>
          <w:rFonts w:hint="eastAsia" w:cs="楷体_GB2312"/>
          <w:sz w:val="21"/>
          <w:szCs w:val="21"/>
          <w:lang w:eastAsia="zh-CN"/>
        </w:rPr>
        <w:t>2，</w:t>
      </w:r>
      <w:r>
        <w:rPr>
          <w:rFonts w:cs="楷体_GB2312"/>
          <w:sz w:val="21"/>
          <w:szCs w:val="21"/>
          <w:lang w:eastAsia="zh-CN"/>
        </w:rPr>
        <w:t>……</w:t>
      </w:r>
      <w:r>
        <w:rPr>
          <w:rFonts w:hint="eastAsia" w:cs="楷体_GB2312"/>
          <w:sz w:val="21"/>
          <w:szCs w:val="21"/>
          <w:lang w:eastAsia="zh-CN"/>
        </w:rPr>
        <w:t>，通讯作者</w:t>
      </w:r>
      <w:r>
        <w:rPr>
          <w:rFonts w:cs="楷体_GB2312"/>
          <w:sz w:val="21"/>
          <w:szCs w:val="21"/>
          <w:lang w:eastAsia="zh-CN"/>
        </w:rPr>
        <w:t>*</w:t>
      </w:r>
    </w:p>
    <w:p w14:paraId="153B3149">
      <w:pPr>
        <w:pStyle w:val="14"/>
        <w:spacing w:line="300" w:lineRule="auto"/>
        <w:rPr>
          <w:rFonts w:cs="宋体"/>
          <w:sz w:val="18"/>
          <w:szCs w:val="18"/>
          <w:lang w:eastAsia="zh-CN"/>
        </w:rPr>
      </w:pPr>
      <w:r>
        <w:rPr>
          <w:rFonts w:hint="eastAsia" w:cs="楷体_GB2312"/>
          <w:sz w:val="18"/>
          <w:szCs w:val="18"/>
          <w:lang w:eastAsia="zh-CN"/>
        </w:rPr>
        <w:t>作者单位，城市，邮编</w:t>
      </w:r>
    </w:p>
    <w:p w14:paraId="4E85C617">
      <w:pPr>
        <w:pStyle w:val="14"/>
        <w:spacing w:line="300" w:lineRule="auto"/>
        <w:rPr>
          <w:rFonts w:cs="楷体_GB2312"/>
          <w:sz w:val="18"/>
          <w:szCs w:val="18"/>
          <w:lang w:eastAsia="zh-CN"/>
        </w:rPr>
      </w:pPr>
      <w:r>
        <w:rPr>
          <w:rFonts w:hint="eastAsia" w:cs="楷体_GB2312"/>
          <w:sz w:val="18"/>
          <w:szCs w:val="18"/>
          <w:lang w:eastAsia="zh-CN"/>
        </w:rPr>
        <w:t>*通讯作者电子邮件</w:t>
      </w:r>
      <w:r>
        <w:rPr>
          <w:rFonts w:cs="楷体_GB2312"/>
          <w:sz w:val="18"/>
          <w:szCs w:val="18"/>
          <w:lang w:eastAsia="zh-CN"/>
        </w:rPr>
        <w:t>地址</w:t>
      </w:r>
    </w:p>
    <w:p w14:paraId="79C0F391">
      <w:pPr>
        <w:pStyle w:val="18"/>
        <w:spacing w:line="300" w:lineRule="auto"/>
        <w:ind w:firstLine="420"/>
        <w:rPr>
          <w:rFonts w:cs="宋体"/>
          <w:lang w:eastAsia="zh-CN"/>
        </w:rPr>
      </w:pPr>
    </w:p>
    <w:p w14:paraId="0FB34015">
      <w:pPr>
        <w:spacing w:line="300" w:lineRule="auto"/>
        <w:ind w:firstLine="420"/>
        <w:rPr>
          <w:rFonts w:cs="宋体"/>
        </w:rPr>
      </w:pPr>
      <w:r>
        <w:rPr>
          <w:rFonts w:hint="eastAsia" w:cs="宋体"/>
        </w:rPr>
        <w:t>本文是2026年第二届空气主份转化化学研讨会论文模板，论文中相关格式（页面、版心、字体、字号等）已在本文中进行了定义，只需修改内容即可。</w:t>
      </w:r>
    </w:p>
    <w:p w14:paraId="695DB3E0">
      <w:pPr>
        <w:pStyle w:val="18"/>
        <w:spacing w:line="300" w:lineRule="auto"/>
        <w:ind w:firstLine="420"/>
        <w:rPr>
          <w:rFonts w:ascii="Calibri" w:hAnsi="Calibri" w:cs="宋体"/>
          <w:kern w:val="2"/>
          <w:szCs w:val="22"/>
          <w:lang w:eastAsia="zh-CN"/>
        </w:rPr>
      </w:pPr>
      <w:r>
        <w:rPr>
          <w:rFonts w:hint="eastAsia" w:ascii="Calibri" w:hAnsi="Calibri" w:cs="宋体"/>
          <w:kern w:val="2"/>
          <w:szCs w:val="22"/>
          <w:lang w:eastAsia="zh-CN"/>
        </w:rPr>
        <w:t>本次会议由国家自然科学基金委员会空气主份转化化学卓越研究群体、北京大学、复旦大学、中国科学院大连化学物理研究所联合发起，将于</w:t>
      </w:r>
      <w:r>
        <w:rPr>
          <w:kern w:val="2"/>
          <w:szCs w:val="22"/>
          <w:lang w:eastAsia="zh-CN"/>
        </w:rPr>
        <w:t>202</w:t>
      </w:r>
      <w:r>
        <w:rPr>
          <w:rFonts w:hint="eastAsia"/>
          <w:kern w:val="2"/>
          <w:szCs w:val="22"/>
          <w:lang w:val="en-US" w:eastAsia="zh-CN"/>
        </w:rPr>
        <w:t>6</w:t>
      </w:r>
      <w:r>
        <w:rPr>
          <w:rFonts w:hint="eastAsia" w:ascii="Calibri" w:hAnsi="Calibri" w:cs="宋体"/>
          <w:kern w:val="2"/>
          <w:szCs w:val="22"/>
          <w:lang w:eastAsia="zh-CN"/>
        </w:rPr>
        <w:t>年</w:t>
      </w:r>
      <w:r>
        <w:rPr>
          <w:kern w:val="2"/>
          <w:szCs w:val="22"/>
          <w:lang w:eastAsia="zh-CN"/>
        </w:rPr>
        <w:t>1</w:t>
      </w:r>
      <w:r>
        <w:rPr>
          <w:rFonts w:hint="eastAsia"/>
          <w:kern w:val="2"/>
          <w:szCs w:val="22"/>
          <w:lang w:val="en-US" w:eastAsia="zh-CN"/>
        </w:rPr>
        <w:t>0</w:t>
      </w:r>
      <w:r>
        <w:rPr>
          <w:rFonts w:hint="eastAsia" w:ascii="Calibri" w:hAnsi="Calibri" w:cs="宋体"/>
          <w:kern w:val="2"/>
          <w:szCs w:val="22"/>
          <w:lang w:eastAsia="zh-CN"/>
        </w:rPr>
        <w:t>月</w:t>
      </w:r>
      <w:r>
        <w:rPr>
          <w:rFonts w:hint="eastAsia"/>
          <w:kern w:val="2"/>
          <w:szCs w:val="22"/>
          <w:lang w:val="en-US" w:eastAsia="zh-CN"/>
        </w:rPr>
        <w:t>8-11</w:t>
      </w:r>
      <w:r>
        <w:rPr>
          <w:rFonts w:hint="eastAsia" w:ascii="Calibri" w:hAnsi="Calibri" w:cs="宋体"/>
          <w:kern w:val="2"/>
          <w:szCs w:val="22"/>
          <w:lang w:eastAsia="zh-CN"/>
        </w:rPr>
        <w:t>日在大连召开。</w:t>
      </w:r>
      <w:bookmarkStart w:id="0" w:name="_GoBack"/>
      <w:bookmarkEnd w:id="0"/>
    </w:p>
    <w:p w14:paraId="4B641ABB">
      <w:pPr>
        <w:pStyle w:val="18"/>
        <w:spacing w:line="300" w:lineRule="auto"/>
        <w:ind w:firstLine="420"/>
        <w:rPr>
          <w:rFonts w:ascii="Segoe UI" w:hAnsi="Segoe UI" w:cs="Segoe UI"/>
          <w:color w:val="000000"/>
          <w:shd w:val="clear" w:color="auto" w:fill="FFFFFF"/>
          <w:lang w:eastAsia="zh-CN"/>
        </w:rPr>
      </w:pPr>
    </w:p>
    <w:p w14:paraId="06F10804">
      <w:pPr>
        <w:pStyle w:val="18"/>
        <w:spacing w:line="300" w:lineRule="auto"/>
        <w:ind w:firstLine="0" w:firstLineChars="0"/>
        <w:rPr>
          <w:rFonts w:ascii="黑体" w:eastAsia="黑体"/>
          <w:sz w:val="24"/>
          <w:szCs w:val="24"/>
          <w:lang w:eastAsia="zh-CN"/>
        </w:rPr>
      </w:pPr>
      <w:r>
        <w:rPr>
          <w:rFonts w:hint="eastAsia" w:ascii="黑体" w:eastAsia="黑体" w:cs="宋体"/>
          <w:sz w:val="24"/>
          <w:szCs w:val="24"/>
          <w:lang w:eastAsia="zh-CN"/>
        </w:rPr>
        <w:t>论文排版要求：</w:t>
      </w:r>
    </w:p>
    <w:p w14:paraId="6C247115">
      <w:pPr>
        <w:pStyle w:val="18"/>
        <w:spacing w:line="300" w:lineRule="auto"/>
        <w:ind w:firstLine="420"/>
        <w:rPr>
          <w:lang w:eastAsia="zh-CN"/>
        </w:rPr>
      </w:pPr>
      <w:r>
        <w:rPr>
          <w:rFonts w:hint="eastAsia" w:cs="宋体"/>
          <w:highlight w:val="yellow"/>
          <w:lang w:eastAsia="zh-CN"/>
        </w:rPr>
        <w:t>论文篇幅：</w:t>
      </w:r>
      <w:r>
        <w:rPr>
          <w:rFonts w:cs="宋体"/>
          <w:highlight w:val="yellow"/>
          <w:lang w:eastAsia="zh-CN"/>
        </w:rPr>
        <w:t>一</w:t>
      </w:r>
      <w:r>
        <w:rPr>
          <w:rFonts w:hint="eastAsia" w:cs="宋体"/>
          <w:highlight w:val="yellow"/>
          <w:lang w:eastAsia="zh-CN"/>
        </w:rPr>
        <w:t>页。</w:t>
      </w:r>
    </w:p>
    <w:p w14:paraId="2305ABF9">
      <w:pPr>
        <w:pStyle w:val="18"/>
        <w:spacing w:line="300" w:lineRule="auto"/>
        <w:ind w:firstLine="420"/>
        <w:rPr>
          <w:lang w:eastAsia="zh-CN"/>
        </w:rPr>
      </w:pPr>
      <w:r>
        <w:rPr>
          <w:rFonts w:hint="eastAsia" w:cs="宋体"/>
          <w:lang w:eastAsia="zh-CN"/>
        </w:rPr>
        <w:t>页面：</w:t>
      </w:r>
      <w:r>
        <w:rPr>
          <w:lang w:eastAsia="zh-CN"/>
        </w:rPr>
        <w:t>A4</w:t>
      </w:r>
      <w:r>
        <w:rPr>
          <w:rFonts w:hint="eastAsia" w:cs="宋体"/>
          <w:lang w:eastAsia="zh-CN"/>
        </w:rPr>
        <w:t>标准（宽</w:t>
      </w:r>
      <w:r>
        <w:rPr>
          <w:lang w:eastAsia="zh-CN"/>
        </w:rPr>
        <w:t>~210mm</w:t>
      </w:r>
      <w:r>
        <w:rPr>
          <w:rFonts w:hint="eastAsia" w:cs="宋体"/>
          <w:lang w:eastAsia="zh-CN"/>
        </w:rPr>
        <w:t>，长</w:t>
      </w:r>
      <w:r>
        <w:rPr>
          <w:lang w:eastAsia="zh-CN"/>
        </w:rPr>
        <w:t>~297mm</w:t>
      </w:r>
      <w:r>
        <w:rPr>
          <w:rFonts w:hint="eastAsia" w:cs="宋体"/>
          <w:lang w:eastAsia="zh-CN"/>
        </w:rPr>
        <w:t>）。</w:t>
      </w:r>
    </w:p>
    <w:p w14:paraId="2120EE47">
      <w:pPr>
        <w:pStyle w:val="18"/>
        <w:spacing w:line="300" w:lineRule="auto"/>
        <w:ind w:firstLine="420"/>
        <w:rPr>
          <w:rFonts w:cs="宋体"/>
          <w:lang w:eastAsia="zh-CN"/>
        </w:rPr>
      </w:pPr>
      <w:r>
        <w:rPr>
          <w:rFonts w:hint="eastAsia" w:cs="宋体"/>
          <w:lang w:eastAsia="zh-CN"/>
        </w:rPr>
        <w:t>论文题目：四号黑体，居中。</w:t>
      </w:r>
    </w:p>
    <w:p w14:paraId="1F1DD9A3">
      <w:pPr>
        <w:pStyle w:val="18"/>
        <w:spacing w:line="300" w:lineRule="auto"/>
        <w:ind w:firstLine="420"/>
        <w:rPr>
          <w:lang w:eastAsia="zh-CN"/>
        </w:rPr>
      </w:pPr>
      <w:r>
        <w:rPr>
          <w:rFonts w:hint="eastAsia"/>
          <w:lang w:eastAsia="zh-CN"/>
        </w:rPr>
        <w:t>作者名：五号楷体，居中。</w:t>
      </w:r>
    </w:p>
    <w:p w14:paraId="50761B43">
      <w:pPr>
        <w:pStyle w:val="18"/>
        <w:spacing w:line="300" w:lineRule="auto"/>
        <w:ind w:firstLine="420"/>
        <w:rPr>
          <w:lang w:eastAsia="zh-CN"/>
        </w:rPr>
      </w:pPr>
      <w:r>
        <w:rPr>
          <w:rFonts w:hint="eastAsia"/>
          <w:lang w:eastAsia="zh-CN"/>
        </w:rPr>
        <w:t>地址（单位名、市名、邮编）：小五号宋体，居中</w:t>
      </w:r>
      <w:r>
        <w:rPr>
          <w:lang w:eastAsia="zh-CN"/>
        </w:rPr>
        <w:t>，</w:t>
      </w:r>
      <w:r>
        <w:rPr>
          <w:rFonts w:hint="eastAsia"/>
          <w:lang w:eastAsia="zh-CN"/>
        </w:rPr>
        <w:t>下空一行。</w:t>
      </w:r>
    </w:p>
    <w:p w14:paraId="064C99E0">
      <w:pPr>
        <w:pStyle w:val="18"/>
        <w:spacing w:line="300" w:lineRule="auto"/>
        <w:ind w:firstLine="420"/>
        <w:rPr>
          <w:lang w:eastAsia="zh-CN"/>
        </w:rPr>
      </w:pPr>
      <w:r>
        <w:rPr>
          <w:rFonts w:hint="eastAsia"/>
          <w:lang w:eastAsia="zh-CN"/>
        </w:rPr>
        <w:t>论文正文：五号宋体。</w:t>
      </w:r>
    </w:p>
    <w:p w14:paraId="5F45530A">
      <w:pPr>
        <w:pStyle w:val="18"/>
        <w:spacing w:line="300" w:lineRule="auto"/>
        <w:ind w:firstLine="420"/>
        <w:rPr>
          <w:rFonts w:cs="宋体"/>
          <w:lang w:eastAsia="zh-CN"/>
        </w:rPr>
      </w:pPr>
      <w:r>
        <w:rPr>
          <w:rFonts w:hint="eastAsia" w:cs="宋体"/>
          <w:lang w:eastAsia="zh-CN"/>
        </w:rPr>
        <w:t>正文中小标题：小四号黑体。</w:t>
      </w:r>
    </w:p>
    <w:p w14:paraId="5888FA67">
      <w:pPr>
        <w:pStyle w:val="18"/>
        <w:spacing w:line="300" w:lineRule="auto"/>
        <w:ind w:firstLine="420"/>
        <w:rPr>
          <w:rFonts w:cs="宋体"/>
          <w:lang w:eastAsia="zh-CN"/>
        </w:rPr>
      </w:pPr>
      <w:r>
        <w:rPr>
          <w:rFonts w:hint="eastAsia" w:cs="宋体"/>
          <w:lang w:eastAsia="zh-CN"/>
        </w:rPr>
        <w:t>图表：图表应与正文上下、左右都需隔一行或一字的空隙。</w:t>
      </w:r>
      <w:r>
        <w:rPr>
          <w:rFonts w:cs="宋体"/>
          <w:lang w:eastAsia="zh-CN"/>
        </w:rPr>
        <w:t>图表标题字体为小五号宋体。</w:t>
      </w:r>
    </w:p>
    <w:p w14:paraId="1D23E38E">
      <w:pPr>
        <w:pStyle w:val="18"/>
        <w:spacing w:line="300" w:lineRule="auto"/>
        <w:ind w:firstLine="420"/>
        <w:rPr>
          <w:lang w:eastAsia="zh-CN"/>
        </w:rPr>
      </w:pPr>
      <w:r>
        <w:rPr>
          <w:rFonts w:hint="eastAsia" w:cs="宋体"/>
          <w:lang w:eastAsia="zh-CN"/>
        </w:rPr>
        <w:t>参考文献：小</w:t>
      </w:r>
      <w:r>
        <w:rPr>
          <w:rFonts w:hint="eastAsia"/>
          <w:lang w:eastAsia="zh-CN"/>
        </w:rPr>
        <w:t>五号宋体，引用不超过5篇。</w:t>
      </w:r>
    </w:p>
    <w:p w14:paraId="1DBA96E6">
      <w:pPr>
        <w:pStyle w:val="18"/>
        <w:spacing w:line="300" w:lineRule="auto"/>
        <w:ind w:firstLine="420"/>
        <w:rPr>
          <w:lang w:eastAsia="zh-CN"/>
        </w:rPr>
      </w:pPr>
      <w:r>
        <w:rPr>
          <w:rFonts w:hint="eastAsia"/>
          <w:lang w:eastAsia="zh-CN"/>
        </w:rPr>
        <w:t>英文字体：文中所有英文、数字、符号均采用Times New Roman字体。</w:t>
      </w:r>
    </w:p>
    <w:p w14:paraId="00C31589">
      <w:pPr>
        <w:pStyle w:val="18"/>
        <w:spacing w:line="300" w:lineRule="auto"/>
        <w:ind w:firstLine="420"/>
        <w:rPr>
          <w:lang w:eastAsia="zh-CN"/>
        </w:rPr>
      </w:pPr>
      <w:r>
        <w:rPr>
          <w:rFonts w:hint="eastAsia"/>
          <w:lang w:eastAsia="zh-CN"/>
        </w:rPr>
        <w:t>行距：全篇论文采用1.25倍行距。</w:t>
      </w:r>
    </w:p>
    <w:p w14:paraId="7E1B0A9E">
      <w:pPr>
        <w:pStyle w:val="18"/>
        <w:spacing w:line="300" w:lineRule="auto"/>
        <w:ind w:firstLine="480"/>
        <w:rPr>
          <w:rFonts w:hint="eastAsia" w:ascii="黑体" w:hAnsi="黑体" w:eastAsia="黑体" w:cs="黑体"/>
          <w:sz w:val="24"/>
          <w:szCs w:val="24"/>
          <w:lang w:eastAsia="zh-CN"/>
        </w:rPr>
      </w:pPr>
    </w:p>
    <w:p w14:paraId="2E4D744D">
      <w:pPr>
        <w:pStyle w:val="18"/>
        <w:spacing w:line="300" w:lineRule="auto"/>
        <w:ind w:firstLine="480"/>
        <w:rPr>
          <w:rFonts w:hint="eastAsia" w:ascii="黑体" w:hAnsi="黑体" w:eastAsia="黑体" w:cs="黑体"/>
          <w:sz w:val="24"/>
          <w:szCs w:val="24"/>
          <w:lang w:eastAsia="zh-CN"/>
        </w:rPr>
      </w:pPr>
    </w:p>
    <w:p w14:paraId="3B686E29">
      <w:pPr>
        <w:pStyle w:val="18"/>
        <w:spacing w:line="300" w:lineRule="auto"/>
        <w:ind w:firstLine="0" w:firstLineChars="0"/>
        <w:jc w:val="center"/>
        <w:rPr>
          <w:rFonts w:hint="eastAsia" w:ascii="黑体" w:hAnsi="黑体" w:eastAsia="黑体"/>
          <w:lang w:eastAsia="zh-CN"/>
        </w:rPr>
      </w:pPr>
      <w:r>
        <w:rPr>
          <w:rFonts w:hint="eastAsia" w:ascii="黑体" w:hAnsi="黑体" w:eastAsia="黑体" w:cs="黑体"/>
          <w:sz w:val="24"/>
          <w:szCs w:val="24"/>
          <w:lang w:eastAsia="zh-CN"/>
        </w:rPr>
        <w:t>参考文献</w:t>
      </w:r>
    </w:p>
    <w:p w14:paraId="57A14626">
      <w:pPr>
        <w:pStyle w:val="16"/>
        <w:numPr>
          <w:ilvl w:val="0"/>
          <w:numId w:val="2"/>
        </w:numPr>
        <w:spacing w:line="300" w:lineRule="auto"/>
        <w:rPr>
          <w:sz w:val="18"/>
          <w:szCs w:val="18"/>
          <w:lang w:eastAsia="zh-CN"/>
        </w:rPr>
      </w:pPr>
      <w:r>
        <w:rPr>
          <w:rFonts w:hint="eastAsia" w:cs="宋体"/>
          <w:sz w:val="18"/>
          <w:szCs w:val="18"/>
          <w:lang w:eastAsia="zh-CN"/>
        </w:rPr>
        <w:t>作者</w:t>
      </w:r>
      <w:r>
        <w:rPr>
          <w:sz w:val="18"/>
          <w:szCs w:val="18"/>
          <w:lang w:eastAsia="zh-CN"/>
        </w:rPr>
        <w:t>1</w:t>
      </w:r>
      <w:r>
        <w:rPr>
          <w:rFonts w:hint="eastAsia" w:cs="宋体"/>
          <w:sz w:val="18"/>
          <w:szCs w:val="18"/>
          <w:lang w:eastAsia="zh-CN"/>
        </w:rPr>
        <w:t>，作者</w:t>
      </w:r>
      <w:r>
        <w:rPr>
          <w:sz w:val="18"/>
          <w:szCs w:val="18"/>
          <w:lang w:eastAsia="zh-CN"/>
        </w:rPr>
        <w:t>2</w:t>
      </w:r>
      <w:r>
        <w:rPr>
          <w:rFonts w:hint="eastAsia" w:cs="宋体"/>
          <w:sz w:val="18"/>
          <w:szCs w:val="18"/>
          <w:lang w:eastAsia="zh-CN"/>
        </w:rPr>
        <w:t>，作者</w:t>
      </w:r>
      <w:r>
        <w:rPr>
          <w:sz w:val="18"/>
          <w:szCs w:val="18"/>
          <w:lang w:eastAsia="zh-CN"/>
        </w:rPr>
        <w:t>3</w:t>
      </w:r>
      <w:r>
        <w:rPr>
          <w:rFonts w:hint="eastAsia" w:cs="宋体"/>
          <w:sz w:val="18"/>
          <w:szCs w:val="18"/>
          <w:lang w:eastAsia="zh-CN"/>
        </w:rPr>
        <w:t>等，论文题目，</w:t>
      </w:r>
      <w:r>
        <w:rPr>
          <w:rFonts w:hint="eastAsia"/>
          <w:i/>
          <w:iCs/>
          <w:sz w:val="18"/>
          <w:szCs w:val="18"/>
          <w:lang w:eastAsia="zh-CN"/>
        </w:rPr>
        <w:t>XX</w:t>
      </w:r>
      <w:r>
        <w:rPr>
          <w:rFonts w:hint="eastAsia" w:cs="宋体"/>
          <w:i/>
          <w:iCs/>
          <w:sz w:val="18"/>
          <w:szCs w:val="18"/>
          <w:lang w:eastAsia="zh-CN"/>
        </w:rPr>
        <w:t>期刊</w:t>
      </w:r>
      <w:r>
        <w:rPr>
          <w:rFonts w:hint="eastAsia" w:cs="宋体"/>
          <w:sz w:val="18"/>
          <w:szCs w:val="18"/>
          <w:lang w:eastAsia="zh-CN"/>
        </w:rPr>
        <w:t>，</w:t>
      </w:r>
      <w:r>
        <w:rPr>
          <w:b/>
          <w:sz w:val="18"/>
          <w:szCs w:val="18"/>
          <w:lang w:eastAsia="zh-CN"/>
        </w:rPr>
        <w:t>2015</w:t>
      </w:r>
      <w:r>
        <w:rPr>
          <w:rFonts w:hint="eastAsia" w:cs="宋体"/>
          <w:sz w:val="18"/>
          <w:szCs w:val="18"/>
          <w:lang w:eastAsia="zh-CN"/>
        </w:rPr>
        <w:t>,</w:t>
      </w:r>
      <w:r>
        <w:rPr>
          <w:rFonts w:cs="宋体"/>
          <w:sz w:val="18"/>
          <w:szCs w:val="18"/>
          <w:lang w:eastAsia="zh-CN"/>
        </w:rPr>
        <w:t xml:space="preserve"> </w:t>
      </w:r>
      <w:r>
        <w:rPr>
          <w:rFonts w:cs="宋体"/>
          <w:i/>
          <w:sz w:val="18"/>
          <w:szCs w:val="18"/>
          <w:lang w:eastAsia="zh-CN"/>
        </w:rPr>
        <w:t>1</w:t>
      </w:r>
      <w:r>
        <w:rPr>
          <w:rFonts w:cs="宋体"/>
          <w:sz w:val="18"/>
          <w:szCs w:val="18"/>
          <w:lang w:eastAsia="zh-CN"/>
        </w:rPr>
        <w:t>, 101-105.</w:t>
      </w:r>
    </w:p>
    <w:p w14:paraId="35FB4E8D">
      <w:pPr>
        <w:pStyle w:val="16"/>
        <w:numPr>
          <w:ilvl w:val="0"/>
          <w:numId w:val="2"/>
        </w:numPr>
        <w:spacing w:line="300" w:lineRule="auto"/>
        <w:rPr>
          <w:sz w:val="18"/>
          <w:szCs w:val="18"/>
          <w:lang w:val="de-DE"/>
        </w:rPr>
      </w:pPr>
      <w:r>
        <w:rPr>
          <w:sz w:val="18"/>
          <w:szCs w:val="18"/>
          <w:lang w:val="de-DE" w:eastAsia="zh-CN"/>
        </w:rPr>
        <w:t xml:space="preserve">A. Surname, B. Surname, C. Surname et al., Title, </w:t>
      </w:r>
      <w:r>
        <w:rPr>
          <w:i/>
          <w:iCs/>
          <w:sz w:val="18"/>
          <w:szCs w:val="18"/>
          <w:lang w:val="de-DE" w:eastAsia="zh-CN"/>
        </w:rPr>
        <w:t>J. Am. Chem. Soc.</w:t>
      </w:r>
      <w:r>
        <w:rPr>
          <w:sz w:val="18"/>
          <w:szCs w:val="18"/>
          <w:lang w:val="de-DE" w:eastAsia="zh-CN"/>
        </w:rPr>
        <w:t>,</w:t>
      </w:r>
      <w:r>
        <w:rPr>
          <w:rFonts w:hint="eastAsia"/>
          <w:sz w:val="18"/>
          <w:szCs w:val="18"/>
          <w:lang w:val="de-DE" w:eastAsia="zh-CN"/>
        </w:rPr>
        <w:t xml:space="preserve"> </w:t>
      </w:r>
      <w:r>
        <w:rPr>
          <w:b/>
          <w:sz w:val="18"/>
          <w:szCs w:val="18"/>
          <w:lang w:val="de-DE" w:eastAsia="zh-CN"/>
        </w:rPr>
        <w:t>2022</w:t>
      </w:r>
      <w:r>
        <w:rPr>
          <w:sz w:val="18"/>
          <w:szCs w:val="18"/>
          <w:lang w:val="de-DE" w:eastAsia="zh-CN"/>
        </w:rPr>
        <w:t xml:space="preserve">, </w:t>
      </w:r>
      <w:r>
        <w:rPr>
          <w:i/>
          <w:sz w:val="18"/>
          <w:szCs w:val="18"/>
          <w:lang w:val="de-DE" w:eastAsia="zh-CN"/>
        </w:rPr>
        <w:t>144</w:t>
      </w:r>
      <w:r>
        <w:rPr>
          <w:sz w:val="18"/>
          <w:szCs w:val="18"/>
          <w:lang w:val="de-DE" w:eastAsia="zh-CN"/>
        </w:rPr>
        <w:t>, 626-647.</w:t>
      </w:r>
    </w:p>
    <w:p w14:paraId="483BCBBC">
      <w:pPr>
        <w:pStyle w:val="16"/>
        <w:numPr>
          <w:ilvl w:val="0"/>
          <w:numId w:val="2"/>
        </w:numPr>
        <w:spacing w:line="300" w:lineRule="auto"/>
        <w:rPr>
          <w:sz w:val="18"/>
          <w:szCs w:val="18"/>
        </w:rPr>
      </w:pPr>
      <w:r>
        <w:rPr>
          <w:rFonts w:eastAsia="AdvMYR4"/>
          <w:sz w:val="18"/>
          <w:szCs w:val="18"/>
        </w:rPr>
        <w:t>F. Cavani, G. Centi, P. Marion</w:t>
      </w:r>
      <w:r>
        <w:rPr>
          <w:rFonts w:hint="eastAsia" w:eastAsia="AdvMYR4"/>
          <w:sz w:val="18"/>
          <w:szCs w:val="18"/>
          <w:lang w:eastAsia="zh-CN"/>
        </w:rPr>
        <w:t>,</w:t>
      </w:r>
      <w:r>
        <w:rPr>
          <w:rFonts w:eastAsia="AdvMYR4"/>
          <w:sz w:val="18"/>
          <w:szCs w:val="18"/>
        </w:rPr>
        <w:t xml:space="preserve"> in </w:t>
      </w:r>
      <w:r>
        <w:rPr>
          <w:rFonts w:eastAsia="AdvMYR4I"/>
          <w:i/>
          <w:sz w:val="18"/>
          <w:szCs w:val="18"/>
        </w:rPr>
        <w:t>Metal Oxide Catalysis</w:t>
      </w:r>
      <w:r>
        <w:rPr>
          <w:rFonts w:eastAsia="AdvMYR4"/>
          <w:sz w:val="18"/>
          <w:szCs w:val="18"/>
        </w:rPr>
        <w:t xml:space="preserve">, Wiley-VCH, Weinheim, </w:t>
      </w:r>
      <w:r>
        <w:rPr>
          <w:rFonts w:eastAsia="AdvMYR6"/>
          <w:sz w:val="18"/>
          <w:szCs w:val="18"/>
        </w:rPr>
        <w:t>2009</w:t>
      </w:r>
      <w:r>
        <w:rPr>
          <w:rFonts w:hint="eastAsia" w:eastAsia="AdvMYR6"/>
          <w:sz w:val="18"/>
          <w:szCs w:val="18"/>
          <w:lang w:eastAsia="zh-CN"/>
        </w:rPr>
        <w:t>.</w:t>
      </w:r>
    </w:p>
    <w:sectPr>
      <w:head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AdvMYR4">
    <w:altName w:val="黑体"/>
    <w:panose1 w:val="00000000000000000000"/>
    <w:charset w:val="86"/>
    <w:family w:val="auto"/>
    <w:pitch w:val="default"/>
    <w:sig w:usb0="00000000" w:usb1="00000000" w:usb2="00000010" w:usb3="00000000" w:csb0="00040000" w:csb1="00000000"/>
  </w:font>
  <w:font w:name="AdvMYR4I">
    <w:altName w:val="黑体"/>
    <w:panose1 w:val="00000000000000000000"/>
    <w:charset w:val="86"/>
    <w:family w:val="auto"/>
    <w:pitch w:val="default"/>
    <w:sig w:usb0="00000000" w:usb1="00000000" w:usb2="00000010" w:usb3="00000000" w:csb0="00040000" w:csb1="00000000"/>
  </w:font>
  <w:font w:name="AdvMYR6">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D21B74F">
      <w:pPr>
        <w:pStyle w:val="5"/>
        <w:spacing w:line="30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A95B">
    <w:pPr>
      <w:pStyle w:val="4"/>
      <w:tabs>
        <w:tab w:val="left" w:pos="1890"/>
        <w:tab w:val="clear" w:pos="4153"/>
        <w:tab w:val="clear" w:pos="8306"/>
      </w:tabs>
      <w:rPr>
        <w:b/>
        <w:sz w:val="21"/>
        <w:szCs w:val="21"/>
      </w:rPr>
    </w:pPr>
    <w:r>
      <w:rPr>
        <w:rFonts w:hint="eastAsia" w:ascii="Times New Roman" w:hAnsi="Times New Roman" w:eastAsia="楷体"/>
        <w:b/>
        <w:bCs/>
        <w:color w:val="0070C0"/>
        <w:sz w:val="40"/>
        <w:szCs w:val="40"/>
      </w:rPr>
      <w:drawing>
        <wp:inline distT="0" distB="0" distL="114300" distR="114300">
          <wp:extent cx="2674620" cy="669290"/>
          <wp:effectExtent l="0" t="0" r="0" b="0"/>
          <wp:docPr id="3" name="图片 3" descr="微信图片_20240724162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724162329"/>
                  <pic:cNvPicPr>
                    <a:picLocks noChangeAspect="1"/>
                  </pic:cNvPicPr>
                </pic:nvPicPr>
                <pic:blipFill>
                  <a:blip r:embed="rId1"/>
                  <a:stretch>
                    <a:fillRect/>
                  </a:stretch>
                </pic:blipFill>
                <pic:spPr>
                  <a:xfrm>
                    <a:off x="0" y="0"/>
                    <a:ext cx="2697940" cy="675603"/>
                  </a:xfrm>
                  <a:prstGeom prst="rect">
                    <a:avLst/>
                  </a:prstGeom>
                </pic:spPr>
              </pic:pic>
            </a:graphicData>
          </a:graphic>
        </wp:inline>
      </w:drawing>
    </w:r>
  </w:p>
  <w:p w14:paraId="5C7BCE92">
    <w:pPr>
      <w:pStyle w:val="4"/>
      <w:tabs>
        <w:tab w:val="left" w:pos="1890"/>
        <w:tab w:val="clear" w:pos="4153"/>
        <w:tab w:val="clear" w:pos="8306"/>
      </w:tabs>
      <w:rPr>
        <w:b/>
        <w:sz w:val="21"/>
        <w:szCs w:val="21"/>
      </w:rPr>
    </w:pPr>
  </w:p>
  <w:p w14:paraId="5004D010">
    <w:pPr>
      <w:pStyle w:val="4"/>
      <w:tabs>
        <w:tab w:val="left" w:pos="1890"/>
        <w:tab w:val="clear" w:pos="4153"/>
        <w:tab w:val="clear" w:pos="8306"/>
      </w:tabs>
      <w:rPr>
        <w:b/>
        <w:sz w:val="21"/>
        <w:szCs w:val="21"/>
      </w:rPr>
    </w:pPr>
    <w:r>
      <w:rPr>
        <w:rFonts w:hint="eastAsia" w:ascii="Times New Roman" w:hAnsi="Times New Roman"/>
        <w:b/>
        <w:sz w:val="21"/>
        <w:szCs w:val="21"/>
      </w:rPr>
      <w:t>2026年第二届空气主份转化化学研讨会</w:t>
    </w:r>
  </w:p>
  <w:p w14:paraId="1BE8C6C3">
    <w:pPr>
      <w:pStyle w:val="4"/>
      <w:tabs>
        <w:tab w:val="left" w:pos="1890"/>
        <w:tab w:val="clear" w:pos="4153"/>
        <w:tab w:val="clear" w:pos="8306"/>
      </w:tabs>
      <w:rPr>
        <w:b/>
        <w:sz w:val="21"/>
        <w:szCs w:val="21"/>
      </w:rPr>
    </w:pPr>
    <w:r>
      <w:rPr>
        <w:rFonts w:hint="eastAsia"/>
        <w:b/>
        <w:sz w:val="21"/>
        <w:szCs w:val="21"/>
      </w:rPr>
      <w:t>中国·大连</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16"/>
      <w:lvlText w:val="[%1] "/>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CF61E07"/>
    <w:multiLevelType w:val="multilevel"/>
    <w:tmpl w:val="2CF61E07"/>
    <w:lvl w:ilvl="0" w:tentative="0">
      <w:start w:val="1"/>
      <w:numFmt w:val="decimal"/>
      <w:lvlText w:val="[%1] "/>
      <w:lvlJc w:val="left"/>
      <w:pPr>
        <w:tabs>
          <w:tab w:val="left" w:pos="420"/>
        </w:tabs>
        <w:ind w:left="420" w:hanging="420"/>
      </w:pPr>
      <w:rPr>
        <w:rFonts w:hint="eastAsia" w:eastAsia="宋体"/>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MysjQBAmMDc0NDSyUdpeDU4uLM/DyQAsNaAEcKZ9gsAAAA"/>
    <w:docVar w:name="commondata" w:val="eyJoZGlkIjoiMTJiOTkyMDZkMjk1MThkOWFmNmUxZTVmNTI1ZmZjM2IifQ=="/>
  </w:docVars>
  <w:rsids>
    <w:rsidRoot w:val="00C506B7"/>
    <w:rsid w:val="000248A9"/>
    <w:rsid w:val="00034620"/>
    <w:rsid w:val="00042787"/>
    <w:rsid w:val="000427B6"/>
    <w:rsid w:val="00061E30"/>
    <w:rsid w:val="000B726B"/>
    <w:rsid w:val="001136F1"/>
    <w:rsid w:val="001308CC"/>
    <w:rsid w:val="001B6982"/>
    <w:rsid w:val="0029207C"/>
    <w:rsid w:val="002B6DFA"/>
    <w:rsid w:val="00365C2E"/>
    <w:rsid w:val="00385C0B"/>
    <w:rsid w:val="003A2775"/>
    <w:rsid w:val="003B48A7"/>
    <w:rsid w:val="003F7F97"/>
    <w:rsid w:val="00414DD6"/>
    <w:rsid w:val="004D765D"/>
    <w:rsid w:val="004F2F36"/>
    <w:rsid w:val="004F511F"/>
    <w:rsid w:val="00513F92"/>
    <w:rsid w:val="00526C64"/>
    <w:rsid w:val="00531277"/>
    <w:rsid w:val="005C15E7"/>
    <w:rsid w:val="005C77DA"/>
    <w:rsid w:val="005F4662"/>
    <w:rsid w:val="006252D8"/>
    <w:rsid w:val="006373BC"/>
    <w:rsid w:val="00695CD0"/>
    <w:rsid w:val="006B0A96"/>
    <w:rsid w:val="006D265B"/>
    <w:rsid w:val="006E3B98"/>
    <w:rsid w:val="006F70D4"/>
    <w:rsid w:val="00721B18"/>
    <w:rsid w:val="007500E5"/>
    <w:rsid w:val="007658AC"/>
    <w:rsid w:val="00792A58"/>
    <w:rsid w:val="007A365B"/>
    <w:rsid w:val="007E44D7"/>
    <w:rsid w:val="008977C3"/>
    <w:rsid w:val="008F11A7"/>
    <w:rsid w:val="0094378F"/>
    <w:rsid w:val="00945D6D"/>
    <w:rsid w:val="00957177"/>
    <w:rsid w:val="00970691"/>
    <w:rsid w:val="00993FE3"/>
    <w:rsid w:val="00A111BC"/>
    <w:rsid w:val="00A24DD8"/>
    <w:rsid w:val="00A7265E"/>
    <w:rsid w:val="00A8066D"/>
    <w:rsid w:val="00A86089"/>
    <w:rsid w:val="00AE41C7"/>
    <w:rsid w:val="00B74879"/>
    <w:rsid w:val="00BE5139"/>
    <w:rsid w:val="00BF782B"/>
    <w:rsid w:val="00C506B7"/>
    <w:rsid w:val="00C72CB9"/>
    <w:rsid w:val="00CC10DA"/>
    <w:rsid w:val="00CC5BF4"/>
    <w:rsid w:val="00CD5948"/>
    <w:rsid w:val="00CF6601"/>
    <w:rsid w:val="00D31C83"/>
    <w:rsid w:val="00D41B8E"/>
    <w:rsid w:val="00DA67FF"/>
    <w:rsid w:val="00E00870"/>
    <w:rsid w:val="00E57933"/>
    <w:rsid w:val="00E82EE5"/>
    <w:rsid w:val="00EB437F"/>
    <w:rsid w:val="00F50AAD"/>
    <w:rsid w:val="00F62239"/>
    <w:rsid w:val="00F67D6A"/>
    <w:rsid w:val="00F742C6"/>
    <w:rsid w:val="00FA0237"/>
    <w:rsid w:val="00FC7E86"/>
    <w:rsid w:val="0B4841B8"/>
    <w:rsid w:val="1CD35ADD"/>
    <w:rsid w:val="2553239F"/>
    <w:rsid w:val="38E40C72"/>
    <w:rsid w:val="3BC36378"/>
    <w:rsid w:val="44594A6D"/>
    <w:rsid w:val="5175356C"/>
    <w:rsid w:val="56AF0AC9"/>
    <w:rsid w:val="67D31DD4"/>
    <w:rsid w:val="6D372976"/>
    <w:rsid w:val="70204918"/>
    <w:rsid w:val="75BD6D57"/>
    <w:rsid w:val="7FE43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kern w:val="0"/>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footnote text"/>
    <w:basedOn w:val="1"/>
    <w:link w:val="11"/>
    <w:qFormat/>
    <w:uiPriority w:val="0"/>
    <w:pPr>
      <w:widowControl/>
      <w:jc w:val="left"/>
    </w:pPr>
    <w:rPr>
      <w:rFonts w:ascii="Times New Roman" w:hAnsi="Times New Roman"/>
      <w:kern w:val="0"/>
      <w:sz w:val="18"/>
      <w:szCs w:val="18"/>
    </w:rPr>
  </w:style>
  <w:style w:type="character" w:styleId="8">
    <w:name w:val="footnote reference"/>
    <w:qFormat/>
    <w:uiPriority w:val="0"/>
    <w:rPr>
      <w:rFonts w:cs="Times New Roman"/>
      <w:vertAlign w:val="superscript"/>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character" w:customStyle="1" w:styleId="11">
    <w:name w:val="脚注文本 字符"/>
    <w:link w:val="5"/>
    <w:qFormat/>
    <w:uiPriority w:val="0"/>
    <w:rPr>
      <w:rFonts w:ascii="Times New Roman" w:hAnsi="Times New Roman" w:eastAsia="宋体" w:cs="Times New Roman"/>
      <w:sz w:val="18"/>
      <w:szCs w:val="18"/>
    </w:rPr>
  </w:style>
  <w:style w:type="paragraph" w:customStyle="1" w:styleId="12">
    <w:name w:val="TableBody"/>
    <w:basedOn w:val="1"/>
    <w:qFormat/>
    <w:uiPriority w:val="0"/>
    <w:pPr>
      <w:widowControl/>
      <w:spacing w:line="230" w:lineRule="exact"/>
      <w:jc w:val="left"/>
    </w:pPr>
    <w:rPr>
      <w:rFonts w:ascii="Arial" w:hAnsi="Arial" w:eastAsia="MS Mincho"/>
      <w:kern w:val="0"/>
      <w:sz w:val="16"/>
      <w:szCs w:val="24"/>
      <w:lang w:val="de-DE" w:eastAsia="ja-JP"/>
    </w:rPr>
  </w:style>
  <w:style w:type="paragraph" w:customStyle="1" w:styleId="13">
    <w:name w:val="*论文作者*"/>
    <w:basedOn w:val="1"/>
    <w:next w:val="14"/>
    <w:qFormat/>
    <w:uiPriority w:val="0"/>
    <w:pPr>
      <w:widowControl/>
      <w:spacing w:line="312" w:lineRule="auto"/>
      <w:jc w:val="center"/>
    </w:pPr>
    <w:rPr>
      <w:rFonts w:ascii="Times New Roman" w:hAnsi="Times New Roman" w:eastAsia="楷体_GB2312"/>
      <w:kern w:val="0"/>
      <w:sz w:val="24"/>
      <w:szCs w:val="24"/>
      <w:lang w:eastAsia="en-US"/>
    </w:rPr>
  </w:style>
  <w:style w:type="paragraph" w:customStyle="1" w:styleId="14">
    <w:name w:val="*作者单位和地址*"/>
    <w:basedOn w:val="1"/>
    <w:qFormat/>
    <w:uiPriority w:val="0"/>
    <w:pPr>
      <w:widowControl/>
      <w:spacing w:line="312" w:lineRule="auto"/>
      <w:jc w:val="center"/>
    </w:pPr>
    <w:rPr>
      <w:rFonts w:ascii="Times New Roman" w:hAnsi="Times New Roman"/>
      <w:kern w:val="0"/>
      <w:szCs w:val="21"/>
      <w:lang w:eastAsia="en-US"/>
    </w:rPr>
  </w:style>
  <w:style w:type="paragraph" w:customStyle="1" w:styleId="15">
    <w:name w:val="TableHead"/>
    <w:basedOn w:val="1"/>
    <w:qFormat/>
    <w:uiPriority w:val="0"/>
    <w:pPr>
      <w:widowControl/>
      <w:spacing w:before="60" w:after="60" w:line="200" w:lineRule="exact"/>
      <w:jc w:val="left"/>
    </w:pPr>
    <w:rPr>
      <w:rFonts w:ascii="Arial" w:hAnsi="Arial" w:eastAsia="MS Mincho"/>
      <w:kern w:val="0"/>
      <w:sz w:val="16"/>
      <w:szCs w:val="24"/>
      <w:lang w:val="en-GB" w:eastAsia="ja-JP"/>
    </w:rPr>
  </w:style>
  <w:style w:type="paragraph" w:customStyle="1" w:styleId="16">
    <w:name w:val="*参考文献列表*"/>
    <w:basedOn w:val="1"/>
    <w:qFormat/>
    <w:uiPriority w:val="0"/>
    <w:pPr>
      <w:widowControl/>
      <w:numPr>
        <w:ilvl w:val="0"/>
        <w:numId w:val="1"/>
      </w:numPr>
    </w:pPr>
    <w:rPr>
      <w:rFonts w:ascii="Times New Roman" w:hAnsi="Times New Roman"/>
      <w:kern w:val="0"/>
      <w:szCs w:val="21"/>
      <w:lang w:eastAsia="en-US"/>
    </w:rPr>
  </w:style>
  <w:style w:type="paragraph" w:customStyle="1" w:styleId="17">
    <w:name w:val="*论文题目*"/>
    <w:next w:val="13"/>
    <w:qFormat/>
    <w:uiPriority w:val="0"/>
    <w:pPr>
      <w:spacing w:line="312" w:lineRule="auto"/>
      <w:jc w:val="center"/>
    </w:pPr>
    <w:rPr>
      <w:rFonts w:ascii="Times New Roman" w:hAnsi="Times New Roman" w:eastAsia="黑体" w:cs="Times New Roman"/>
      <w:spacing w:val="10"/>
      <w:sz w:val="32"/>
      <w:szCs w:val="32"/>
      <w:lang w:val="en-US" w:eastAsia="en-US" w:bidi="ar-SA"/>
    </w:rPr>
  </w:style>
  <w:style w:type="paragraph" w:customStyle="1" w:styleId="18">
    <w:name w:val="*论文正文*"/>
    <w:basedOn w:val="1"/>
    <w:qFormat/>
    <w:uiPriority w:val="0"/>
    <w:pPr>
      <w:widowControl/>
      <w:spacing w:line="312" w:lineRule="auto"/>
      <w:ind w:firstLine="200" w:firstLineChars="200"/>
    </w:pPr>
    <w:rPr>
      <w:rFonts w:ascii="Times New Roman" w:hAnsi="Times New Roman"/>
      <w:kern w:val="0"/>
      <w:szCs w:val="21"/>
      <w:lang w:eastAsia="en-US"/>
    </w:rPr>
  </w:style>
  <w:style w:type="paragraph" w:customStyle="1" w:styleId="19">
    <w:name w:val="*小节标题*"/>
    <w:basedOn w:val="1"/>
    <w:next w:val="1"/>
    <w:qFormat/>
    <w:uiPriority w:val="0"/>
    <w:pPr>
      <w:keepNext/>
      <w:widowControl/>
      <w:spacing w:before="100" w:after="100" w:line="312" w:lineRule="auto"/>
      <w:jc w:val="left"/>
    </w:pPr>
    <w:rPr>
      <w:rFonts w:ascii="Times New Roman" w:hAnsi="Times New Roman" w:eastAsia="黑体"/>
      <w:spacing w:val="10"/>
      <w:kern w:val="0"/>
      <w:szCs w:val="21"/>
      <w:lang w:eastAsia="en-US"/>
    </w:rPr>
  </w:style>
  <w:style w:type="paragraph" w:customStyle="1" w:styleId="20">
    <w:name w:val="修订1"/>
    <w:hidden/>
    <w:semiHidden/>
    <w:qFormat/>
    <w:uiPriority w:val="99"/>
    <w:rPr>
      <w:rFonts w:ascii="Calibri" w:hAnsi="Calibri" w:eastAsia="宋体" w:cs="Times New Roman"/>
      <w:kern w:val="2"/>
      <w:sz w:val="21"/>
      <w:szCs w:val="22"/>
      <w:lang w:val="en-US" w:eastAsia="zh-CN" w:bidi="ar-SA"/>
    </w:rPr>
  </w:style>
  <w:style w:type="character" w:customStyle="1" w:styleId="21">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iuYX\&#23454;&#39564;&#23460;&#30456;&#20851;&#20107;&#21153;\&#31532;15&#23626;&#20840;&#22269;&#38738;&#24180;&#20652;&#21270;&#20250;&#35758;\15&#23626;&#20840;&#22269;&#38738;&#24180;&#20652;&#21270;&#20250;&#35758;&#35770;&#25991;&#25688;&#35201;\15thnycc%20&#25688;&#35201;&#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99E0D-887B-4DCF-BCFF-C332E39B74EE}">
  <ds:schemaRefs/>
</ds:datastoreItem>
</file>

<file path=docProps/app.xml><?xml version="1.0" encoding="utf-8"?>
<Properties xmlns="http://schemas.openxmlformats.org/officeDocument/2006/extended-properties" xmlns:vt="http://schemas.openxmlformats.org/officeDocument/2006/docPropsVTypes">
  <Template>15thnycc 摘要模板.dotx</Template>
  <Company>Microsoft</Company>
  <Pages>1</Pages>
  <Words>442</Words>
  <Characters>603</Characters>
  <Lines>4</Lines>
  <Paragraphs>1</Paragraphs>
  <TotalTime>1</TotalTime>
  <ScaleCrop>false</ScaleCrop>
  <LinksUpToDate>false</LinksUpToDate>
  <CharactersWithSpaces>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2023-12-08T06:10:00Z</dcterms:created>
  <dc:creator>lyx</dc:creator>
  <cp:lastModifiedBy>花儿小朋友</cp:lastModifiedBy>
  <dcterms:modified xsi:type="dcterms:W3CDTF">2026-04-03T02:07:17Z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58DAC96870DE49E8BE645A9E544DE410_13</vt:lpwstr>
  </property>
  <property fmtid="{D5CDD505-2E9C-101B-9397-08002B2CF9AE}" pid="4" name="KSOTemplateDocerSaveRecord">
    <vt:lpwstr>eyJoZGlkIjoiOWE2OTY5ZTA1MGNjYTI4ZjhiYzFkOWZmZjg2YmRmNTciLCJ1c2VySWQiOiIxMDg5MjQyNjUwIn0=</vt:lpwstr>
  </property>
</Properties>
</file>