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3460A" w14:textId="77777777" w:rsidR="00E6197C" w:rsidRDefault="00000000">
      <w:pPr>
        <w:spacing w:afterLines="50" w:after="159"/>
        <w:jc w:val="center"/>
        <w:rPr>
          <w:rFonts w:ascii="华文新魏" w:eastAsia="华文新魏" w:hAnsi="楷体" w:hint="eastAsia"/>
          <w:b/>
          <w:bCs/>
          <w:color w:val="0000FF"/>
          <w:sz w:val="48"/>
          <w:szCs w:val="48"/>
        </w:rPr>
      </w:pPr>
      <w:bookmarkStart w:id="0" w:name="无人体系反舰作战概念设计大赛公告"/>
      <w:r>
        <w:rPr>
          <w:rFonts w:ascii="华文新魏" w:eastAsia="华文新魏" w:hAnsi="楷体" w:hint="eastAsia"/>
          <w:b/>
          <w:bCs/>
          <w:color w:val="0000FF"/>
          <w:sz w:val="48"/>
          <w:szCs w:val="48"/>
        </w:rPr>
        <w:t>2</w:t>
      </w:r>
      <w:r>
        <w:rPr>
          <w:rFonts w:ascii="华文新魏" w:eastAsia="华文新魏" w:hAnsi="楷体"/>
          <w:b/>
          <w:bCs/>
          <w:color w:val="0000FF"/>
          <w:sz w:val="48"/>
          <w:szCs w:val="48"/>
        </w:rPr>
        <w:t>02</w:t>
      </w:r>
      <w:r>
        <w:rPr>
          <w:rFonts w:ascii="华文新魏" w:eastAsia="华文新魏" w:hAnsi="楷体" w:hint="eastAsia"/>
          <w:b/>
          <w:bCs/>
          <w:color w:val="0000FF"/>
          <w:sz w:val="48"/>
          <w:szCs w:val="48"/>
        </w:rPr>
        <w:t>6第六届智能无人系统应用挑战赛</w:t>
      </w:r>
    </w:p>
    <w:p w14:paraId="5E2D2AC2" w14:textId="77777777" w:rsidR="006A0EED" w:rsidRDefault="00000000" w:rsidP="006A0EED">
      <w:pPr>
        <w:jc w:val="center"/>
        <w:rPr>
          <w:rFonts w:ascii="黑体" w:eastAsia="黑体" w:hAnsi="黑体" w:cs="黑体"/>
          <w:sz w:val="32"/>
          <w:szCs w:val="40"/>
        </w:rPr>
      </w:pPr>
      <w:r>
        <w:rPr>
          <w:rFonts w:ascii="黑体" w:eastAsia="黑体" w:hAnsi="黑体" w:cs="黑体" w:hint="eastAsia"/>
          <w:sz w:val="32"/>
          <w:szCs w:val="40"/>
        </w:rPr>
        <w:t>创新赛道——“奇正”无人</w:t>
      </w:r>
      <w:proofErr w:type="gramStart"/>
      <w:r>
        <w:rPr>
          <w:rFonts w:ascii="黑体" w:eastAsia="黑体" w:hAnsi="黑体" w:cs="黑体" w:hint="eastAsia"/>
          <w:sz w:val="32"/>
          <w:szCs w:val="40"/>
        </w:rPr>
        <w:t>作战兵棋推演</w:t>
      </w:r>
      <w:proofErr w:type="gramEnd"/>
      <w:r>
        <w:rPr>
          <w:rFonts w:ascii="黑体" w:eastAsia="黑体" w:hAnsi="黑体" w:cs="黑体" w:hint="eastAsia"/>
          <w:sz w:val="32"/>
          <w:szCs w:val="40"/>
        </w:rPr>
        <w:t>大赛1.0科目</w:t>
      </w:r>
    </w:p>
    <w:p w14:paraId="0EC2C9B9" w14:textId="1E708864" w:rsidR="00E6197C" w:rsidRDefault="006A0EED">
      <w:pPr>
        <w:spacing w:afterLines="100" w:after="319"/>
        <w:jc w:val="center"/>
        <w:rPr>
          <w:rFonts w:ascii="黑体" w:eastAsia="黑体" w:hAnsi="黑体" w:cs="黑体" w:hint="eastAsia"/>
          <w:sz w:val="36"/>
          <w:szCs w:val="44"/>
        </w:rPr>
      </w:pPr>
      <w:r>
        <w:rPr>
          <w:rFonts w:ascii="黑体" w:eastAsia="黑体" w:hAnsi="黑体" w:cs="黑体" w:hint="eastAsia"/>
          <w:sz w:val="32"/>
          <w:szCs w:val="40"/>
        </w:rPr>
        <w:t>参赛须知</w:t>
      </w:r>
      <w:r w:rsidR="00BA2F73">
        <w:rPr>
          <w:rFonts w:ascii="黑体" w:eastAsia="黑体" w:hAnsi="黑体" w:cs="黑体" w:hint="eastAsia"/>
          <w:sz w:val="32"/>
          <w:szCs w:val="40"/>
        </w:rPr>
        <w:t>（第二版）</w:t>
      </w:r>
    </w:p>
    <w:p w14:paraId="2C97B041" w14:textId="77777777" w:rsidR="00BA2F73" w:rsidRDefault="00BA2F73" w:rsidP="00BA2F73">
      <w:pPr>
        <w:spacing w:afterLines="50" w:after="159"/>
        <w:rPr>
          <w:b/>
          <w:bCs/>
          <w:szCs w:val="28"/>
        </w:rPr>
      </w:pPr>
      <w:bookmarkStart w:id="1" w:name="_Toc132617140"/>
      <w:r>
        <w:rPr>
          <w:rFonts w:hint="eastAsia"/>
          <w:b/>
          <w:bCs/>
          <w:szCs w:val="28"/>
        </w:rPr>
        <w:t>修改日志</w:t>
      </w:r>
      <w:bookmarkEnd w:id="1"/>
    </w:p>
    <w:tbl>
      <w:tblPr>
        <w:tblW w:w="5005" w:type="pct"/>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ook w:val="04A0" w:firstRow="1" w:lastRow="0" w:firstColumn="1" w:lastColumn="0" w:noHBand="0" w:noVBand="1"/>
      </w:tblPr>
      <w:tblGrid>
        <w:gridCol w:w="2795"/>
        <w:gridCol w:w="1595"/>
        <w:gridCol w:w="3908"/>
      </w:tblGrid>
      <w:tr w:rsidR="00BA2F73" w14:paraId="4A1CBA5C" w14:textId="77777777" w:rsidTr="00B17D1D">
        <w:trPr>
          <w:trHeight w:val="428"/>
        </w:trPr>
        <w:tc>
          <w:tcPr>
            <w:tcW w:w="1684" w:type="pct"/>
            <w:shd w:val="clear" w:color="auto" w:fill="D6E3BC"/>
            <w:vAlign w:val="center"/>
          </w:tcPr>
          <w:p w14:paraId="52517F22" w14:textId="77777777" w:rsidR="00BA2F73" w:rsidRDefault="00BA2F73" w:rsidP="00B17D1D">
            <w:pPr>
              <w:jc w:val="center"/>
              <w:rPr>
                <w:rFonts w:ascii="Calibri" w:hAnsi="Calibri"/>
                <w:b/>
                <w:bCs/>
              </w:rPr>
            </w:pPr>
            <w:bookmarkStart w:id="2" w:name="OLE_LINK396"/>
            <w:r>
              <w:rPr>
                <w:rFonts w:ascii="Calibri" w:hAnsi="Calibri" w:hint="eastAsia"/>
                <w:b/>
                <w:bCs/>
              </w:rPr>
              <w:t>日期</w:t>
            </w:r>
          </w:p>
        </w:tc>
        <w:tc>
          <w:tcPr>
            <w:tcW w:w="961" w:type="pct"/>
            <w:shd w:val="clear" w:color="auto" w:fill="D6E3BC"/>
            <w:vAlign w:val="center"/>
          </w:tcPr>
          <w:p w14:paraId="1B872D2C" w14:textId="77777777" w:rsidR="00BA2F73" w:rsidRDefault="00BA2F73" w:rsidP="00B17D1D">
            <w:pPr>
              <w:jc w:val="center"/>
              <w:rPr>
                <w:rFonts w:ascii="Calibri" w:hAnsi="Calibri"/>
                <w:b/>
                <w:bCs/>
              </w:rPr>
            </w:pPr>
            <w:r>
              <w:rPr>
                <w:rFonts w:ascii="Calibri" w:hAnsi="Calibri" w:hint="eastAsia"/>
                <w:b/>
                <w:bCs/>
              </w:rPr>
              <w:t>版本</w:t>
            </w:r>
          </w:p>
        </w:tc>
        <w:tc>
          <w:tcPr>
            <w:tcW w:w="2355" w:type="pct"/>
            <w:shd w:val="clear" w:color="auto" w:fill="D6E3BC"/>
            <w:vAlign w:val="center"/>
          </w:tcPr>
          <w:p w14:paraId="2BDCA117" w14:textId="77777777" w:rsidR="00BA2F73" w:rsidRDefault="00BA2F73" w:rsidP="00B17D1D">
            <w:pPr>
              <w:jc w:val="center"/>
              <w:rPr>
                <w:rFonts w:ascii="Calibri" w:hAnsi="Calibri"/>
                <w:b/>
                <w:bCs/>
              </w:rPr>
            </w:pPr>
            <w:r>
              <w:rPr>
                <w:rFonts w:ascii="Calibri" w:hAnsi="Calibri" w:hint="eastAsia"/>
                <w:b/>
                <w:bCs/>
              </w:rPr>
              <w:t>修改记录</w:t>
            </w:r>
          </w:p>
        </w:tc>
      </w:tr>
      <w:tr w:rsidR="00BA2F73" w14:paraId="704229AE" w14:textId="77777777" w:rsidTr="00B17D1D">
        <w:trPr>
          <w:trHeight w:val="567"/>
        </w:trPr>
        <w:tc>
          <w:tcPr>
            <w:tcW w:w="1684" w:type="pct"/>
            <w:vAlign w:val="center"/>
          </w:tcPr>
          <w:p w14:paraId="664DDBB3" w14:textId="77777777" w:rsidR="00BA2F73" w:rsidRDefault="00BA2F73" w:rsidP="00B17D1D">
            <w:pPr>
              <w:pStyle w:val="Tabletext1"/>
              <w:spacing w:before="100" w:beforeAutospacing="1" w:after="100" w:afterAutospacing="1" w:line="240" w:lineRule="auto"/>
              <w:jc w:val="center"/>
              <w:rPr>
                <w:rFonts w:ascii="Times New Roman" w:hAnsi="Times New Roman" w:cs="Times New Roman"/>
                <w:bCs/>
                <w:color w:val="auto"/>
              </w:rPr>
            </w:pPr>
            <w:r>
              <w:rPr>
                <w:rFonts w:ascii="Times New Roman" w:hAnsi="Times New Roman" w:cs="Times New Roman"/>
                <w:color w:val="auto"/>
              </w:rPr>
              <w:t>202</w:t>
            </w:r>
            <w:r>
              <w:rPr>
                <w:rFonts w:ascii="Times New Roman" w:hAnsi="Times New Roman" w:cs="Times New Roman" w:hint="eastAsia"/>
                <w:color w:val="auto"/>
              </w:rPr>
              <w:t>6</w:t>
            </w:r>
            <w:r>
              <w:rPr>
                <w:rFonts w:ascii="Times New Roman" w:hAnsi="Times New Roman" w:cs="Times New Roman"/>
                <w:color w:val="auto"/>
              </w:rPr>
              <w:t>.</w:t>
            </w:r>
            <w:r>
              <w:rPr>
                <w:rFonts w:ascii="Times New Roman" w:hAnsi="Times New Roman" w:cs="Times New Roman" w:hint="eastAsia"/>
                <w:color w:val="auto"/>
              </w:rPr>
              <w:t>5.14</w:t>
            </w:r>
          </w:p>
        </w:tc>
        <w:tc>
          <w:tcPr>
            <w:tcW w:w="961" w:type="pct"/>
            <w:vAlign w:val="center"/>
          </w:tcPr>
          <w:p w14:paraId="53F2430F" w14:textId="04ACBF33" w:rsidR="00BA2F73" w:rsidRDefault="00BA2F73" w:rsidP="00B17D1D">
            <w:pPr>
              <w:pStyle w:val="Tabletext1"/>
              <w:spacing w:before="100" w:beforeAutospacing="1" w:after="100" w:afterAutospacing="1" w:line="240" w:lineRule="auto"/>
              <w:jc w:val="center"/>
              <w:rPr>
                <w:rFonts w:ascii="Times New Roman" w:hAnsi="Times New Roman" w:cs="Times New Roman"/>
                <w:color w:val="auto"/>
              </w:rPr>
            </w:pPr>
            <w:r>
              <w:rPr>
                <w:rFonts w:ascii="Times New Roman" w:hAnsi="Times New Roman" w:cs="Times New Roman" w:hint="eastAsia"/>
                <w:color w:val="auto"/>
              </w:rPr>
              <w:t>第</w:t>
            </w:r>
            <w:r>
              <w:rPr>
                <w:rFonts w:ascii="Times New Roman" w:hAnsi="Times New Roman" w:cs="Times New Roman" w:hint="eastAsia"/>
                <w:color w:val="auto"/>
              </w:rPr>
              <w:t>二</w:t>
            </w:r>
            <w:r>
              <w:rPr>
                <w:rFonts w:ascii="Times New Roman" w:hAnsi="Times New Roman" w:cs="Times New Roman" w:hint="eastAsia"/>
                <w:color w:val="auto"/>
              </w:rPr>
              <w:t>版</w:t>
            </w:r>
          </w:p>
        </w:tc>
        <w:tc>
          <w:tcPr>
            <w:tcW w:w="2355" w:type="pct"/>
            <w:vAlign w:val="center"/>
          </w:tcPr>
          <w:p w14:paraId="100378E9" w14:textId="77777777" w:rsidR="00BA2F73" w:rsidRDefault="00BA2F73" w:rsidP="00B17D1D">
            <w:pPr>
              <w:pStyle w:val="Tabletext1"/>
              <w:spacing w:before="0" w:after="0" w:line="240" w:lineRule="auto"/>
              <w:jc w:val="center"/>
              <w:rPr>
                <w:rFonts w:ascii="Times New Roman" w:hAnsi="Times New Roman" w:cs="Times New Roman"/>
                <w:color w:val="auto"/>
              </w:rPr>
            </w:pPr>
            <w:r>
              <w:rPr>
                <w:rFonts w:ascii="Times New Roman" w:hAnsi="Times New Roman" w:cs="Times New Roman" w:hint="eastAsia"/>
                <w:color w:val="auto"/>
              </w:rPr>
              <w:t>更新赛程安排</w:t>
            </w:r>
          </w:p>
        </w:tc>
      </w:tr>
      <w:bookmarkEnd w:id="2"/>
    </w:tbl>
    <w:p w14:paraId="305B13E2" w14:textId="77777777" w:rsidR="00BA2F73" w:rsidRPr="00BA2F73" w:rsidRDefault="00BA2F73" w:rsidP="00BA2F73">
      <w:pPr>
        <w:rPr>
          <w:rFonts w:hint="eastAsia"/>
        </w:rPr>
      </w:pPr>
    </w:p>
    <w:p w14:paraId="61C17ABF" w14:textId="27DEFB4A" w:rsidR="00E6197C" w:rsidRDefault="00000000">
      <w:pPr>
        <w:pStyle w:val="a3"/>
        <w:ind w:firstLine="600"/>
      </w:pPr>
      <w:r>
        <w:t>随着无人系统技术的飞速发展，无人作战平台已成为现代海战的重要力量。</w:t>
      </w:r>
      <w:r>
        <w:rPr>
          <w:rFonts w:hint="eastAsia"/>
        </w:rPr>
        <w:t>低成本</w:t>
      </w:r>
      <w:r>
        <w:t>无人机、无人艇、无人潜航器等无人装备的协同运用，正在深刻改变</w:t>
      </w:r>
      <w:r>
        <w:rPr>
          <w:rFonts w:hint="eastAsia"/>
        </w:rPr>
        <w:t>当下</w:t>
      </w:r>
      <w:r>
        <w:t>反舰作战的模式与格局</w:t>
      </w:r>
      <w:r>
        <w:rPr>
          <w:rFonts w:hint="eastAsia"/>
        </w:rPr>
        <w:t>。</w:t>
      </w:r>
      <w:r w:rsidR="00D11C7B" w:rsidRPr="00D11C7B">
        <w:rPr>
          <w:rFonts w:hint="eastAsia"/>
        </w:rPr>
        <w:t>为此，智能无人系统国家级</w:t>
      </w:r>
      <w:proofErr w:type="gramStart"/>
      <w:r w:rsidR="00D11C7B" w:rsidRPr="00D11C7B">
        <w:rPr>
          <w:rFonts w:hint="eastAsia"/>
        </w:rPr>
        <w:t>高端智库牵头</w:t>
      </w:r>
      <w:proofErr w:type="gramEnd"/>
      <w:r w:rsidR="00D11C7B" w:rsidRPr="00D11C7B">
        <w:rPr>
          <w:rFonts w:hint="eastAsia"/>
        </w:rPr>
        <w:t>组织首届“奇正”无人</w:t>
      </w:r>
      <w:proofErr w:type="gramStart"/>
      <w:r w:rsidR="00D11C7B" w:rsidRPr="00D11C7B">
        <w:rPr>
          <w:rFonts w:hint="eastAsia"/>
        </w:rPr>
        <w:t>作战兵棋推演</w:t>
      </w:r>
      <w:proofErr w:type="gramEnd"/>
      <w:r w:rsidR="00D11C7B" w:rsidRPr="00D11C7B">
        <w:rPr>
          <w:rFonts w:hint="eastAsia"/>
        </w:rPr>
        <w:t>大赛。</w:t>
      </w:r>
    </w:p>
    <w:p w14:paraId="568EE899" w14:textId="77777777" w:rsidR="00E6197C" w:rsidRDefault="00000000">
      <w:pPr>
        <w:pStyle w:val="1"/>
      </w:pPr>
      <w:bookmarkStart w:id="3" w:name="一大赛背景与目的"/>
      <w:r>
        <w:rPr>
          <w:rFonts w:hint="eastAsia"/>
        </w:rPr>
        <w:t>比赛主题</w:t>
      </w:r>
    </w:p>
    <w:p w14:paraId="437E0F0C" w14:textId="77777777" w:rsidR="00E6197C" w:rsidRDefault="00000000">
      <w:pPr>
        <w:pStyle w:val="a3"/>
        <w:ind w:firstLine="600"/>
      </w:pPr>
      <w:r>
        <w:t>“</w:t>
      </w:r>
      <w:r>
        <w:t>幽灵猎杀</w:t>
      </w:r>
      <w:r>
        <w:t>”——</w:t>
      </w:r>
      <w:r>
        <w:t>基于无人体系的</w:t>
      </w:r>
      <w:proofErr w:type="gramStart"/>
      <w:r>
        <w:t>远</w:t>
      </w:r>
      <w:r>
        <w:rPr>
          <w:rFonts w:hint="eastAsia"/>
        </w:rPr>
        <w:t>海</w:t>
      </w:r>
      <w:r>
        <w:t>反</w:t>
      </w:r>
      <w:proofErr w:type="gramEnd"/>
      <w:r>
        <w:t>舰</w:t>
      </w:r>
      <w:proofErr w:type="gramStart"/>
      <w:r>
        <w:t>作战</w:t>
      </w:r>
      <w:r>
        <w:rPr>
          <w:rFonts w:hint="eastAsia"/>
        </w:rPr>
        <w:t>兵棋推演</w:t>
      </w:r>
      <w:proofErr w:type="gramEnd"/>
    </w:p>
    <w:p w14:paraId="5614148D" w14:textId="77777777" w:rsidR="00E6197C" w:rsidRDefault="00000000">
      <w:pPr>
        <w:pStyle w:val="1"/>
      </w:pPr>
      <w:bookmarkStart w:id="4" w:name="大赛目的"/>
      <w:r>
        <w:rPr>
          <w:rFonts w:hint="eastAsia"/>
        </w:rPr>
        <w:t>比赛内容</w:t>
      </w:r>
    </w:p>
    <w:p w14:paraId="5B655337" w14:textId="77777777" w:rsidR="00E6197C" w:rsidRDefault="00000000">
      <w:pPr>
        <w:pStyle w:val="a3"/>
        <w:ind w:firstLine="600"/>
        <w:rPr>
          <w:rFonts w:ascii="仿宋_GB2312" w:eastAsia="仿宋_GB2312" w:hAnsi="微软雅黑" w:cs="仿宋_GB2312"/>
          <w:color w:val="000000"/>
          <w:sz w:val="31"/>
          <w:szCs w:val="31"/>
          <w:shd w:val="clear" w:color="auto" w:fill="FFFFFF"/>
        </w:rPr>
      </w:pPr>
      <w:bookmarkStart w:id="5" w:name="参赛资格"/>
      <w:r>
        <w:rPr>
          <w:rFonts w:hint="eastAsia"/>
        </w:rPr>
        <w:t>以</w:t>
      </w:r>
      <w:r>
        <w:t>基于无人体系的</w:t>
      </w:r>
      <w:proofErr w:type="gramStart"/>
      <w:r>
        <w:t>远</w:t>
      </w:r>
      <w:r>
        <w:rPr>
          <w:rFonts w:hint="eastAsia"/>
        </w:rPr>
        <w:t>海</w:t>
      </w:r>
      <w:r>
        <w:t>反</w:t>
      </w:r>
      <w:proofErr w:type="gramEnd"/>
      <w:r>
        <w:t>舰作战</w:t>
      </w:r>
      <w:r>
        <w:rPr>
          <w:rFonts w:hint="eastAsia"/>
        </w:rPr>
        <w:t>为场景，</w:t>
      </w:r>
      <w:bookmarkEnd w:id="5"/>
      <w:r>
        <w:rPr>
          <w:rFonts w:ascii="仿宋_GB2312" w:eastAsia="仿宋_GB2312" w:hAnsi="微软雅黑" w:cs="仿宋_GB2312" w:hint="eastAsia"/>
          <w:color w:val="000000"/>
          <w:sz w:val="31"/>
          <w:szCs w:val="31"/>
          <w:shd w:val="clear" w:color="auto" w:fill="FFFFFF"/>
        </w:rPr>
        <w:t>探索基于无人系统的反舰作战概念，推动无人装备体系化运用研究，为未来海战提供具有创新性、颠覆性的概念方案。</w:t>
      </w:r>
    </w:p>
    <w:p w14:paraId="593657B2" w14:textId="77777777" w:rsidR="00E6197C" w:rsidRDefault="00000000">
      <w:pPr>
        <w:pStyle w:val="a3"/>
        <w:numPr>
          <w:ilvl w:val="0"/>
          <w:numId w:val="4"/>
        </w:numPr>
        <w:ind w:firstLine="600"/>
      </w:pPr>
      <w:r>
        <w:rPr>
          <w:rFonts w:hint="eastAsia"/>
        </w:rPr>
        <w:t>建立推演框架</w:t>
      </w:r>
      <w:r>
        <w:t>：鼓励参赛队</w:t>
      </w:r>
      <w:r>
        <w:rPr>
          <w:rFonts w:hint="eastAsia"/>
        </w:rPr>
        <w:t>构建具有创新性的红蓝对抗推演框架，支撑对低成本无人体系与大型水面舰艇编队之间不对称对抗推演的研究。</w:t>
      </w:r>
    </w:p>
    <w:p w14:paraId="14CF2507" w14:textId="77777777" w:rsidR="00E6197C" w:rsidRDefault="00000000">
      <w:pPr>
        <w:pStyle w:val="a3"/>
        <w:numPr>
          <w:ilvl w:val="0"/>
          <w:numId w:val="4"/>
        </w:numPr>
        <w:ind w:firstLine="600"/>
      </w:pPr>
      <w:r>
        <w:rPr>
          <w:rFonts w:hint="eastAsia"/>
        </w:rPr>
        <w:lastRenderedPageBreak/>
        <w:t>多轮推演博弈</w:t>
      </w:r>
      <w:r>
        <w:t>：</w:t>
      </w:r>
      <w:r>
        <w:rPr>
          <w:rFonts w:hint="eastAsia"/>
        </w:rPr>
        <w:t>基于红蓝对抗博弈推演研究框架，提出无人体系配置方案与协同运用战术，并开展推演分析。在成本、技术可行性及各种交战条件约束下，通过多轮对抗博弈迭代，推演不同体系组成、规模、战术战法组合的可能性。</w:t>
      </w:r>
    </w:p>
    <w:p w14:paraId="69CC3D74" w14:textId="77777777" w:rsidR="00E6197C" w:rsidRDefault="00000000">
      <w:pPr>
        <w:pStyle w:val="1"/>
      </w:pPr>
      <w:bookmarkStart w:id="6" w:name="竞赛主题"/>
      <w:bookmarkEnd w:id="4"/>
      <w:r>
        <w:rPr>
          <w:rFonts w:hint="eastAsia"/>
        </w:rPr>
        <w:t>比赛形式</w:t>
      </w:r>
    </w:p>
    <w:p w14:paraId="5B5E8905" w14:textId="77777777" w:rsidR="00E6197C" w:rsidRDefault="00000000">
      <w:pPr>
        <w:pStyle w:val="a3"/>
        <w:ind w:firstLine="620"/>
        <w:rPr>
          <w:rFonts w:ascii="仿宋_GB2312" w:eastAsia="仿宋_GB2312" w:hAnsi="微软雅黑" w:cs="仿宋_GB2312"/>
          <w:color w:val="000000"/>
          <w:sz w:val="31"/>
          <w:szCs w:val="31"/>
          <w:shd w:val="clear" w:color="auto" w:fill="FFFFFF"/>
        </w:rPr>
      </w:pPr>
      <w:r>
        <w:rPr>
          <w:rFonts w:ascii="仿宋_GB2312" w:eastAsia="仿宋_GB2312" w:hAnsi="微软雅黑" w:cs="仿宋_GB2312" w:hint="eastAsia"/>
          <w:color w:val="000000"/>
          <w:sz w:val="31"/>
          <w:szCs w:val="31"/>
          <w:shd w:val="clear" w:color="auto" w:fill="FFFFFF"/>
        </w:rPr>
        <w:t>比赛中，</w:t>
      </w:r>
      <w:r>
        <w:rPr>
          <w:rFonts w:ascii="仿宋_GB2312" w:eastAsia="仿宋_GB2312" w:hAnsi="微软雅黑" w:cs="仿宋_GB2312"/>
          <w:color w:val="000000"/>
          <w:sz w:val="31"/>
          <w:szCs w:val="31"/>
          <w:shd w:val="clear" w:color="auto" w:fill="FFFFFF"/>
        </w:rPr>
        <w:t>参赛队扮演蓝方，设计一套</w:t>
      </w:r>
      <w:r>
        <w:rPr>
          <w:rFonts w:ascii="仿宋_GB2312" w:eastAsia="仿宋_GB2312" w:hAnsi="微软雅黑" w:cs="仿宋_GB2312" w:hint="eastAsia"/>
          <w:color w:val="000000"/>
          <w:sz w:val="31"/>
          <w:szCs w:val="31"/>
          <w:shd w:val="clear" w:color="auto" w:fill="FFFFFF"/>
        </w:rPr>
        <w:t>以</w:t>
      </w:r>
      <w:r>
        <w:rPr>
          <w:rFonts w:ascii="仿宋_GB2312" w:eastAsia="仿宋_GB2312" w:hAnsi="微软雅黑" w:cs="仿宋_GB2312"/>
          <w:color w:val="000000"/>
          <w:sz w:val="31"/>
          <w:szCs w:val="31"/>
          <w:shd w:val="clear" w:color="auto" w:fill="FFFFFF"/>
        </w:rPr>
        <w:t>低成本、可消耗无人系统为主体的作战体系，在有限预算</w:t>
      </w:r>
      <w:r>
        <w:rPr>
          <w:rFonts w:ascii="仿宋_GB2312" w:eastAsia="仿宋_GB2312" w:hAnsi="微软雅黑" w:cs="仿宋_GB2312" w:hint="eastAsia"/>
          <w:color w:val="000000"/>
          <w:sz w:val="31"/>
          <w:szCs w:val="31"/>
          <w:shd w:val="clear" w:color="auto" w:fill="FFFFFF"/>
        </w:rPr>
        <w:t>等</w:t>
      </w:r>
      <w:r>
        <w:rPr>
          <w:rFonts w:ascii="仿宋_GB2312" w:eastAsia="仿宋_GB2312" w:hAnsi="微软雅黑" w:cs="仿宋_GB2312"/>
          <w:color w:val="000000"/>
          <w:sz w:val="31"/>
          <w:szCs w:val="31"/>
          <w:shd w:val="clear" w:color="auto" w:fill="FFFFFF"/>
        </w:rPr>
        <w:t>限定条件下完成对红方水面舰艇编队的有效打击，</w:t>
      </w:r>
      <w:r>
        <w:rPr>
          <w:rFonts w:ascii="仿宋_GB2312" w:eastAsia="仿宋_GB2312" w:hAnsi="微软雅黑" w:cs="仿宋_GB2312" w:hint="eastAsia"/>
          <w:color w:val="000000"/>
          <w:sz w:val="31"/>
          <w:szCs w:val="31"/>
          <w:shd w:val="clear" w:color="auto" w:fill="FFFFFF"/>
        </w:rPr>
        <w:t>重点关注</w:t>
      </w:r>
      <w:r>
        <w:rPr>
          <w:rFonts w:hint="eastAsia"/>
        </w:rPr>
        <w:t>红蓝对抗博弈推演分析框架，</w:t>
      </w:r>
      <w:r>
        <w:rPr>
          <w:rFonts w:ascii="仿宋_GB2312" w:eastAsia="仿宋_GB2312" w:hAnsi="微软雅黑" w:cs="仿宋_GB2312" w:hint="eastAsia"/>
          <w:color w:val="000000"/>
          <w:sz w:val="31"/>
          <w:szCs w:val="31"/>
          <w:shd w:val="clear" w:color="auto" w:fill="FFFFFF"/>
        </w:rPr>
        <w:t>在推演中考察</w:t>
      </w:r>
      <w:r>
        <w:rPr>
          <w:rFonts w:ascii="仿宋_GB2312" w:eastAsia="仿宋_GB2312" w:hAnsi="微软雅黑" w:cs="仿宋_GB2312"/>
          <w:color w:val="000000"/>
          <w:sz w:val="31"/>
          <w:szCs w:val="31"/>
          <w:shd w:val="clear" w:color="auto" w:fill="FFFFFF"/>
        </w:rPr>
        <w:t>体系和战法的创新性、闭环性、经济性</w:t>
      </w:r>
      <w:r>
        <w:rPr>
          <w:rFonts w:ascii="仿宋_GB2312" w:eastAsia="仿宋_GB2312" w:hAnsi="微软雅黑" w:cs="仿宋_GB2312" w:hint="eastAsia"/>
          <w:color w:val="000000"/>
          <w:sz w:val="31"/>
          <w:szCs w:val="31"/>
          <w:shd w:val="clear" w:color="auto" w:fill="FFFFFF"/>
        </w:rPr>
        <w:t>。</w:t>
      </w:r>
    </w:p>
    <w:p w14:paraId="54BB64A6" w14:textId="77777777" w:rsidR="00E6197C" w:rsidRDefault="00000000">
      <w:pPr>
        <w:pStyle w:val="a3"/>
        <w:ind w:firstLine="600"/>
      </w:pPr>
      <w:r>
        <w:rPr>
          <w:rFonts w:hint="eastAsia"/>
        </w:rPr>
        <w:t>初赛阶段，各参赛队以报告的形式体现推演分析过程，完成研究和报告提交，包含概念方案推演分析报告、体系构成表、预算明细表。由专家打分评定次序，择优遴选若干队伍晋级复赛。</w:t>
      </w:r>
    </w:p>
    <w:p w14:paraId="34111A5C" w14:textId="77777777" w:rsidR="00E6197C" w:rsidRDefault="00000000">
      <w:pPr>
        <w:pStyle w:val="a3"/>
        <w:ind w:firstLine="600"/>
        <w:rPr>
          <w:rFonts w:ascii="仿宋_GB2312" w:hAnsi="微软雅黑" w:cs="仿宋_GB2312" w:hint="eastAsia"/>
          <w:color w:val="000000"/>
          <w:sz w:val="31"/>
          <w:szCs w:val="31"/>
          <w:shd w:val="clear" w:color="auto" w:fill="FFFFFF"/>
        </w:rPr>
      </w:pPr>
      <w:r>
        <w:rPr>
          <w:rFonts w:hint="eastAsia"/>
        </w:rPr>
        <w:t>复赛阶段，在原有报告基础上，增加</w:t>
      </w:r>
      <w:proofErr w:type="gramStart"/>
      <w:r>
        <w:rPr>
          <w:rFonts w:hint="eastAsia"/>
        </w:rPr>
        <w:t>利用兵棋推演</w:t>
      </w:r>
      <w:proofErr w:type="gramEnd"/>
      <w:r>
        <w:rPr>
          <w:rFonts w:hint="eastAsia"/>
        </w:rPr>
        <w:t>仿真系统开展研究工作，各参赛队完成研究和报告提交。晋级队伍在南京理工大学江阴校区参加线下比赛，通过现场答辩和专家打分，按照成绩高低评选获奖队伍。</w:t>
      </w:r>
      <w:r>
        <w:rPr>
          <w:rFonts w:hint="eastAsia"/>
        </w:rPr>
        <w:t xml:space="preserve"> </w:t>
      </w:r>
    </w:p>
    <w:p w14:paraId="0F2CFE09" w14:textId="77777777" w:rsidR="00E6197C" w:rsidRDefault="00000000">
      <w:pPr>
        <w:pStyle w:val="1"/>
      </w:pPr>
      <w:r>
        <w:rPr>
          <w:rFonts w:hint="eastAsia"/>
        </w:rPr>
        <w:t>赛程安排</w:t>
      </w:r>
    </w:p>
    <w:p w14:paraId="4C1A651A" w14:textId="0B891C72" w:rsidR="00E6197C" w:rsidRDefault="00000000">
      <w:pPr>
        <w:pStyle w:val="2"/>
      </w:pPr>
      <w:r>
        <w:t>初赛</w:t>
      </w:r>
      <w:r>
        <w:rPr>
          <w:rFonts w:hint="eastAsia"/>
        </w:rPr>
        <w:t>阶段</w:t>
      </w:r>
    </w:p>
    <w:p w14:paraId="2BA57B60" w14:textId="3BA0E769" w:rsidR="00E6197C" w:rsidRDefault="00000000">
      <w:pPr>
        <w:pStyle w:val="a3"/>
        <w:numPr>
          <w:ilvl w:val="0"/>
          <w:numId w:val="5"/>
        </w:numPr>
        <w:ind w:firstLine="600"/>
      </w:pPr>
      <w:r w:rsidRPr="00BE440F">
        <w:rPr>
          <w:rFonts w:hint="eastAsia"/>
          <w:strike/>
          <w:color w:val="EE0000"/>
        </w:rPr>
        <w:t>6</w:t>
      </w:r>
      <w:r w:rsidRPr="00BE440F">
        <w:rPr>
          <w:strike/>
          <w:color w:val="EE0000"/>
        </w:rPr>
        <w:t>月</w:t>
      </w:r>
      <w:r w:rsidRPr="00BE440F">
        <w:rPr>
          <w:rFonts w:hint="eastAsia"/>
          <w:strike/>
          <w:color w:val="EE0000"/>
        </w:rPr>
        <w:t>20</w:t>
      </w:r>
      <w:r w:rsidRPr="00BE440F">
        <w:rPr>
          <w:strike/>
          <w:color w:val="EE0000"/>
        </w:rPr>
        <w:t>日</w:t>
      </w:r>
      <w:r w:rsidR="00231227">
        <w:rPr>
          <w:rFonts w:hint="eastAsia"/>
        </w:rPr>
        <w:t>7</w:t>
      </w:r>
      <w:r w:rsidR="00231227">
        <w:t>月</w:t>
      </w:r>
      <w:r w:rsidR="00231227">
        <w:rPr>
          <w:rFonts w:hint="eastAsia"/>
        </w:rPr>
        <w:t>5</w:t>
      </w:r>
      <w:r w:rsidR="00231227">
        <w:t>日</w:t>
      </w:r>
      <w:r>
        <w:t>前，</w:t>
      </w:r>
      <w:r>
        <w:rPr>
          <w:rFonts w:hint="eastAsia"/>
        </w:rPr>
        <w:t>参赛队完成文本材料提交（发送到邮箱：</w:t>
      </w:r>
      <w:r>
        <w:rPr>
          <w:rFonts w:hint="eastAsia"/>
        </w:rPr>
        <w:t>IUSAC310@163.com</w:t>
      </w:r>
      <w:r>
        <w:rPr>
          <w:rFonts w:hint="eastAsia"/>
        </w:rPr>
        <w:t>，命名格式：创新赛道初赛材料</w:t>
      </w:r>
      <w:r>
        <w:rPr>
          <w:rFonts w:hint="eastAsia"/>
        </w:rPr>
        <w:t>+</w:t>
      </w:r>
      <w:r>
        <w:rPr>
          <w:rFonts w:hint="eastAsia"/>
        </w:rPr>
        <w:t>参赛队伍</w:t>
      </w:r>
      <w:r>
        <w:rPr>
          <w:rFonts w:hint="eastAsia"/>
        </w:rPr>
        <w:t>+</w:t>
      </w:r>
      <w:r>
        <w:rPr>
          <w:rFonts w:hint="eastAsia"/>
        </w:rPr>
        <w:t>负责人），包含概念方案推演分析报告、体系构成表、预算明细表（参考附件模板）。</w:t>
      </w:r>
    </w:p>
    <w:p w14:paraId="067ADF0E" w14:textId="51D8D63B" w:rsidR="00E6197C" w:rsidRDefault="00000000">
      <w:pPr>
        <w:pStyle w:val="a3"/>
        <w:numPr>
          <w:ilvl w:val="0"/>
          <w:numId w:val="5"/>
        </w:numPr>
        <w:ind w:firstLine="600"/>
      </w:pPr>
      <w:r w:rsidRPr="00BE440F">
        <w:rPr>
          <w:rFonts w:hint="eastAsia"/>
          <w:strike/>
          <w:color w:val="EE0000"/>
        </w:rPr>
        <w:lastRenderedPageBreak/>
        <w:t>6</w:t>
      </w:r>
      <w:r w:rsidRPr="00BE440F">
        <w:rPr>
          <w:strike/>
          <w:color w:val="EE0000"/>
        </w:rPr>
        <w:t>月</w:t>
      </w:r>
      <w:r w:rsidRPr="00BE440F">
        <w:rPr>
          <w:rFonts w:hint="eastAsia"/>
          <w:strike/>
          <w:color w:val="EE0000"/>
        </w:rPr>
        <w:t>20</w:t>
      </w:r>
      <w:r w:rsidRPr="00BE440F">
        <w:rPr>
          <w:strike/>
          <w:color w:val="EE0000"/>
        </w:rPr>
        <w:t>日至</w:t>
      </w:r>
      <w:r w:rsidRPr="00BE440F">
        <w:rPr>
          <w:rFonts w:hint="eastAsia"/>
          <w:strike/>
          <w:color w:val="EE0000"/>
        </w:rPr>
        <w:t>6</w:t>
      </w:r>
      <w:r w:rsidRPr="00BE440F">
        <w:rPr>
          <w:strike/>
          <w:color w:val="EE0000"/>
        </w:rPr>
        <w:t>月</w:t>
      </w:r>
      <w:r w:rsidRPr="00BE440F">
        <w:rPr>
          <w:rFonts w:hint="eastAsia"/>
          <w:strike/>
          <w:color w:val="EE0000"/>
        </w:rPr>
        <w:t>25</w:t>
      </w:r>
      <w:r w:rsidRPr="00BE440F">
        <w:rPr>
          <w:strike/>
          <w:color w:val="EE0000"/>
        </w:rPr>
        <w:t>日</w:t>
      </w:r>
      <w:r w:rsidR="00231227">
        <w:rPr>
          <w:rFonts w:hint="eastAsia"/>
        </w:rPr>
        <w:t>7</w:t>
      </w:r>
      <w:r w:rsidR="00231227">
        <w:t>月</w:t>
      </w:r>
      <w:r w:rsidR="00231227">
        <w:rPr>
          <w:rFonts w:hint="eastAsia"/>
        </w:rPr>
        <w:t>5</w:t>
      </w:r>
      <w:r w:rsidR="00231227">
        <w:t>日至</w:t>
      </w:r>
      <w:r w:rsidR="00231227">
        <w:rPr>
          <w:rFonts w:hint="eastAsia"/>
        </w:rPr>
        <w:t>7</w:t>
      </w:r>
      <w:r w:rsidR="00231227">
        <w:t>月</w:t>
      </w:r>
      <w:r w:rsidR="00231227">
        <w:rPr>
          <w:rFonts w:hint="eastAsia"/>
        </w:rPr>
        <w:t>1</w:t>
      </w:r>
      <w:r w:rsidR="008C6D4D">
        <w:rPr>
          <w:rFonts w:hint="eastAsia"/>
        </w:rPr>
        <w:t>2</w:t>
      </w:r>
      <w:r w:rsidR="00231227">
        <w:t>日</w:t>
      </w:r>
      <w:r>
        <w:rPr>
          <w:rFonts w:hint="eastAsia"/>
        </w:rPr>
        <w:t>，材料审核，专家组打分</w:t>
      </w:r>
      <w:r>
        <w:t>进行综合评价</w:t>
      </w:r>
      <w:r>
        <w:rPr>
          <w:rFonts w:hint="eastAsia"/>
        </w:rPr>
        <w:t>，评定次序。</w:t>
      </w:r>
    </w:p>
    <w:p w14:paraId="32CBD302" w14:textId="2ECA131A" w:rsidR="00E6197C" w:rsidRDefault="00000000">
      <w:pPr>
        <w:pStyle w:val="a3"/>
        <w:numPr>
          <w:ilvl w:val="0"/>
          <w:numId w:val="5"/>
        </w:numPr>
        <w:ind w:firstLine="600"/>
      </w:pPr>
      <w:r w:rsidRPr="00BE440F">
        <w:rPr>
          <w:rFonts w:hint="eastAsia"/>
          <w:strike/>
          <w:color w:val="EE0000"/>
        </w:rPr>
        <w:t>6</w:t>
      </w:r>
      <w:r w:rsidRPr="00BE440F">
        <w:rPr>
          <w:strike/>
          <w:color w:val="EE0000"/>
        </w:rPr>
        <w:t>月</w:t>
      </w:r>
      <w:r w:rsidRPr="00BE440F">
        <w:rPr>
          <w:rFonts w:hint="eastAsia"/>
          <w:strike/>
          <w:color w:val="EE0000"/>
        </w:rPr>
        <w:t>26</w:t>
      </w:r>
      <w:r w:rsidRPr="00BE440F">
        <w:rPr>
          <w:strike/>
          <w:color w:val="EE0000"/>
        </w:rPr>
        <w:t>日</w:t>
      </w:r>
      <w:r w:rsidR="00231227">
        <w:rPr>
          <w:rFonts w:hint="eastAsia"/>
        </w:rPr>
        <w:t>7</w:t>
      </w:r>
      <w:r w:rsidR="00231227">
        <w:t>月</w:t>
      </w:r>
      <w:r w:rsidR="00231227">
        <w:rPr>
          <w:rFonts w:hint="eastAsia"/>
        </w:rPr>
        <w:t>1</w:t>
      </w:r>
      <w:r w:rsidR="008C6D4D">
        <w:rPr>
          <w:rFonts w:hint="eastAsia"/>
        </w:rPr>
        <w:t>3</w:t>
      </w:r>
      <w:r w:rsidR="00231227">
        <w:t>日</w:t>
      </w:r>
      <w:r>
        <w:rPr>
          <w:rFonts w:hint="eastAsia"/>
        </w:rPr>
        <w:t>，</w:t>
      </w:r>
      <w:r>
        <w:t>公示初赛成绩和</w:t>
      </w:r>
      <w:r>
        <w:rPr>
          <w:rFonts w:hint="eastAsia"/>
        </w:rPr>
        <w:t>晋级</w:t>
      </w:r>
      <w:r>
        <w:t>复赛队伍。</w:t>
      </w:r>
    </w:p>
    <w:p w14:paraId="506AD309" w14:textId="77777777" w:rsidR="00E6197C" w:rsidRDefault="00000000">
      <w:pPr>
        <w:pStyle w:val="2"/>
      </w:pPr>
      <w:r>
        <w:t>复赛</w:t>
      </w:r>
      <w:r>
        <w:rPr>
          <w:rFonts w:hint="eastAsia"/>
        </w:rPr>
        <w:t>阶段</w:t>
      </w:r>
    </w:p>
    <w:p w14:paraId="2D2EDBE9" w14:textId="77777777" w:rsidR="00E6197C" w:rsidRDefault="00000000">
      <w:pPr>
        <w:pStyle w:val="a3"/>
        <w:ind w:firstLine="600"/>
      </w:pPr>
      <w:r>
        <w:rPr>
          <w:rFonts w:hint="eastAsia"/>
        </w:rPr>
        <w:t>复赛以</w:t>
      </w:r>
      <w:r>
        <w:t>线下形式组织，</w:t>
      </w:r>
      <w:r>
        <w:rPr>
          <w:rFonts w:hint="eastAsia"/>
        </w:rPr>
        <w:t>在南京理工大学江阴校区进行。</w:t>
      </w:r>
      <w:r>
        <w:t>参赛队使用大赛提供的推演仿真平台进行推演验证，将推演仿真结果整合入参赛材料，通过现场答辩</w:t>
      </w:r>
      <w:r>
        <w:rPr>
          <w:rFonts w:hint="eastAsia"/>
        </w:rPr>
        <w:t>和专家打分，按照成绩高低评选获奖队伍。</w:t>
      </w:r>
      <w:bookmarkStart w:id="7" w:name="评审流程"/>
      <w:bookmarkStart w:id="8" w:name="七竞赛规则"/>
      <w:bookmarkEnd w:id="3"/>
      <w:bookmarkEnd w:id="6"/>
    </w:p>
    <w:p w14:paraId="79B732BD" w14:textId="77777777" w:rsidR="00E6197C" w:rsidRDefault="00000000">
      <w:pPr>
        <w:pStyle w:val="1"/>
      </w:pPr>
      <w:bookmarkStart w:id="9" w:name="知识产权"/>
      <w:bookmarkEnd w:id="7"/>
      <w:r>
        <w:t>知识产权</w:t>
      </w:r>
    </w:p>
    <w:p w14:paraId="0422663D" w14:textId="77777777" w:rsidR="00E6197C" w:rsidRDefault="00000000">
      <w:pPr>
        <w:pStyle w:val="a3"/>
        <w:numPr>
          <w:ilvl w:val="0"/>
          <w:numId w:val="6"/>
        </w:numPr>
        <w:ind w:firstLine="600"/>
      </w:pPr>
      <w:r>
        <w:t>参赛方案知识产权归参赛队伍所有</w:t>
      </w:r>
      <w:r>
        <w:rPr>
          <w:rFonts w:hint="eastAsia"/>
        </w:rPr>
        <w:t>；</w:t>
      </w:r>
    </w:p>
    <w:p w14:paraId="36B8E317" w14:textId="77777777" w:rsidR="00E6197C" w:rsidRDefault="00000000">
      <w:pPr>
        <w:pStyle w:val="a3"/>
        <w:numPr>
          <w:ilvl w:val="0"/>
          <w:numId w:val="6"/>
        </w:numPr>
        <w:ind w:firstLine="600"/>
      </w:pPr>
      <w:r>
        <w:t>大赛组委会有权使用参赛方案进行学术研究和宣传推广</w:t>
      </w:r>
      <w:r>
        <w:rPr>
          <w:rFonts w:hint="eastAsia"/>
        </w:rPr>
        <w:t>；</w:t>
      </w:r>
    </w:p>
    <w:p w14:paraId="6DECB448" w14:textId="77777777" w:rsidR="00E6197C" w:rsidRDefault="00000000">
      <w:pPr>
        <w:pStyle w:val="a3"/>
        <w:numPr>
          <w:ilvl w:val="0"/>
          <w:numId w:val="6"/>
        </w:numPr>
        <w:ind w:firstLine="600"/>
      </w:pPr>
      <w:r>
        <w:rPr>
          <w:rFonts w:hint="eastAsia"/>
        </w:rPr>
        <w:t>所有成果内容不得</w:t>
      </w:r>
      <w:r>
        <w:t>涉及国家秘密</w:t>
      </w:r>
      <w:r>
        <w:rPr>
          <w:rFonts w:hint="eastAsia"/>
        </w:rPr>
        <w:t>。</w:t>
      </w:r>
    </w:p>
    <w:p w14:paraId="2CCD2093" w14:textId="77777777" w:rsidR="00E6197C" w:rsidRDefault="00000000">
      <w:pPr>
        <w:pStyle w:val="1"/>
      </w:pPr>
      <w:bookmarkStart w:id="10" w:name="八联系方式"/>
      <w:bookmarkEnd w:id="8"/>
      <w:bookmarkEnd w:id="9"/>
      <w:r>
        <w:t>联系方式</w:t>
      </w:r>
    </w:p>
    <w:p w14:paraId="546768F7" w14:textId="77777777" w:rsidR="00E6197C" w:rsidRDefault="00000000">
      <w:pPr>
        <w:pStyle w:val="a3"/>
        <w:ind w:firstLine="600"/>
      </w:pPr>
      <w:r>
        <w:t>组委会联系人：</w:t>
      </w:r>
      <w:r>
        <w:rPr>
          <w:rFonts w:hint="eastAsia"/>
        </w:rPr>
        <w:t>李老师</w:t>
      </w:r>
      <w:r>
        <w:rPr>
          <w:rFonts w:hint="eastAsia"/>
        </w:rPr>
        <w:t xml:space="preserve">  010-68191488  13161006067</w:t>
      </w:r>
    </w:p>
    <w:p w14:paraId="1E32A319" w14:textId="77777777" w:rsidR="00E6197C" w:rsidRDefault="00000000">
      <w:pPr>
        <w:pStyle w:val="a3"/>
        <w:ind w:firstLine="600"/>
      </w:pPr>
      <w:r>
        <w:t>报名邮箱</w:t>
      </w:r>
      <w:r>
        <w:rPr>
          <w:rFonts w:hint="eastAsia"/>
        </w:rPr>
        <w:t>：</w:t>
      </w:r>
      <w:r>
        <w:t>IUSAC310@163.com</w:t>
      </w:r>
    </w:p>
    <w:p w14:paraId="17A7C7FB" w14:textId="77777777" w:rsidR="00E6197C" w:rsidRDefault="00000000">
      <w:pPr>
        <w:pStyle w:val="a3"/>
        <w:ind w:firstLine="600"/>
      </w:pPr>
      <w:r>
        <w:rPr>
          <w:rFonts w:hint="eastAsia"/>
        </w:rPr>
        <w:t>大赛官网：</w:t>
      </w:r>
    </w:p>
    <w:p w14:paraId="78CF75B7" w14:textId="0CA416EB" w:rsidR="00E6197C" w:rsidRDefault="00000000" w:rsidP="00F90B42">
      <w:pPr>
        <w:pStyle w:val="a3"/>
        <w:ind w:firstLine="600"/>
        <w:rPr>
          <w:highlight w:val="yellow"/>
        </w:rPr>
      </w:pPr>
      <w:r>
        <w:t>https://icaus2026.scimeeting.cn/cn/web/index/34629_3046283</w:t>
      </w:r>
      <w:bookmarkEnd w:id="0"/>
      <w:bookmarkEnd w:id="10"/>
    </w:p>
    <w:sectPr w:rsidR="00E6197C">
      <w:headerReference w:type="default" r:id="rId8"/>
      <w:footerReference w:type="default" r:id="rId9"/>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A0683" w14:textId="77777777" w:rsidR="00897D83" w:rsidRDefault="00897D83">
      <w:pPr>
        <w:spacing w:line="240" w:lineRule="auto"/>
      </w:pPr>
      <w:r>
        <w:separator/>
      </w:r>
    </w:p>
  </w:endnote>
  <w:endnote w:type="continuationSeparator" w:id="0">
    <w:p w14:paraId="48DF64FB" w14:textId="77777777" w:rsidR="00897D83" w:rsidRDefault="00897D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仿宋_GB2312">
    <w:altName w:val="仿宋"/>
    <w:charset w:val="00"/>
    <w:family w:val="auto"/>
    <w:pitch w:val="default"/>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0FB77" w14:textId="77777777" w:rsidR="00E6197C" w:rsidRDefault="00000000">
    <w:r>
      <w:rPr>
        <w:noProof/>
        <w:sz w:val="18"/>
      </w:rPr>
      <mc:AlternateContent>
        <mc:Choice Requires="wps">
          <w:drawing>
            <wp:anchor distT="0" distB="0" distL="114300" distR="114300" simplePos="0" relativeHeight="251659264" behindDoc="0" locked="0" layoutInCell="1" allowOverlap="1" wp14:anchorId="562D4DB8" wp14:editId="230B5D25">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10AFE" w14:textId="77777777" w:rsidR="00E6197C" w:rsidRDefault="00000000">
                          <w:pPr>
                            <w:rPr>
                              <w:rFonts w:eastAsiaTheme="minor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62D4DB8" id="_x0000_t202" coordsize="21600,21600" o:spt="202" path="m,l,21600r21600,l21600,xe">
              <v:stroke joinstyle="miter"/>
              <v:path gradientshapeok="t" o:connecttype="rect"/>
            </v:shapetype>
            <v:shape id="文本框 1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6010AFE" w14:textId="77777777" w:rsidR="00E6197C" w:rsidRDefault="00000000">
                    <w:pPr>
                      <w:rPr>
                        <w:rFonts w:eastAsiaTheme="minor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35A3E" w14:textId="77777777" w:rsidR="00897D83" w:rsidRDefault="00897D83">
      <w:r>
        <w:separator/>
      </w:r>
    </w:p>
  </w:footnote>
  <w:footnote w:type="continuationSeparator" w:id="0">
    <w:p w14:paraId="6AC987BB" w14:textId="77777777" w:rsidR="00897D83" w:rsidRDefault="00897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4D355" w14:textId="77777777" w:rsidR="00E6197C" w:rsidRDefault="00E6197C">
    <w:pPr>
      <w:ind w:firstLine="5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982052"/>
    <w:multiLevelType w:val="singleLevel"/>
    <w:tmpl w:val="93982052"/>
    <w:lvl w:ilvl="0">
      <w:start w:val="1"/>
      <w:numFmt w:val="decimal"/>
      <w:suff w:val="space"/>
      <w:lvlText w:val="%1."/>
      <w:lvlJc w:val="left"/>
    </w:lvl>
  </w:abstractNum>
  <w:abstractNum w:abstractNumId="1" w15:restartNumberingAfterBreak="0">
    <w:nsid w:val="D98EFD31"/>
    <w:multiLevelType w:val="singleLevel"/>
    <w:tmpl w:val="D98EFD31"/>
    <w:lvl w:ilvl="0">
      <w:start w:val="1"/>
      <w:numFmt w:val="decimal"/>
      <w:suff w:val="space"/>
      <w:lvlText w:val="%1."/>
      <w:lvlJc w:val="left"/>
    </w:lvl>
  </w:abstractNum>
  <w:abstractNum w:abstractNumId="2" w15:restartNumberingAfterBreak="0">
    <w:nsid w:val="43475604"/>
    <w:multiLevelType w:val="singleLevel"/>
    <w:tmpl w:val="43475604"/>
    <w:lvl w:ilvl="0">
      <w:start w:val="1"/>
      <w:numFmt w:val="decimal"/>
      <w:pStyle w:val="a"/>
      <w:lvlText w:val="表%1."/>
      <w:lvlJc w:val="left"/>
      <w:pPr>
        <w:tabs>
          <w:tab w:val="left" w:pos="420"/>
        </w:tabs>
        <w:ind w:left="425" w:hanging="425"/>
      </w:pPr>
      <w:rPr>
        <w:rFonts w:hint="default"/>
      </w:rPr>
    </w:lvl>
  </w:abstractNum>
  <w:abstractNum w:abstractNumId="3" w15:restartNumberingAfterBreak="0">
    <w:nsid w:val="4AE38C21"/>
    <w:multiLevelType w:val="singleLevel"/>
    <w:tmpl w:val="4AE38C21"/>
    <w:lvl w:ilvl="0">
      <w:start w:val="1"/>
      <w:numFmt w:val="decimal"/>
      <w:suff w:val="space"/>
      <w:lvlText w:val="%1."/>
      <w:lvlJc w:val="left"/>
    </w:lvl>
  </w:abstractNum>
  <w:abstractNum w:abstractNumId="4" w15:restartNumberingAfterBreak="0">
    <w:nsid w:val="65926D10"/>
    <w:multiLevelType w:val="multilevel"/>
    <w:tmpl w:val="65926D10"/>
    <w:lvl w:ilvl="0">
      <w:start w:val="1"/>
      <w:numFmt w:val="chineseCounting"/>
      <w:pStyle w:val="1"/>
      <w:suff w:val="nothing"/>
      <w:lvlText w:val="%1、"/>
      <w:lvlJc w:val="left"/>
      <w:pPr>
        <w:ind w:left="0" w:firstLine="0"/>
      </w:pPr>
      <w:rPr>
        <w:rFonts w:hint="eastAsia"/>
      </w:rPr>
    </w:lvl>
    <w:lvl w:ilvl="1">
      <w:start w:val="1"/>
      <w:numFmt w:val="chineseCounting"/>
      <w:pStyle w:val="2"/>
      <w:suff w:val="nothing"/>
      <w:lvlText w:val="（%2）"/>
      <w:lvlJc w:val="left"/>
      <w:pPr>
        <w:ind w:left="0" w:firstLine="0"/>
      </w:pPr>
      <w:rPr>
        <w:rFonts w:hint="eastAsia"/>
      </w:rPr>
    </w:lvl>
    <w:lvl w:ilvl="2">
      <w:start w:val="1"/>
      <w:numFmt w:val="decimal"/>
      <w:pStyle w:val="3"/>
      <w:suff w:val="nothing"/>
      <w:lvlText w:val="%3．"/>
      <w:lvlJc w:val="left"/>
      <w:pPr>
        <w:ind w:left="0" w:firstLine="400"/>
      </w:pPr>
      <w:rPr>
        <w:rFonts w:hint="eastAsia"/>
      </w:rPr>
    </w:lvl>
    <w:lvl w:ilvl="3">
      <w:start w:val="1"/>
      <w:numFmt w:val="decimal"/>
      <w:pStyle w:val="4"/>
      <w:suff w:val="nothing"/>
      <w:lvlText w:val="（%4）"/>
      <w:lvlJc w:val="left"/>
      <w:pPr>
        <w:ind w:left="0" w:firstLine="402"/>
      </w:pPr>
      <w:rPr>
        <w:rFonts w:hint="eastAsia"/>
      </w:rPr>
    </w:lvl>
    <w:lvl w:ilvl="4">
      <w:start w:val="1"/>
      <w:numFmt w:val="decimalEnclosedCircleChinese"/>
      <w:pStyle w:val="5"/>
      <w:suff w:val="nothing"/>
      <w:lvlText w:val="%5"/>
      <w:lvlJc w:val="left"/>
      <w:pPr>
        <w:ind w:left="0" w:firstLine="402"/>
      </w:pPr>
      <w:rPr>
        <w:rFonts w:hint="eastAsia"/>
      </w:rPr>
    </w:lvl>
    <w:lvl w:ilvl="5">
      <w:start w:val="1"/>
      <w:numFmt w:val="decimal"/>
      <w:pStyle w:val="6"/>
      <w:suff w:val="nothing"/>
      <w:lvlText w:val="%6）"/>
      <w:lvlJc w:val="left"/>
      <w:pPr>
        <w:ind w:left="0" w:firstLine="402"/>
      </w:pPr>
      <w:rPr>
        <w:rFonts w:hint="eastAsia"/>
      </w:rPr>
    </w:lvl>
    <w:lvl w:ilvl="6">
      <w:start w:val="1"/>
      <w:numFmt w:val="lowerLetter"/>
      <w:pStyle w:val="7"/>
      <w:suff w:val="nothing"/>
      <w:lvlText w:val="%7．"/>
      <w:lvlJc w:val="left"/>
      <w:pPr>
        <w:ind w:left="0" w:firstLine="402"/>
      </w:pPr>
      <w:rPr>
        <w:rFonts w:hint="eastAsia"/>
      </w:rPr>
    </w:lvl>
    <w:lvl w:ilvl="7">
      <w:start w:val="1"/>
      <w:numFmt w:val="lowerLetter"/>
      <w:pStyle w:val="8"/>
      <w:suff w:val="nothing"/>
      <w:lvlText w:val="%8）"/>
      <w:lvlJc w:val="left"/>
      <w:pPr>
        <w:ind w:left="0" w:firstLine="402"/>
      </w:pPr>
      <w:rPr>
        <w:rFonts w:hint="eastAsia"/>
      </w:rPr>
    </w:lvl>
    <w:lvl w:ilvl="8">
      <w:start w:val="1"/>
      <w:numFmt w:val="lowerRoman"/>
      <w:pStyle w:val="9"/>
      <w:suff w:val="nothing"/>
      <w:lvlText w:val="%9 "/>
      <w:lvlJc w:val="left"/>
      <w:pPr>
        <w:ind w:left="0" w:firstLine="402"/>
      </w:pPr>
      <w:rPr>
        <w:rFonts w:hint="eastAsia"/>
      </w:rPr>
    </w:lvl>
  </w:abstractNum>
  <w:abstractNum w:abstractNumId="5" w15:restartNumberingAfterBreak="0">
    <w:nsid w:val="65F6DAE5"/>
    <w:multiLevelType w:val="singleLevel"/>
    <w:tmpl w:val="65F6DAE5"/>
    <w:lvl w:ilvl="0">
      <w:start w:val="1"/>
      <w:numFmt w:val="decimal"/>
      <w:pStyle w:val="a0"/>
      <w:lvlText w:val="图%1."/>
      <w:lvlJc w:val="left"/>
      <w:pPr>
        <w:tabs>
          <w:tab w:val="left" w:pos="420"/>
        </w:tabs>
        <w:ind w:left="425" w:hanging="425"/>
      </w:pPr>
      <w:rPr>
        <w:rFonts w:hint="default"/>
      </w:rPr>
    </w:lvl>
  </w:abstractNum>
  <w:num w:numId="1" w16cid:durableId="995189869">
    <w:abstractNumId w:val="4"/>
  </w:num>
  <w:num w:numId="2" w16cid:durableId="1767381924">
    <w:abstractNumId w:val="5"/>
  </w:num>
  <w:num w:numId="3" w16cid:durableId="429591271">
    <w:abstractNumId w:val="2"/>
  </w:num>
  <w:num w:numId="4" w16cid:durableId="813906800">
    <w:abstractNumId w:val="1"/>
  </w:num>
  <w:num w:numId="5" w16cid:durableId="577254865">
    <w:abstractNumId w:val="3"/>
  </w:num>
  <w:num w:numId="6" w16cid:durableId="1856766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grammar="clean"/>
  <w:defaultTabStop w:val="420"/>
  <w:drawingGridVerticalSpacing w:val="159"/>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91C"/>
    <w:rsid w:val="000014AC"/>
    <w:rsid w:val="00024A98"/>
    <w:rsid w:val="00052A18"/>
    <w:rsid w:val="00085777"/>
    <w:rsid w:val="000A77E2"/>
    <w:rsid w:val="000B5B81"/>
    <w:rsid w:val="00105294"/>
    <w:rsid w:val="00126937"/>
    <w:rsid w:val="001322E9"/>
    <w:rsid w:val="00163C3A"/>
    <w:rsid w:val="001C3D40"/>
    <w:rsid w:val="001D74D5"/>
    <w:rsid w:val="001E4C23"/>
    <w:rsid w:val="001E70C7"/>
    <w:rsid w:val="00231227"/>
    <w:rsid w:val="00276E33"/>
    <w:rsid w:val="002A2850"/>
    <w:rsid w:val="002F7E45"/>
    <w:rsid w:val="00313EEA"/>
    <w:rsid w:val="00330A9A"/>
    <w:rsid w:val="00345121"/>
    <w:rsid w:val="00362626"/>
    <w:rsid w:val="0036701B"/>
    <w:rsid w:val="003D08E7"/>
    <w:rsid w:val="00411CA3"/>
    <w:rsid w:val="00425A1B"/>
    <w:rsid w:val="004649FD"/>
    <w:rsid w:val="00480757"/>
    <w:rsid w:val="00490829"/>
    <w:rsid w:val="00594524"/>
    <w:rsid w:val="005F3ECA"/>
    <w:rsid w:val="00624113"/>
    <w:rsid w:val="00665C02"/>
    <w:rsid w:val="00675A43"/>
    <w:rsid w:val="006A0EED"/>
    <w:rsid w:val="006E46A5"/>
    <w:rsid w:val="006F0EDE"/>
    <w:rsid w:val="007C53F4"/>
    <w:rsid w:val="007E4653"/>
    <w:rsid w:val="00802B2A"/>
    <w:rsid w:val="00834860"/>
    <w:rsid w:val="00876D3A"/>
    <w:rsid w:val="00897D83"/>
    <w:rsid w:val="008B268F"/>
    <w:rsid w:val="008B43B8"/>
    <w:rsid w:val="008C6D4D"/>
    <w:rsid w:val="008D6947"/>
    <w:rsid w:val="008D76A3"/>
    <w:rsid w:val="009C1024"/>
    <w:rsid w:val="00A46AF9"/>
    <w:rsid w:val="00A8079C"/>
    <w:rsid w:val="00AE30B0"/>
    <w:rsid w:val="00AE5CF1"/>
    <w:rsid w:val="00AE791C"/>
    <w:rsid w:val="00B22F6E"/>
    <w:rsid w:val="00BA21F1"/>
    <w:rsid w:val="00BA2F73"/>
    <w:rsid w:val="00BE440F"/>
    <w:rsid w:val="00C025D1"/>
    <w:rsid w:val="00C77589"/>
    <w:rsid w:val="00C914E7"/>
    <w:rsid w:val="00CB57AF"/>
    <w:rsid w:val="00CB77BE"/>
    <w:rsid w:val="00CD0944"/>
    <w:rsid w:val="00D11C7B"/>
    <w:rsid w:val="00D811E7"/>
    <w:rsid w:val="00DC1096"/>
    <w:rsid w:val="00DC7EF0"/>
    <w:rsid w:val="00E519ED"/>
    <w:rsid w:val="00E6197C"/>
    <w:rsid w:val="00ED2F14"/>
    <w:rsid w:val="00EF7950"/>
    <w:rsid w:val="00F44F16"/>
    <w:rsid w:val="00F56A30"/>
    <w:rsid w:val="00F63523"/>
    <w:rsid w:val="00F90B42"/>
    <w:rsid w:val="0114574C"/>
    <w:rsid w:val="01282E62"/>
    <w:rsid w:val="015C5E96"/>
    <w:rsid w:val="01635C49"/>
    <w:rsid w:val="01973B44"/>
    <w:rsid w:val="01A26771"/>
    <w:rsid w:val="01A3073B"/>
    <w:rsid w:val="01D23781"/>
    <w:rsid w:val="01D54D98"/>
    <w:rsid w:val="01F114A6"/>
    <w:rsid w:val="02092C94"/>
    <w:rsid w:val="020D2334"/>
    <w:rsid w:val="022950E4"/>
    <w:rsid w:val="02315D47"/>
    <w:rsid w:val="02324F67"/>
    <w:rsid w:val="023870D5"/>
    <w:rsid w:val="02656C3C"/>
    <w:rsid w:val="02775E4F"/>
    <w:rsid w:val="029A7D90"/>
    <w:rsid w:val="02B5726A"/>
    <w:rsid w:val="02F4124E"/>
    <w:rsid w:val="02F92D08"/>
    <w:rsid w:val="02FF3B10"/>
    <w:rsid w:val="032633D2"/>
    <w:rsid w:val="03571F31"/>
    <w:rsid w:val="03573DF2"/>
    <w:rsid w:val="035A307B"/>
    <w:rsid w:val="035C5045"/>
    <w:rsid w:val="035C6062"/>
    <w:rsid w:val="03711A83"/>
    <w:rsid w:val="03B804CE"/>
    <w:rsid w:val="03D8291E"/>
    <w:rsid w:val="03E2554B"/>
    <w:rsid w:val="03EA08A3"/>
    <w:rsid w:val="03EA2651"/>
    <w:rsid w:val="03EC0D09"/>
    <w:rsid w:val="03F55B9E"/>
    <w:rsid w:val="03F86B1C"/>
    <w:rsid w:val="04090D29"/>
    <w:rsid w:val="041122E2"/>
    <w:rsid w:val="041B280B"/>
    <w:rsid w:val="04221ECA"/>
    <w:rsid w:val="044416B1"/>
    <w:rsid w:val="04BC223F"/>
    <w:rsid w:val="04D255BF"/>
    <w:rsid w:val="04DC643E"/>
    <w:rsid w:val="04E71576"/>
    <w:rsid w:val="04F121E6"/>
    <w:rsid w:val="05082F00"/>
    <w:rsid w:val="050E236F"/>
    <w:rsid w:val="05177476"/>
    <w:rsid w:val="051E0804"/>
    <w:rsid w:val="052E656D"/>
    <w:rsid w:val="054D2E98"/>
    <w:rsid w:val="05684C82"/>
    <w:rsid w:val="058B5C72"/>
    <w:rsid w:val="059211F2"/>
    <w:rsid w:val="059705B7"/>
    <w:rsid w:val="05CF5FA2"/>
    <w:rsid w:val="05D15877"/>
    <w:rsid w:val="05E01F5E"/>
    <w:rsid w:val="05E51322"/>
    <w:rsid w:val="05EC445F"/>
    <w:rsid w:val="05F6352F"/>
    <w:rsid w:val="062736E9"/>
    <w:rsid w:val="064E6EC7"/>
    <w:rsid w:val="06606BFB"/>
    <w:rsid w:val="066606B5"/>
    <w:rsid w:val="067803E8"/>
    <w:rsid w:val="06AE5BB8"/>
    <w:rsid w:val="06B3316B"/>
    <w:rsid w:val="06C3547C"/>
    <w:rsid w:val="06D33870"/>
    <w:rsid w:val="06F04C85"/>
    <w:rsid w:val="06F51A39"/>
    <w:rsid w:val="070E58EA"/>
    <w:rsid w:val="070F5306"/>
    <w:rsid w:val="07101CBA"/>
    <w:rsid w:val="072B0FB7"/>
    <w:rsid w:val="073065CD"/>
    <w:rsid w:val="0733430F"/>
    <w:rsid w:val="07B216D8"/>
    <w:rsid w:val="07E21FBD"/>
    <w:rsid w:val="07E35D35"/>
    <w:rsid w:val="07F25F78"/>
    <w:rsid w:val="07F55F09"/>
    <w:rsid w:val="07F817E1"/>
    <w:rsid w:val="08480520"/>
    <w:rsid w:val="085E04B3"/>
    <w:rsid w:val="08624EAC"/>
    <w:rsid w:val="08752171"/>
    <w:rsid w:val="0880145E"/>
    <w:rsid w:val="0895702F"/>
    <w:rsid w:val="089D4136"/>
    <w:rsid w:val="08A234FA"/>
    <w:rsid w:val="08AA23AF"/>
    <w:rsid w:val="08CD4642"/>
    <w:rsid w:val="08D551B1"/>
    <w:rsid w:val="08DA732C"/>
    <w:rsid w:val="08E73603"/>
    <w:rsid w:val="08EE6740"/>
    <w:rsid w:val="093323A4"/>
    <w:rsid w:val="095C5D9F"/>
    <w:rsid w:val="098826F0"/>
    <w:rsid w:val="09A11A04"/>
    <w:rsid w:val="09BA2AC6"/>
    <w:rsid w:val="09BB4AAD"/>
    <w:rsid w:val="09C4716E"/>
    <w:rsid w:val="09D345CE"/>
    <w:rsid w:val="0A075BF1"/>
    <w:rsid w:val="0A1B5312"/>
    <w:rsid w:val="0A243C94"/>
    <w:rsid w:val="0A27015B"/>
    <w:rsid w:val="0A397E8E"/>
    <w:rsid w:val="0A3B7763"/>
    <w:rsid w:val="0A432ABB"/>
    <w:rsid w:val="0A586566"/>
    <w:rsid w:val="0A717628"/>
    <w:rsid w:val="0A79472F"/>
    <w:rsid w:val="0A7E017B"/>
    <w:rsid w:val="0A895B7B"/>
    <w:rsid w:val="0A8E2D3C"/>
    <w:rsid w:val="0A9A10E9"/>
    <w:rsid w:val="0AB34DE9"/>
    <w:rsid w:val="0AC05EBA"/>
    <w:rsid w:val="0AF02C43"/>
    <w:rsid w:val="0B035CFD"/>
    <w:rsid w:val="0B073AE9"/>
    <w:rsid w:val="0B114967"/>
    <w:rsid w:val="0B187589"/>
    <w:rsid w:val="0B1A1A6E"/>
    <w:rsid w:val="0B3A5C6C"/>
    <w:rsid w:val="0B6B0CBD"/>
    <w:rsid w:val="0B772A1C"/>
    <w:rsid w:val="0B7849E6"/>
    <w:rsid w:val="0B811AED"/>
    <w:rsid w:val="0B882E7B"/>
    <w:rsid w:val="0BA77A03"/>
    <w:rsid w:val="0BC73659"/>
    <w:rsid w:val="0BC96FF0"/>
    <w:rsid w:val="0BE66B6F"/>
    <w:rsid w:val="0BE8478B"/>
    <w:rsid w:val="0BF40AF0"/>
    <w:rsid w:val="0BF422BF"/>
    <w:rsid w:val="0C25691C"/>
    <w:rsid w:val="0C517711"/>
    <w:rsid w:val="0C566AD6"/>
    <w:rsid w:val="0C62191E"/>
    <w:rsid w:val="0C7E602C"/>
    <w:rsid w:val="0C9B098C"/>
    <w:rsid w:val="0CBB102F"/>
    <w:rsid w:val="0CCF7404"/>
    <w:rsid w:val="0CD21ED4"/>
    <w:rsid w:val="0CF0618B"/>
    <w:rsid w:val="0CF307C8"/>
    <w:rsid w:val="0CFF04E7"/>
    <w:rsid w:val="0D0429D6"/>
    <w:rsid w:val="0D3B5CCB"/>
    <w:rsid w:val="0D464D9C"/>
    <w:rsid w:val="0D4A5F0F"/>
    <w:rsid w:val="0D501777"/>
    <w:rsid w:val="0D70006B"/>
    <w:rsid w:val="0DB77A48"/>
    <w:rsid w:val="0DBC0721"/>
    <w:rsid w:val="0DBD4932"/>
    <w:rsid w:val="0DCD2DC7"/>
    <w:rsid w:val="0E05778A"/>
    <w:rsid w:val="0E155B3E"/>
    <w:rsid w:val="0E2A021A"/>
    <w:rsid w:val="0E2D3866"/>
    <w:rsid w:val="0E2F6913"/>
    <w:rsid w:val="0E3015A8"/>
    <w:rsid w:val="0E3E3CC5"/>
    <w:rsid w:val="0E4806A0"/>
    <w:rsid w:val="0E707BF7"/>
    <w:rsid w:val="0E963B01"/>
    <w:rsid w:val="0EC35F79"/>
    <w:rsid w:val="0EE5282B"/>
    <w:rsid w:val="0EF66870"/>
    <w:rsid w:val="0F136015"/>
    <w:rsid w:val="0F2A424A"/>
    <w:rsid w:val="0F45125C"/>
    <w:rsid w:val="0F4A0448"/>
    <w:rsid w:val="0F735BF1"/>
    <w:rsid w:val="0F847DFE"/>
    <w:rsid w:val="0F8E6586"/>
    <w:rsid w:val="0FAB7138"/>
    <w:rsid w:val="0FB02950"/>
    <w:rsid w:val="0FB16B84"/>
    <w:rsid w:val="0FC85F3C"/>
    <w:rsid w:val="0FCB77DB"/>
    <w:rsid w:val="0FCF6AA6"/>
    <w:rsid w:val="0FF3288D"/>
    <w:rsid w:val="0FFA7BE8"/>
    <w:rsid w:val="0FFF56D6"/>
    <w:rsid w:val="101E4C86"/>
    <w:rsid w:val="10282537"/>
    <w:rsid w:val="102E1B18"/>
    <w:rsid w:val="102F5FF2"/>
    <w:rsid w:val="104579BD"/>
    <w:rsid w:val="1090632E"/>
    <w:rsid w:val="109220A6"/>
    <w:rsid w:val="10947BCD"/>
    <w:rsid w:val="10A32505"/>
    <w:rsid w:val="10BE10ED"/>
    <w:rsid w:val="10E16B8A"/>
    <w:rsid w:val="10F7015B"/>
    <w:rsid w:val="11067B95"/>
    <w:rsid w:val="112847B9"/>
    <w:rsid w:val="113B273E"/>
    <w:rsid w:val="118C2F9A"/>
    <w:rsid w:val="11CE5360"/>
    <w:rsid w:val="11E64458"/>
    <w:rsid w:val="11F27300"/>
    <w:rsid w:val="122151DE"/>
    <w:rsid w:val="122A4C8C"/>
    <w:rsid w:val="123478B9"/>
    <w:rsid w:val="12633CFA"/>
    <w:rsid w:val="127001C5"/>
    <w:rsid w:val="12942106"/>
    <w:rsid w:val="12984DD2"/>
    <w:rsid w:val="12A14823"/>
    <w:rsid w:val="12AC38F3"/>
    <w:rsid w:val="12B10F0A"/>
    <w:rsid w:val="12CD545B"/>
    <w:rsid w:val="12EC1F42"/>
    <w:rsid w:val="12F11306"/>
    <w:rsid w:val="13001549"/>
    <w:rsid w:val="13086650"/>
    <w:rsid w:val="131B45D5"/>
    <w:rsid w:val="135D0A1A"/>
    <w:rsid w:val="136A730B"/>
    <w:rsid w:val="13780452"/>
    <w:rsid w:val="13BA0375"/>
    <w:rsid w:val="13BB7B66"/>
    <w:rsid w:val="13BF7656"/>
    <w:rsid w:val="13CC1D73"/>
    <w:rsid w:val="13E9022F"/>
    <w:rsid w:val="13ED7D0B"/>
    <w:rsid w:val="13F54E26"/>
    <w:rsid w:val="1411041C"/>
    <w:rsid w:val="14593607"/>
    <w:rsid w:val="145A62A3"/>
    <w:rsid w:val="147142FC"/>
    <w:rsid w:val="14780E9C"/>
    <w:rsid w:val="147815B3"/>
    <w:rsid w:val="14B00D4D"/>
    <w:rsid w:val="14EA1924"/>
    <w:rsid w:val="153C0833"/>
    <w:rsid w:val="154F0566"/>
    <w:rsid w:val="1551198D"/>
    <w:rsid w:val="15621D86"/>
    <w:rsid w:val="157224A6"/>
    <w:rsid w:val="15877D00"/>
    <w:rsid w:val="158C796B"/>
    <w:rsid w:val="15932B49"/>
    <w:rsid w:val="15AE1730"/>
    <w:rsid w:val="15D777A5"/>
    <w:rsid w:val="15DD5B72"/>
    <w:rsid w:val="15F829AC"/>
    <w:rsid w:val="160C46A9"/>
    <w:rsid w:val="164107F7"/>
    <w:rsid w:val="164200CB"/>
    <w:rsid w:val="16575086"/>
    <w:rsid w:val="169874CD"/>
    <w:rsid w:val="16BA4105"/>
    <w:rsid w:val="16C86822"/>
    <w:rsid w:val="16EA49EA"/>
    <w:rsid w:val="1704178B"/>
    <w:rsid w:val="171333AE"/>
    <w:rsid w:val="171E3B77"/>
    <w:rsid w:val="17285513"/>
    <w:rsid w:val="172B6DB1"/>
    <w:rsid w:val="1739327C"/>
    <w:rsid w:val="175B0856"/>
    <w:rsid w:val="177B7D38"/>
    <w:rsid w:val="178C5AA1"/>
    <w:rsid w:val="17920BDE"/>
    <w:rsid w:val="17A91890"/>
    <w:rsid w:val="17C0574B"/>
    <w:rsid w:val="17C70888"/>
    <w:rsid w:val="17C92852"/>
    <w:rsid w:val="17F04282"/>
    <w:rsid w:val="17F35B20"/>
    <w:rsid w:val="180E295A"/>
    <w:rsid w:val="186569E9"/>
    <w:rsid w:val="186C7681"/>
    <w:rsid w:val="18754787"/>
    <w:rsid w:val="187F1162"/>
    <w:rsid w:val="18876269"/>
    <w:rsid w:val="188B6452"/>
    <w:rsid w:val="189C7F66"/>
    <w:rsid w:val="189E3CDE"/>
    <w:rsid w:val="18A312F5"/>
    <w:rsid w:val="18CE3E98"/>
    <w:rsid w:val="18DA6CE0"/>
    <w:rsid w:val="18EB2C9C"/>
    <w:rsid w:val="18F953B8"/>
    <w:rsid w:val="19006747"/>
    <w:rsid w:val="19067AD5"/>
    <w:rsid w:val="1912647A"/>
    <w:rsid w:val="19131DD0"/>
    <w:rsid w:val="191A70DD"/>
    <w:rsid w:val="19510D51"/>
    <w:rsid w:val="19570331"/>
    <w:rsid w:val="19720CC7"/>
    <w:rsid w:val="197E58BE"/>
    <w:rsid w:val="198253AE"/>
    <w:rsid w:val="199B021E"/>
    <w:rsid w:val="19A03A86"/>
    <w:rsid w:val="19BF5BF4"/>
    <w:rsid w:val="19E27BFB"/>
    <w:rsid w:val="19EA4D01"/>
    <w:rsid w:val="19FF1C43"/>
    <w:rsid w:val="1A1104E0"/>
    <w:rsid w:val="1A637E8D"/>
    <w:rsid w:val="1A70371C"/>
    <w:rsid w:val="1A81091F"/>
    <w:rsid w:val="1A9F789A"/>
    <w:rsid w:val="1AB175CD"/>
    <w:rsid w:val="1ABD2416"/>
    <w:rsid w:val="1AC47300"/>
    <w:rsid w:val="1AF44089"/>
    <w:rsid w:val="1B014FB5"/>
    <w:rsid w:val="1B041DF3"/>
    <w:rsid w:val="1B087B35"/>
    <w:rsid w:val="1B0E4A1F"/>
    <w:rsid w:val="1B2453AC"/>
    <w:rsid w:val="1B295E01"/>
    <w:rsid w:val="1B540E52"/>
    <w:rsid w:val="1B705779"/>
    <w:rsid w:val="1B886E7F"/>
    <w:rsid w:val="1B943D19"/>
    <w:rsid w:val="1BBD0220"/>
    <w:rsid w:val="1BDB0DA5"/>
    <w:rsid w:val="1BEE441D"/>
    <w:rsid w:val="1BF754B3"/>
    <w:rsid w:val="1C02560E"/>
    <w:rsid w:val="1C183DA8"/>
    <w:rsid w:val="1C1A1D61"/>
    <w:rsid w:val="1C71170A"/>
    <w:rsid w:val="1CA4563B"/>
    <w:rsid w:val="1CA90EA4"/>
    <w:rsid w:val="1CB03FE0"/>
    <w:rsid w:val="1CB05CD3"/>
    <w:rsid w:val="1CC730D8"/>
    <w:rsid w:val="1CDA2E0B"/>
    <w:rsid w:val="1CF36FE4"/>
    <w:rsid w:val="1D012A8E"/>
    <w:rsid w:val="1D036806"/>
    <w:rsid w:val="1D0B56BA"/>
    <w:rsid w:val="1D187DD7"/>
    <w:rsid w:val="1D244763"/>
    <w:rsid w:val="1D3B4183"/>
    <w:rsid w:val="1D76522A"/>
    <w:rsid w:val="1D7907BC"/>
    <w:rsid w:val="1D7F3B73"/>
    <w:rsid w:val="1D994A74"/>
    <w:rsid w:val="1DE2604E"/>
    <w:rsid w:val="1DE33F41"/>
    <w:rsid w:val="1DE74383"/>
    <w:rsid w:val="1E122A78"/>
    <w:rsid w:val="1E312EFF"/>
    <w:rsid w:val="1E42510C"/>
    <w:rsid w:val="1E4B7DFB"/>
    <w:rsid w:val="1E5855DC"/>
    <w:rsid w:val="1E5866DD"/>
    <w:rsid w:val="1E9F255E"/>
    <w:rsid w:val="1EA641A8"/>
    <w:rsid w:val="1EB8717C"/>
    <w:rsid w:val="1EC21DA9"/>
    <w:rsid w:val="1ED63AA6"/>
    <w:rsid w:val="1F122D30"/>
    <w:rsid w:val="1F152820"/>
    <w:rsid w:val="1F436459"/>
    <w:rsid w:val="1F891A66"/>
    <w:rsid w:val="1F9736CC"/>
    <w:rsid w:val="1FEA5F7F"/>
    <w:rsid w:val="1FF24910"/>
    <w:rsid w:val="200B1B5D"/>
    <w:rsid w:val="202645B9"/>
    <w:rsid w:val="20270A5D"/>
    <w:rsid w:val="20457135"/>
    <w:rsid w:val="205E1FA5"/>
    <w:rsid w:val="20724834"/>
    <w:rsid w:val="209D2ACD"/>
    <w:rsid w:val="20DD115A"/>
    <w:rsid w:val="20E16435"/>
    <w:rsid w:val="20E97AC1"/>
    <w:rsid w:val="210963B5"/>
    <w:rsid w:val="21120CF6"/>
    <w:rsid w:val="211D776A"/>
    <w:rsid w:val="212E3725"/>
    <w:rsid w:val="213C3E48"/>
    <w:rsid w:val="2162481D"/>
    <w:rsid w:val="219B7906"/>
    <w:rsid w:val="21B207FA"/>
    <w:rsid w:val="21C02800"/>
    <w:rsid w:val="21F77FBB"/>
    <w:rsid w:val="2208041A"/>
    <w:rsid w:val="220D77DF"/>
    <w:rsid w:val="2210107D"/>
    <w:rsid w:val="22182566"/>
    <w:rsid w:val="22465CB3"/>
    <w:rsid w:val="226B61C1"/>
    <w:rsid w:val="226E0F21"/>
    <w:rsid w:val="22723AE6"/>
    <w:rsid w:val="22947F00"/>
    <w:rsid w:val="22AD1241"/>
    <w:rsid w:val="22AF0896"/>
    <w:rsid w:val="22BD3097"/>
    <w:rsid w:val="22C04851"/>
    <w:rsid w:val="22DB168B"/>
    <w:rsid w:val="22E5250A"/>
    <w:rsid w:val="22EA5D72"/>
    <w:rsid w:val="23250B58"/>
    <w:rsid w:val="233532DB"/>
    <w:rsid w:val="2335523F"/>
    <w:rsid w:val="23607DE2"/>
    <w:rsid w:val="2369138D"/>
    <w:rsid w:val="23751ADF"/>
    <w:rsid w:val="23825FAA"/>
    <w:rsid w:val="23931F66"/>
    <w:rsid w:val="23AF6E65"/>
    <w:rsid w:val="23C242DB"/>
    <w:rsid w:val="23FA3D93"/>
    <w:rsid w:val="24115EF5"/>
    <w:rsid w:val="242D23BA"/>
    <w:rsid w:val="244119C2"/>
    <w:rsid w:val="245416F5"/>
    <w:rsid w:val="246A716A"/>
    <w:rsid w:val="246F29D3"/>
    <w:rsid w:val="247A2B1E"/>
    <w:rsid w:val="24822706"/>
    <w:rsid w:val="24977834"/>
    <w:rsid w:val="249917FE"/>
    <w:rsid w:val="24AC7783"/>
    <w:rsid w:val="24AD52A9"/>
    <w:rsid w:val="24D9419E"/>
    <w:rsid w:val="24ED0FDA"/>
    <w:rsid w:val="24F4656C"/>
    <w:rsid w:val="250A26FB"/>
    <w:rsid w:val="250F7D12"/>
    <w:rsid w:val="2557002B"/>
    <w:rsid w:val="255D282B"/>
    <w:rsid w:val="258C1362"/>
    <w:rsid w:val="25AE3087"/>
    <w:rsid w:val="25BB2B20"/>
    <w:rsid w:val="25C44658"/>
    <w:rsid w:val="25DC4098"/>
    <w:rsid w:val="25E116AE"/>
    <w:rsid w:val="25E60A73"/>
    <w:rsid w:val="261206FC"/>
    <w:rsid w:val="26233A75"/>
    <w:rsid w:val="267C3185"/>
    <w:rsid w:val="26887D7C"/>
    <w:rsid w:val="268F2F81"/>
    <w:rsid w:val="269C55D5"/>
    <w:rsid w:val="26A82A33"/>
    <w:rsid w:val="26AC3A6A"/>
    <w:rsid w:val="26AF5308"/>
    <w:rsid w:val="26CF59AB"/>
    <w:rsid w:val="26D22DA5"/>
    <w:rsid w:val="26E52AD8"/>
    <w:rsid w:val="26E5365D"/>
    <w:rsid w:val="26F947D6"/>
    <w:rsid w:val="27237EB2"/>
    <w:rsid w:val="2729330D"/>
    <w:rsid w:val="274A6DDF"/>
    <w:rsid w:val="27561C28"/>
    <w:rsid w:val="2786250D"/>
    <w:rsid w:val="27914A0E"/>
    <w:rsid w:val="27D03788"/>
    <w:rsid w:val="27D74B17"/>
    <w:rsid w:val="27E234BC"/>
    <w:rsid w:val="27FC632B"/>
    <w:rsid w:val="280D5AD7"/>
    <w:rsid w:val="2824061B"/>
    <w:rsid w:val="282D0BDB"/>
    <w:rsid w:val="282E6701"/>
    <w:rsid w:val="28305FD5"/>
    <w:rsid w:val="28475245"/>
    <w:rsid w:val="28793E20"/>
    <w:rsid w:val="28884063"/>
    <w:rsid w:val="28885E11"/>
    <w:rsid w:val="28924EE2"/>
    <w:rsid w:val="28A8200F"/>
    <w:rsid w:val="28B86934"/>
    <w:rsid w:val="28C11323"/>
    <w:rsid w:val="28C36E49"/>
    <w:rsid w:val="28E10134"/>
    <w:rsid w:val="290111DB"/>
    <w:rsid w:val="29283150"/>
    <w:rsid w:val="293B10D5"/>
    <w:rsid w:val="294206B6"/>
    <w:rsid w:val="297840D8"/>
    <w:rsid w:val="298B799A"/>
    <w:rsid w:val="29A529F3"/>
    <w:rsid w:val="29CC6D34"/>
    <w:rsid w:val="29D357B2"/>
    <w:rsid w:val="2A0140CD"/>
    <w:rsid w:val="2A047719"/>
    <w:rsid w:val="2A0D6292"/>
    <w:rsid w:val="2A263B34"/>
    <w:rsid w:val="2A2B2EF8"/>
    <w:rsid w:val="2A2E1E49"/>
    <w:rsid w:val="2A3A3996"/>
    <w:rsid w:val="2A4063D8"/>
    <w:rsid w:val="2A4D10C0"/>
    <w:rsid w:val="2A4E4E38"/>
    <w:rsid w:val="2A581813"/>
    <w:rsid w:val="2A691C72"/>
    <w:rsid w:val="2ABD206C"/>
    <w:rsid w:val="2AC05D36"/>
    <w:rsid w:val="2AD73018"/>
    <w:rsid w:val="2ADC2444"/>
    <w:rsid w:val="2AE8528D"/>
    <w:rsid w:val="2AFE23BA"/>
    <w:rsid w:val="2B073965"/>
    <w:rsid w:val="2B1F7D16"/>
    <w:rsid w:val="2B204122"/>
    <w:rsid w:val="2B3B716B"/>
    <w:rsid w:val="2B3C1135"/>
    <w:rsid w:val="2B4F0E68"/>
    <w:rsid w:val="2B746B21"/>
    <w:rsid w:val="2B8C79C6"/>
    <w:rsid w:val="2BBB64FD"/>
    <w:rsid w:val="2BC730F4"/>
    <w:rsid w:val="2BC96E6C"/>
    <w:rsid w:val="2BD001FB"/>
    <w:rsid w:val="2BD03E17"/>
    <w:rsid w:val="2BD54E60"/>
    <w:rsid w:val="2BE27F2E"/>
    <w:rsid w:val="2BF437BD"/>
    <w:rsid w:val="2C094110"/>
    <w:rsid w:val="2C167BD8"/>
    <w:rsid w:val="2C3F712F"/>
    <w:rsid w:val="2C4464F3"/>
    <w:rsid w:val="2C680433"/>
    <w:rsid w:val="2CB35427"/>
    <w:rsid w:val="2CE90E48"/>
    <w:rsid w:val="2CED0939"/>
    <w:rsid w:val="2CF717B7"/>
    <w:rsid w:val="2CFF066C"/>
    <w:rsid w:val="2D055557"/>
    <w:rsid w:val="2D0F6B01"/>
    <w:rsid w:val="2D4B38B1"/>
    <w:rsid w:val="2D6055AE"/>
    <w:rsid w:val="2D686211"/>
    <w:rsid w:val="2D842A3F"/>
    <w:rsid w:val="2D8B6F64"/>
    <w:rsid w:val="2DA059AB"/>
    <w:rsid w:val="2DB651CE"/>
    <w:rsid w:val="2DB815CA"/>
    <w:rsid w:val="2DBB0A37"/>
    <w:rsid w:val="2DD90EBD"/>
    <w:rsid w:val="2E020414"/>
    <w:rsid w:val="2E1E4B22"/>
    <w:rsid w:val="2E426A62"/>
    <w:rsid w:val="2E6A6B71"/>
    <w:rsid w:val="2E894691"/>
    <w:rsid w:val="2E8C76CD"/>
    <w:rsid w:val="2EA95D1A"/>
    <w:rsid w:val="2EB27CA8"/>
    <w:rsid w:val="2EB37960"/>
    <w:rsid w:val="2EC6337D"/>
    <w:rsid w:val="2ECB4CA9"/>
    <w:rsid w:val="2ED412DE"/>
    <w:rsid w:val="2EDA313F"/>
    <w:rsid w:val="2EE23DA1"/>
    <w:rsid w:val="2EE31FF3"/>
    <w:rsid w:val="2EF04710"/>
    <w:rsid w:val="2EFC30B5"/>
    <w:rsid w:val="2F266384"/>
    <w:rsid w:val="2F3B2812"/>
    <w:rsid w:val="2F48454C"/>
    <w:rsid w:val="2F495C22"/>
    <w:rsid w:val="2F503401"/>
    <w:rsid w:val="2FA07EE4"/>
    <w:rsid w:val="2FCA31B3"/>
    <w:rsid w:val="2FD33F24"/>
    <w:rsid w:val="2FED0C50"/>
    <w:rsid w:val="30085A89"/>
    <w:rsid w:val="301F2012"/>
    <w:rsid w:val="302723B3"/>
    <w:rsid w:val="302A5E34"/>
    <w:rsid w:val="30354AD0"/>
    <w:rsid w:val="30444D13"/>
    <w:rsid w:val="30ED53AB"/>
    <w:rsid w:val="30F57DBC"/>
    <w:rsid w:val="31321010"/>
    <w:rsid w:val="313E5C07"/>
    <w:rsid w:val="315E3BB3"/>
    <w:rsid w:val="3163566D"/>
    <w:rsid w:val="316F5DC0"/>
    <w:rsid w:val="319C292D"/>
    <w:rsid w:val="319F5B77"/>
    <w:rsid w:val="31AA329C"/>
    <w:rsid w:val="31AF2FF1"/>
    <w:rsid w:val="31E00A6C"/>
    <w:rsid w:val="321028A9"/>
    <w:rsid w:val="32252923"/>
    <w:rsid w:val="32807B59"/>
    <w:rsid w:val="329060D1"/>
    <w:rsid w:val="329E4DFA"/>
    <w:rsid w:val="32A76935"/>
    <w:rsid w:val="32AB107A"/>
    <w:rsid w:val="32B83797"/>
    <w:rsid w:val="32BB5035"/>
    <w:rsid w:val="32F975FE"/>
    <w:rsid w:val="331A61FF"/>
    <w:rsid w:val="33274478"/>
    <w:rsid w:val="333C43C8"/>
    <w:rsid w:val="3341553A"/>
    <w:rsid w:val="33466FF4"/>
    <w:rsid w:val="33707BCD"/>
    <w:rsid w:val="33F7209D"/>
    <w:rsid w:val="33F94067"/>
    <w:rsid w:val="34271902"/>
    <w:rsid w:val="342C7F98"/>
    <w:rsid w:val="34425A0E"/>
    <w:rsid w:val="345F6D8C"/>
    <w:rsid w:val="347D25A2"/>
    <w:rsid w:val="34B955A4"/>
    <w:rsid w:val="34DB69DE"/>
    <w:rsid w:val="34E15227"/>
    <w:rsid w:val="34F52A80"/>
    <w:rsid w:val="350B4052"/>
    <w:rsid w:val="35143EBE"/>
    <w:rsid w:val="351B1C78"/>
    <w:rsid w:val="354373D8"/>
    <w:rsid w:val="359F0C3E"/>
    <w:rsid w:val="35AB75E3"/>
    <w:rsid w:val="35BA15D4"/>
    <w:rsid w:val="35C40BE4"/>
    <w:rsid w:val="35E054DE"/>
    <w:rsid w:val="35E17D38"/>
    <w:rsid w:val="361E6007"/>
    <w:rsid w:val="361E7DB5"/>
    <w:rsid w:val="36533F02"/>
    <w:rsid w:val="36702397"/>
    <w:rsid w:val="367873E8"/>
    <w:rsid w:val="367E2601"/>
    <w:rsid w:val="36A75FFC"/>
    <w:rsid w:val="36AC716F"/>
    <w:rsid w:val="36B14785"/>
    <w:rsid w:val="36EE7787"/>
    <w:rsid w:val="37033F7D"/>
    <w:rsid w:val="370E607B"/>
    <w:rsid w:val="37102B66"/>
    <w:rsid w:val="371F3DE4"/>
    <w:rsid w:val="37335AE2"/>
    <w:rsid w:val="374E0226"/>
    <w:rsid w:val="376B6D2F"/>
    <w:rsid w:val="377203B8"/>
    <w:rsid w:val="37BF2ED1"/>
    <w:rsid w:val="37DC3A83"/>
    <w:rsid w:val="38082ACA"/>
    <w:rsid w:val="3821593A"/>
    <w:rsid w:val="38233656"/>
    <w:rsid w:val="382471D8"/>
    <w:rsid w:val="385775AE"/>
    <w:rsid w:val="386068D0"/>
    <w:rsid w:val="3869290B"/>
    <w:rsid w:val="38AC4DC0"/>
    <w:rsid w:val="38B779C2"/>
    <w:rsid w:val="38B952FE"/>
    <w:rsid w:val="38BB5D8F"/>
    <w:rsid w:val="38BE47D8"/>
    <w:rsid w:val="38CE5AC2"/>
    <w:rsid w:val="38CF183A"/>
    <w:rsid w:val="38FC7338"/>
    <w:rsid w:val="39003169"/>
    <w:rsid w:val="39462087"/>
    <w:rsid w:val="398E4FD6"/>
    <w:rsid w:val="39930ABA"/>
    <w:rsid w:val="39D23390"/>
    <w:rsid w:val="39E93EAA"/>
    <w:rsid w:val="39F46DB9"/>
    <w:rsid w:val="39F8091D"/>
    <w:rsid w:val="3A0E1EEE"/>
    <w:rsid w:val="3A1128C0"/>
    <w:rsid w:val="3A2B6F44"/>
    <w:rsid w:val="3A2C5FB8"/>
    <w:rsid w:val="3A3E6C77"/>
    <w:rsid w:val="3A4D2A17"/>
    <w:rsid w:val="3A7903BF"/>
    <w:rsid w:val="3A9B5E78"/>
    <w:rsid w:val="3ABB2076"/>
    <w:rsid w:val="3AC30F2B"/>
    <w:rsid w:val="3AD273C0"/>
    <w:rsid w:val="3B057795"/>
    <w:rsid w:val="3B0C28D2"/>
    <w:rsid w:val="3B2C298C"/>
    <w:rsid w:val="3B6B32AD"/>
    <w:rsid w:val="3B862684"/>
    <w:rsid w:val="3B893F22"/>
    <w:rsid w:val="3B900C03"/>
    <w:rsid w:val="3BA96372"/>
    <w:rsid w:val="3BB52F69"/>
    <w:rsid w:val="3BE61375"/>
    <w:rsid w:val="3BF03FA1"/>
    <w:rsid w:val="3C101F4E"/>
    <w:rsid w:val="3C150504"/>
    <w:rsid w:val="3C4B1C3D"/>
    <w:rsid w:val="3C756255"/>
    <w:rsid w:val="3C7F0E81"/>
    <w:rsid w:val="3C861230"/>
    <w:rsid w:val="3C8F37BA"/>
    <w:rsid w:val="3C942B7F"/>
    <w:rsid w:val="3C9C7C85"/>
    <w:rsid w:val="3CAC0BFA"/>
    <w:rsid w:val="3CB44FCF"/>
    <w:rsid w:val="3CBB45AF"/>
    <w:rsid w:val="3CE37662"/>
    <w:rsid w:val="3D0803B2"/>
    <w:rsid w:val="3D0A1093"/>
    <w:rsid w:val="3D0C4E0B"/>
    <w:rsid w:val="3D204412"/>
    <w:rsid w:val="3D42082D"/>
    <w:rsid w:val="3D571B2A"/>
    <w:rsid w:val="3D785FFC"/>
    <w:rsid w:val="3D8B5960"/>
    <w:rsid w:val="3DB8680E"/>
    <w:rsid w:val="3DBD5614"/>
    <w:rsid w:val="3DC75184"/>
    <w:rsid w:val="3DF065D2"/>
    <w:rsid w:val="3E3A0D01"/>
    <w:rsid w:val="3E3F6B1A"/>
    <w:rsid w:val="3E416D36"/>
    <w:rsid w:val="3E570308"/>
    <w:rsid w:val="3E594080"/>
    <w:rsid w:val="3E6D3687"/>
    <w:rsid w:val="3EA177D5"/>
    <w:rsid w:val="3EA90437"/>
    <w:rsid w:val="3ECB7E95"/>
    <w:rsid w:val="3ED03C16"/>
    <w:rsid w:val="3EDE4D5F"/>
    <w:rsid w:val="3EE53B65"/>
    <w:rsid w:val="3EF20030"/>
    <w:rsid w:val="3EF26DA1"/>
    <w:rsid w:val="3F03223E"/>
    <w:rsid w:val="3F042A00"/>
    <w:rsid w:val="3F072E26"/>
    <w:rsid w:val="3F1D1D3F"/>
    <w:rsid w:val="3F400D9C"/>
    <w:rsid w:val="3F4941F1"/>
    <w:rsid w:val="3F514D57"/>
    <w:rsid w:val="3F60143E"/>
    <w:rsid w:val="3F9410E8"/>
    <w:rsid w:val="3F982986"/>
    <w:rsid w:val="3FE47A30"/>
    <w:rsid w:val="3FEA0D08"/>
    <w:rsid w:val="40181D19"/>
    <w:rsid w:val="4024421A"/>
    <w:rsid w:val="40291830"/>
    <w:rsid w:val="402C30CE"/>
    <w:rsid w:val="40414DCB"/>
    <w:rsid w:val="40776A3F"/>
    <w:rsid w:val="407B27E6"/>
    <w:rsid w:val="40974B07"/>
    <w:rsid w:val="40A47108"/>
    <w:rsid w:val="40C003E6"/>
    <w:rsid w:val="40E51BFB"/>
    <w:rsid w:val="40E63BC5"/>
    <w:rsid w:val="410302D3"/>
    <w:rsid w:val="41126768"/>
    <w:rsid w:val="411E510D"/>
    <w:rsid w:val="415B3C6B"/>
    <w:rsid w:val="41756B51"/>
    <w:rsid w:val="419D24D5"/>
    <w:rsid w:val="41A25D3E"/>
    <w:rsid w:val="41E974C9"/>
    <w:rsid w:val="41FF6CEC"/>
    <w:rsid w:val="426C1EA8"/>
    <w:rsid w:val="426E4414"/>
    <w:rsid w:val="42707BEA"/>
    <w:rsid w:val="42894808"/>
    <w:rsid w:val="42B5384F"/>
    <w:rsid w:val="42EF4FB3"/>
    <w:rsid w:val="42FF2D1C"/>
    <w:rsid w:val="430D71E7"/>
    <w:rsid w:val="431A7CEB"/>
    <w:rsid w:val="43305BFF"/>
    <w:rsid w:val="434075BC"/>
    <w:rsid w:val="434626F9"/>
    <w:rsid w:val="43482915"/>
    <w:rsid w:val="434A21E9"/>
    <w:rsid w:val="438D657A"/>
    <w:rsid w:val="43A318F9"/>
    <w:rsid w:val="43AF4742"/>
    <w:rsid w:val="43FB7A25"/>
    <w:rsid w:val="440700DA"/>
    <w:rsid w:val="4412168D"/>
    <w:rsid w:val="442E5667"/>
    <w:rsid w:val="444A7FC7"/>
    <w:rsid w:val="44501A81"/>
    <w:rsid w:val="44511355"/>
    <w:rsid w:val="445C6678"/>
    <w:rsid w:val="44635FD1"/>
    <w:rsid w:val="4469457B"/>
    <w:rsid w:val="447A6AFE"/>
    <w:rsid w:val="44A45929"/>
    <w:rsid w:val="44DC1567"/>
    <w:rsid w:val="44EB3558"/>
    <w:rsid w:val="4504286C"/>
    <w:rsid w:val="45062140"/>
    <w:rsid w:val="450665E4"/>
    <w:rsid w:val="452867EB"/>
    <w:rsid w:val="456926CF"/>
    <w:rsid w:val="457605E2"/>
    <w:rsid w:val="45813EBC"/>
    <w:rsid w:val="45857508"/>
    <w:rsid w:val="458F0387"/>
    <w:rsid w:val="45921C25"/>
    <w:rsid w:val="45A002F6"/>
    <w:rsid w:val="45AF4585"/>
    <w:rsid w:val="45CA65D1"/>
    <w:rsid w:val="45D24718"/>
    <w:rsid w:val="45D65FB6"/>
    <w:rsid w:val="45D93CF8"/>
    <w:rsid w:val="45E06994"/>
    <w:rsid w:val="45E701C3"/>
    <w:rsid w:val="45F36251"/>
    <w:rsid w:val="45F4643C"/>
    <w:rsid w:val="45FB77CB"/>
    <w:rsid w:val="462F1B6A"/>
    <w:rsid w:val="465169E9"/>
    <w:rsid w:val="46736CD7"/>
    <w:rsid w:val="468123C6"/>
    <w:rsid w:val="46A32F53"/>
    <w:rsid w:val="46B04A59"/>
    <w:rsid w:val="46DF533E"/>
    <w:rsid w:val="46FA4A8D"/>
    <w:rsid w:val="46FC3DF0"/>
    <w:rsid w:val="4707219F"/>
    <w:rsid w:val="470C5990"/>
    <w:rsid w:val="471A1ED2"/>
    <w:rsid w:val="473E28D4"/>
    <w:rsid w:val="47501D98"/>
    <w:rsid w:val="475E2707"/>
    <w:rsid w:val="476E1305"/>
    <w:rsid w:val="478C3C13"/>
    <w:rsid w:val="47B903C9"/>
    <w:rsid w:val="47BE4F54"/>
    <w:rsid w:val="47D604EF"/>
    <w:rsid w:val="47D76015"/>
    <w:rsid w:val="47DD7AD0"/>
    <w:rsid w:val="47FE17F4"/>
    <w:rsid w:val="48200DA0"/>
    <w:rsid w:val="482C6361"/>
    <w:rsid w:val="48376AB4"/>
    <w:rsid w:val="48382F58"/>
    <w:rsid w:val="48482A6F"/>
    <w:rsid w:val="484A2C8B"/>
    <w:rsid w:val="485338EE"/>
    <w:rsid w:val="48550218"/>
    <w:rsid w:val="487B1097"/>
    <w:rsid w:val="48856D0E"/>
    <w:rsid w:val="488A14A0"/>
    <w:rsid w:val="48BD16AF"/>
    <w:rsid w:val="48CA15A1"/>
    <w:rsid w:val="49305375"/>
    <w:rsid w:val="493556E9"/>
    <w:rsid w:val="493C25D4"/>
    <w:rsid w:val="49501B10"/>
    <w:rsid w:val="495279EA"/>
    <w:rsid w:val="49754FD1"/>
    <w:rsid w:val="49861AA1"/>
    <w:rsid w:val="49885819"/>
    <w:rsid w:val="498908EE"/>
    <w:rsid w:val="49B26D3A"/>
    <w:rsid w:val="49B303BC"/>
    <w:rsid w:val="49B8082A"/>
    <w:rsid w:val="49C5081B"/>
    <w:rsid w:val="49CC7DFC"/>
    <w:rsid w:val="49E21310"/>
    <w:rsid w:val="49F1384E"/>
    <w:rsid w:val="4A174DEF"/>
    <w:rsid w:val="4A25750C"/>
    <w:rsid w:val="4A5B4CDC"/>
    <w:rsid w:val="4A5C2802"/>
    <w:rsid w:val="4A72164F"/>
    <w:rsid w:val="4A8A611D"/>
    <w:rsid w:val="4A965D14"/>
    <w:rsid w:val="4A9D1744"/>
    <w:rsid w:val="4A9D70A2"/>
    <w:rsid w:val="4ADA6548"/>
    <w:rsid w:val="4B0D06CC"/>
    <w:rsid w:val="4B2C16C2"/>
    <w:rsid w:val="4B553E21"/>
    <w:rsid w:val="4B5856BF"/>
    <w:rsid w:val="4B840262"/>
    <w:rsid w:val="4BC44B03"/>
    <w:rsid w:val="4BE551A5"/>
    <w:rsid w:val="4BFB49C8"/>
    <w:rsid w:val="4C123AC0"/>
    <w:rsid w:val="4C3F5AF1"/>
    <w:rsid w:val="4C56430C"/>
    <w:rsid w:val="4C7E3E23"/>
    <w:rsid w:val="4C854292"/>
    <w:rsid w:val="4CA961D2"/>
    <w:rsid w:val="4CC528E0"/>
    <w:rsid w:val="4CE4414C"/>
    <w:rsid w:val="4CE865CF"/>
    <w:rsid w:val="4CEA2347"/>
    <w:rsid w:val="4CFB03E1"/>
    <w:rsid w:val="4D043409"/>
    <w:rsid w:val="4D66734D"/>
    <w:rsid w:val="4D697710"/>
    <w:rsid w:val="4D7C5695"/>
    <w:rsid w:val="4D987FF5"/>
    <w:rsid w:val="4DAB3F2C"/>
    <w:rsid w:val="4DC64B62"/>
    <w:rsid w:val="4DCE3A17"/>
    <w:rsid w:val="4DEF230B"/>
    <w:rsid w:val="4DF720B1"/>
    <w:rsid w:val="4E0B07C7"/>
    <w:rsid w:val="4E3F0301"/>
    <w:rsid w:val="4E555EE6"/>
    <w:rsid w:val="4E597784"/>
    <w:rsid w:val="4E5A52AA"/>
    <w:rsid w:val="4E5B79A0"/>
    <w:rsid w:val="4E8F764A"/>
    <w:rsid w:val="4E970ECD"/>
    <w:rsid w:val="4EA07161"/>
    <w:rsid w:val="4EB96475"/>
    <w:rsid w:val="4EE63D45"/>
    <w:rsid w:val="4F4915A7"/>
    <w:rsid w:val="4F8E345D"/>
    <w:rsid w:val="4F934F18"/>
    <w:rsid w:val="4FA107F2"/>
    <w:rsid w:val="4FA17635"/>
    <w:rsid w:val="4FC41575"/>
    <w:rsid w:val="4FCD042A"/>
    <w:rsid w:val="4FFF2D78"/>
    <w:rsid w:val="501E5474"/>
    <w:rsid w:val="501F44E6"/>
    <w:rsid w:val="502A587C"/>
    <w:rsid w:val="5032028D"/>
    <w:rsid w:val="504464B2"/>
    <w:rsid w:val="50520821"/>
    <w:rsid w:val="507C3BFE"/>
    <w:rsid w:val="50C51101"/>
    <w:rsid w:val="50D27743"/>
    <w:rsid w:val="51312C3A"/>
    <w:rsid w:val="51402E7D"/>
    <w:rsid w:val="51497F84"/>
    <w:rsid w:val="51607E32"/>
    <w:rsid w:val="516415A6"/>
    <w:rsid w:val="51722928"/>
    <w:rsid w:val="517A7CE2"/>
    <w:rsid w:val="51A923EB"/>
    <w:rsid w:val="51AC406F"/>
    <w:rsid w:val="51B03B5F"/>
    <w:rsid w:val="51B32A01"/>
    <w:rsid w:val="51BA678C"/>
    <w:rsid w:val="51BB168D"/>
    <w:rsid w:val="51C36010"/>
    <w:rsid w:val="51CE1CEA"/>
    <w:rsid w:val="51D412F6"/>
    <w:rsid w:val="51F223CA"/>
    <w:rsid w:val="51FE0D6E"/>
    <w:rsid w:val="52132340"/>
    <w:rsid w:val="521C2FA3"/>
    <w:rsid w:val="52555263"/>
    <w:rsid w:val="5262373F"/>
    <w:rsid w:val="5268443A"/>
    <w:rsid w:val="527032EE"/>
    <w:rsid w:val="52790D42"/>
    <w:rsid w:val="527F4ACD"/>
    <w:rsid w:val="52886C6F"/>
    <w:rsid w:val="52D937EC"/>
    <w:rsid w:val="52F061DD"/>
    <w:rsid w:val="52F1442F"/>
    <w:rsid w:val="52F21F55"/>
    <w:rsid w:val="53086C29"/>
    <w:rsid w:val="536410A5"/>
    <w:rsid w:val="5371731E"/>
    <w:rsid w:val="53740BBC"/>
    <w:rsid w:val="53C2131D"/>
    <w:rsid w:val="53FC752F"/>
    <w:rsid w:val="54001406"/>
    <w:rsid w:val="54134879"/>
    <w:rsid w:val="54295E4B"/>
    <w:rsid w:val="543C792C"/>
    <w:rsid w:val="54422A68"/>
    <w:rsid w:val="544467E1"/>
    <w:rsid w:val="546879DE"/>
    <w:rsid w:val="547A48F8"/>
    <w:rsid w:val="548412D3"/>
    <w:rsid w:val="549459BA"/>
    <w:rsid w:val="54972DB4"/>
    <w:rsid w:val="54F63F7F"/>
    <w:rsid w:val="551E6B2A"/>
    <w:rsid w:val="554D5B69"/>
    <w:rsid w:val="55546EF7"/>
    <w:rsid w:val="555869E7"/>
    <w:rsid w:val="55855303"/>
    <w:rsid w:val="55877903"/>
    <w:rsid w:val="558D41B7"/>
    <w:rsid w:val="559F4616"/>
    <w:rsid w:val="55A0038E"/>
    <w:rsid w:val="55A61974"/>
    <w:rsid w:val="55AA2FBB"/>
    <w:rsid w:val="55B94FAC"/>
    <w:rsid w:val="55CE4186"/>
    <w:rsid w:val="55F37482"/>
    <w:rsid w:val="56217BDA"/>
    <w:rsid w:val="56501F08"/>
    <w:rsid w:val="56510D7B"/>
    <w:rsid w:val="566273F2"/>
    <w:rsid w:val="56690780"/>
    <w:rsid w:val="56937008"/>
    <w:rsid w:val="56AC30D1"/>
    <w:rsid w:val="56B85264"/>
    <w:rsid w:val="56C65BD3"/>
    <w:rsid w:val="56DF6F78"/>
    <w:rsid w:val="56EA7B13"/>
    <w:rsid w:val="570861EB"/>
    <w:rsid w:val="571132F2"/>
    <w:rsid w:val="572261F0"/>
    <w:rsid w:val="57233722"/>
    <w:rsid w:val="572A52CC"/>
    <w:rsid w:val="574C3BF8"/>
    <w:rsid w:val="575B456D"/>
    <w:rsid w:val="5765363E"/>
    <w:rsid w:val="576C4A4E"/>
    <w:rsid w:val="57802226"/>
    <w:rsid w:val="57995095"/>
    <w:rsid w:val="57A80F63"/>
    <w:rsid w:val="57B00A6E"/>
    <w:rsid w:val="57E54A33"/>
    <w:rsid w:val="57FD05CB"/>
    <w:rsid w:val="58443253"/>
    <w:rsid w:val="589A7301"/>
    <w:rsid w:val="589E6E07"/>
    <w:rsid w:val="58A91308"/>
    <w:rsid w:val="58AE01DE"/>
    <w:rsid w:val="58AE691E"/>
    <w:rsid w:val="58B57CAD"/>
    <w:rsid w:val="58B967FB"/>
    <w:rsid w:val="58D47817"/>
    <w:rsid w:val="58EA204C"/>
    <w:rsid w:val="58EF3B66"/>
    <w:rsid w:val="591979A6"/>
    <w:rsid w:val="591A64F6"/>
    <w:rsid w:val="592902B2"/>
    <w:rsid w:val="592F26EA"/>
    <w:rsid w:val="5934151A"/>
    <w:rsid w:val="59363E05"/>
    <w:rsid w:val="593908DE"/>
    <w:rsid w:val="59516618"/>
    <w:rsid w:val="59A55F73"/>
    <w:rsid w:val="59A73A9A"/>
    <w:rsid w:val="59AA17DC"/>
    <w:rsid w:val="59B241EC"/>
    <w:rsid w:val="59B6430E"/>
    <w:rsid w:val="59BB5797"/>
    <w:rsid w:val="59DB3743"/>
    <w:rsid w:val="59FB5B93"/>
    <w:rsid w:val="5A034380"/>
    <w:rsid w:val="5A0A5DD6"/>
    <w:rsid w:val="5A1143EE"/>
    <w:rsid w:val="5A1629CD"/>
    <w:rsid w:val="5A1D1FAE"/>
    <w:rsid w:val="5A2570B4"/>
    <w:rsid w:val="5A402C59"/>
    <w:rsid w:val="5A643739"/>
    <w:rsid w:val="5A6F20DD"/>
    <w:rsid w:val="5A737E20"/>
    <w:rsid w:val="5A8168B4"/>
    <w:rsid w:val="5A92249C"/>
    <w:rsid w:val="5A9C42C7"/>
    <w:rsid w:val="5AA77AC9"/>
    <w:rsid w:val="5AB219BC"/>
    <w:rsid w:val="5ABA77FD"/>
    <w:rsid w:val="5ABF3D20"/>
    <w:rsid w:val="5ACD39D4"/>
    <w:rsid w:val="5AF2343A"/>
    <w:rsid w:val="5B172EA1"/>
    <w:rsid w:val="5B1C2265"/>
    <w:rsid w:val="5B2E0ED5"/>
    <w:rsid w:val="5B3550D5"/>
    <w:rsid w:val="5B394369"/>
    <w:rsid w:val="5B6B6D49"/>
    <w:rsid w:val="5B773940"/>
    <w:rsid w:val="5B7F0603"/>
    <w:rsid w:val="5B830844"/>
    <w:rsid w:val="5BBA55DA"/>
    <w:rsid w:val="5BBD6603"/>
    <w:rsid w:val="5BCA3A6F"/>
    <w:rsid w:val="5BF907F8"/>
    <w:rsid w:val="5C142F3C"/>
    <w:rsid w:val="5C25508C"/>
    <w:rsid w:val="5C4E46A0"/>
    <w:rsid w:val="5C5D0D87"/>
    <w:rsid w:val="5C5D3D2F"/>
    <w:rsid w:val="5C7E485A"/>
    <w:rsid w:val="5C7F0CFE"/>
    <w:rsid w:val="5C884206"/>
    <w:rsid w:val="5C9367F6"/>
    <w:rsid w:val="5CA6628A"/>
    <w:rsid w:val="5CAF2C65"/>
    <w:rsid w:val="5CD01559"/>
    <w:rsid w:val="5CE172C2"/>
    <w:rsid w:val="5D0631CD"/>
    <w:rsid w:val="5D072AA1"/>
    <w:rsid w:val="5D074620"/>
    <w:rsid w:val="5D281549"/>
    <w:rsid w:val="5D355860"/>
    <w:rsid w:val="5D3C6BEF"/>
    <w:rsid w:val="5D3F66DF"/>
    <w:rsid w:val="5D5C103F"/>
    <w:rsid w:val="5D5E4DB7"/>
    <w:rsid w:val="5D83481E"/>
    <w:rsid w:val="5D8440F2"/>
    <w:rsid w:val="5DC271B2"/>
    <w:rsid w:val="5DCF35BF"/>
    <w:rsid w:val="5DDB01B6"/>
    <w:rsid w:val="5DDD2180"/>
    <w:rsid w:val="5DF136C0"/>
    <w:rsid w:val="5DFD5F3C"/>
    <w:rsid w:val="5DFD626A"/>
    <w:rsid w:val="5E1B45C5"/>
    <w:rsid w:val="5E2002BE"/>
    <w:rsid w:val="5E227B93"/>
    <w:rsid w:val="5E282CCF"/>
    <w:rsid w:val="5E435D5B"/>
    <w:rsid w:val="5E5B12F6"/>
    <w:rsid w:val="5E875C48"/>
    <w:rsid w:val="5E954808"/>
    <w:rsid w:val="5E9842F9"/>
    <w:rsid w:val="5E9860A7"/>
    <w:rsid w:val="5ED115B9"/>
    <w:rsid w:val="5EE27322"/>
    <w:rsid w:val="5EFF17CF"/>
    <w:rsid w:val="5F3C4C84"/>
    <w:rsid w:val="5F434264"/>
    <w:rsid w:val="5F5024DD"/>
    <w:rsid w:val="5F5C70D4"/>
    <w:rsid w:val="5F64678F"/>
    <w:rsid w:val="5F6474EC"/>
    <w:rsid w:val="5F7E529D"/>
    <w:rsid w:val="5F9A5E4E"/>
    <w:rsid w:val="5FA62A45"/>
    <w:rsid w:val="5FA8056B"/>
    <w:rsid w:val="5FAC03A9"/>
    <w:rsid w:val="5FC03B07"/>
    <w:rsid w:val="5FE175D9"/>
    <w:rsid w:val="5FE33352"/>
    <w:rsid w:val="5FF217E7"/>
    <w:rsid w:val="5FFB68ED"/>
    <w:rsid w:val="60025ECE"/>
    <w:rsid w:val="600D2360"/>
    <w:rsid w:val="60247DCB"/>
    <w:rsid w:val="60275934"/>
    <w:rsid w:val="60370316"/>
    <w:rsid w:val="60477D84"/>
    <w:rsid w:val="604A1623"/>
    <w:rsid w:val="606F58C1"/>
    <w:rsid w:val="608B572B"/>
    <w:rsid w:val="60BF5B6D"/>
    <w:rsid w:val="60C34461"/>
    <w:rsid w:val="60CE5DB0"/>
    <w:rsid w:val="60E03D35"/>
    <w:rsid w:val="60FB1701"/>
    <w:rsid w:val="61023CAB"/>
    <w:rsid w:val="610B7004"/>
    <w:rsid w:val="610C68D8"/>
    <w:rsid w:val="611C2FBF"/>
    <w:rsid w:val="612E4AA0"/>
    <w:rsid w:val="61314591"/>
    <w:rsid w:val="61363955"/>
    <w:rsid w:val="61842912"/>
    <w:rsid w:val="618E553F"/>
    <w:rsid w:val="619F774C"/>
    <w:rsid w:val="61B9080E"/>
    <w:rsid w:val="61BD0199"/>
    <w:rsid w:val="61C15914"/>
    <w:rsid w:val="61F51F86"/>
    <w:rsid w:val="62015D11"/>
    <w:rsid w:val="62214605"/>
    <w:rsid w:val="622B7232"/>
    <w:rsid w:val="62724E61"/>
    <w:rsid w:val="629152E7"/>
    <w:rsid w:val="62C03E1E"/>
    <w:rsid w:val="62C5378A"/>
    <w:rsid w:val="62CF5E0F"/>
    <w:rsid w:val="62DA5297"/>
    <w:rsid w:val="62EF5343"/>
    <w:rsid w:val="62F615EE"/>
    <w:rsid w:val="632223E3"/>
    <w:rsid w:val="63251ED3"/>
    <w:rsid w:val="638C5AAE"/>
    <w:rsid w:val="638D4744"/>
    <w:rsid w:val="63932CB7"/>
    <w:rsid w:val="639C253C"/>
    <w:rsid w:val="63A70B3A"/>
    <w:rsid w:val="63A90297"/>
    <w:rsid w:val="63B514A9"/>
    <w:rsid w:val="63CE60C7"/>
    <w:rsid w:val="63F55D49"/>
    <w:rsid w:val="640F66CE"/>
    <w:rsid w:val="64137F7D"/>
    <w:rsid w:val="6421269A"/>
    <w:rsid w:val="642503DD"/>
    <w:rsid w:val="64322AF9"/>
    <w:rsid w:val="64416899"/>
    <w:rsid w:val="644D7933"/>
    <w:rsid w:val="64675F32"/>
    <w:rsid w:val="646B1B68"/>
    <w:rsid w:val="64813139"/>
    <w:rsid w:val="649671AB"/>
    <w:rsid w:val="649D4417"/>
    <w:rsid w:val="64A54544"/>
    <w:rsid w:val="64B11C70"/>
    <w:rsid w:val="64B928D3"/>
    <w:rsid w:val="64BC23C3"/>
    <w:rsid w:val="64F1206D"/>
    <w:rsid w:val="654F4FE5"/>
    <w:rsid w:val="655B4E13"/>
    <w:rsid w:val="65624D19"/>
    <w:rsid w:val="65630245"/>
    <w:rsid w:val="65840027"/>
    <w:rsid w:val="65A90B99"/>
    <w:rsid w:val="65B37C6A"/>
    <w:rsid w:val="65C07C91"/>
    <w:rsid w:val="65C71020"/>
    <w:rsid w:val="65D7214A"/>
    <w:rsid w:val="65D75707"/>
    <w:rsid w:val="65F31E15"/>
    <w:rsid w:val="660404C6"/>
    <w:rsid w:val="66263F98"/>
    <w:rsid w:val="662D3578"/>
    <w:rsid w:val="664F1741"/>
    <w:rsid w:val="667D6C64"/>
    <w:rsid w:val="66925AD1"/>
    <w:rsid w:val="66A575B3"/>
    <w:rsid w:val="66C8504F"/>
    <w:rsid w:val="67022AB0"/>
    <w:rsid w:val="670B7AEA"/>
    <w:rsid w:val="670D6F06"/>
    <w:rsid w:val="672506F4"/>
    <w:rsid w:val="6739419F"/>
    <w:rsid w:val="67D43165"/>
    <w:rsid w:val="67E70261"/>
    <w:rsid w:val="68012F0F"/>
    <w:rsid w:val="680D18B3"/>
    <w:rsid w:val="682B3AE8"/>
    <w:rsid w:val="683055A2"/>
    <w:rsid w:val="68757459"/>
    <w:rsid w:val="68955405"/>
    <w:rsid w:val="689A6AB9"/>
    <w:rsid w:val="68DB72BC"/>
    <w:rsid w:val="68E85E7D"/>
    <w:rsid w:val="68F20AA9"/>
    <w:rsid w:val="68F22857"/>
    <w:rsid w:val="690A5DF3"/>
    <w:rsid w:val="69273FD9"/>
    <w:rsid w:val="6933534A"/>
    <w:rsid w:val="69407A67"/>
    <w:rsid w:val="695E7EED"/>
    <w:rsid w:val="69621F1C"/>
    <w:rsid w:val="697119CE"/>
    <w:rsid w:val="698202D9"/>
    <w:rsid w:val="69894F6A"/>
    <w:rsid w:val="69BB533F"/>
    <w:rsid w:val="69D1246D"/>
    <w:rsid w:val="69F10D61"/>
    <w:rsid w:val="6A22716C"/>
    <w:rsid w:val="6A425119"/>
    <w:rsid w:val="6A890F99"/>
    <w:rsid w:val="6A8C68E7"/>
    <w:rsid w:val="6A8C6E60"/>
    <w:rsid w:val="6A9E67F3"/>
    <w:rsid w:val="6AA61B4B"/>
    <w:rsid w:val="6AA87672"/>
    <w:rsid w:val="6ACB15B2"/>
    <w:rsid w:val="6ACC48C4"/>
    <w:rsid w:val="6AF03EFC"/>
    <w:rsid w:val="6B2D7B77"/>
    <w:rsid w:val="6B737C7F"/>
    <w:rsid w:val="6BAB6A35"/>
    <w:rsid w:val="6BB40298"/>
    <w:rsid w:val="6BBB5183"/>
    <w:rsid w:val="6BC404DB"/>
    <w:rsid w:val="6BEC358E"/>
    <w:rsid w:val="6BF568E6"/>
    <w:rsid w:val="6C054650"/>
    <w:rsid w:val="6C0C1E82"/>
    <w:rsid w:val="6C16685D"/>
    <w:rsid w:val="6C2D4049"/>
    <w:rsid w:val="6C474546"/>
    <w:rsid w:val="6C4C04D0"/>
    <w:rsid w:val="6C5775A1"/>
    <w:rsid w:val="6C6A0FE1"/>
    <w:rsid w:val="6C9360FF"/>
    <w:rsid w:val="6CA81BAB"/>
    <w:rsid w:val="6CBC5656"/>
    <w:rsid w:val="6CCB3AEB"/>
    <w:rsid w:val="6D06067F"/>
    <w:rsid w:val="6D2B7194"/>
    <w:rsid w:val="6D4713C4"/>
    <w:rsid w:val="6D592EA5"/>
    <w:rsid w:val="6D602485"/>
    <w:rsid w:val="6D8343C6"/>
    <w:rsid w:val="6DA71E62"/>
    <w:rsid w:val="6DB93944"/>
    <w:rsid w:val="6DC20A4A"/>
    <w:rsid w:val="6DDE33AA"/>
    <w:rsid w:val="6DE07066"/>
    <w:rsid w:val="6DF534D6"/>
    <w:rsid w:val="6E0C43BB"/>
    <w:rsid w:val="6E0E0133"/>
    <w:rsid w:val="6E22773B"/>
    <w:rsid w:val="6E26547D"/>
    <w:rsid w:val="6E3851B0"/>
    <w:rsid w:val="6E881C94"/>
    <w:rsid w:val="6EE15EDA"/>
    <w:rsid w:val="6F2060FC"/>
    <w:rsid w:val="6F241291"/>
    <w:rsid w:val="6F394D3C"/>
    <w:rsid w:val="6F3E2352"/>
    <w:rsid w:val="6F4354D6"/>
    <w:rsid w:val="6F457B85"/>
    <w:rsid w:val="6F8C57B4"/>
    <w:rsid w:val="6F8D6E36"/>
    <w:rsid w:val="6F992483"/>
    <w:rsid w:val="6FA11A66"/>
    <w:rsid w:val="6FA26D85"/>
    <w:rsid w:val="6FAD1286"/>
    <w:rsid w:val="6FC224C5"/>
    <w:rsid w:val="6FCF744E"/>
    <w:rsid w:val="70027824"/>
    <w:rsid w:val="700729B8"/>
    <w:rsid w:val="7012558D"/>
    <w:rsid w:val="70207CAA"/>
    <w:rsid w:val="70227EC6"/>
    <w:rsid w:val="703A6FBE"/>
    <w:rsid w:val="704240C4"/>
    <w:rsid w:val="70480FAF"/>
    <w:rsid w:val="70772C18"/>
    <w:rsid w:val="707B1384"/>
    <w:rsid w:val="70C90342"/>
    <w:rsid w:val="70E872EC"/>
    <w:rsid w:val="71107D1F"/>
    <w:rsid w:val="712D6B22"/>
    <w:rsid w:val="716F2C97"/>
    <w:rsid w:val="71724535"/>
    <w:rsid w:val="719B7F30"/>
    <w:rsid w:val="71A768D5"/>
    <w:rsid w:val="71A843FB"/>
    <w:rsid w:val="71B047FB"/>
    <w:rsid w:val="71BB412E"/>
    <w:rsid w:val="71BE0EB7"/>
    <w:rsid w:val="71C56D5B"/>
    <w:rsid w:val="71D15700"/>
    <w:rsid w:val="71EB1615"/>
    <w:rsid w:val="71F633B8"/>
    <w:rsid w:val="720A29C0"/>
    <w:rsid w:val="72113223"/>
    <w:rsid w:val="72281680"/>
    <w:rsid w:val="722C2936"/>
    <w:rsid w:val="723839D1"/>
    <w:rsid w:val="724A66D2"/>
    <w:rsid w:val="724F0D1A"/>
    <w:rsid w:val="72563E57"/>
    <w:rsid w:val="725B76BF"/>
    <w:rsid w:val="72780225"/>
    <w:rsid w:val="72824C4C"/>
    <w:rsid w:val="72EB47D9"/>
    <w:rsid w:val="72F316A6"/>
    <w:rsid w:val="7306762B"/>
    <w:rsid w:val="73426189"/>
    <w:rsid w:val="735D2FC3"/>
    <w:rsid w:val="736425A4"/>
    <w:rsid w:val="73645D8E"/>
    <w:rsid w:val="736F3422"/>
    <w:rsid w:val="73770529"/>
    <w:rsid w:val="73836ECE"/>
    <w:rsid w:val="738B5D82"/>
    <w:rsid w:val="7390694A"/>
    <w:rsid w:val="73D239B1"/>
    <w:rsid w:val="73E13BF4"/>
    <w:rsid w:val="73E67317"/>
    <w:rsid w:val="7400051E"/>
    <w:rsid w:val="74081181"/>
    <w:rsid w:val="740A4EF9"/>
    <w:rsid w:val="740C355A"/>
    <w:rsid w:val="7419513C"/>
    <w:rsid w:val="7431366F"/>
    <w:rsid w:val="743208FB"/>
    <w:rsid w:val="745B3DB3"/>
    <w:rsid w:val="74604B16"/>
    <w:rsid w:val="747405C4"/>
    <w:rsid w:val="749649DF"/>
    <w:rsid w:val="74A476C9"/>
    <w:rsid w:val="74BB61F3"/>
    <w:rsid w:val="74D07EF1"/>
    <w:rsid w:val="750202C6"/>
    <w:rsid w:val="75063912"/>
    <w:rsid w:val="75287D2D"/>
    <w:rsid w:val="752E4C17"/>
    <w:rsid w:val="75330480"/>
    <w:rsid w:val="753366D1"/>
    <w:rsid w:val="753C7334"/>
    <w:rsid w:val="75680129"/>
    <w:rsid w:val="75947170"/>
    <w:rsid w:val="75976C60"/>
    <w:rsid w:val="75AD3D8E"/>
    <w:rsid w:val="75B545AA"/>
    <w:rsid w:val="75C31803"/>
    <w:rsid w:val="760D7FB3"/>
    <w:rsid w:val="761262E7"/>
    <w:rsid w:val="761364A1"/>
    <w:rsid w:val="764B35A7"/>
    <w:rsid w:val="767E161C"/>
    <w:rsid w:val="768E0063"/>
    <w:rsid w:val="76A41635"/>
    <w:rsid w:val="76CF41D8"/>
    <w:rsid w:val="76D31F1A"/>
    <w:rsid w:val="76D65566"/>
    <w:rsid w:val="76FC1F87"/>
    <w:rsid w:val="77255646"/>
    <w:rsid w:val="774B7D02"/>
    <w:rsid w:val="77C11D73"/>
    <w:rsid w:val="77D20BA5"/>
    <w:rsid w:val="77D5581E"/>
    <w:rsid w:val="77D870BC"/>
    <w:rsid w:val="77DA0F7B"/>
    <w:rsid w:val="77E22187"/>
    <w:rsid w:val="780D320A"/>
    <w:rsid w:val="780D4FB8"/>
    <w:rsid w:val="782A3DBC"/>
    <w:rsid w:val="782E04C1"/>
    <w:rsid w:val="78406214"/>
    <w:rsid w:val="7879264D"/>
    <w:rsid w:val="787D038F"/>
    <w:rsid w:val="78872FBC"/>
    <w:rsid w:val="788F3C1F"/>
    <w:rsid w:val="78A91184"/>
    <w:rsid w:val="78C7099A"/>
    <w:rsid w:val="78C7160B"/>
    <w:rsid w:val="78DB6E64"/>
    <w:rsid w:val="792425B9"/>
    <w:rsid w:val="793A6280"/>
    <w:rsid w:val="796E7CD8"/>
    <w:rsid w:val="798F3A41"/>
    <w:rsid w:val="79A61220"/>
    <w:rsid w:val="79BF0534"/>
    <w:rsid w:val="79D00993"/>
    <w:rsid w:val="7A0B3779"/>
    <w:rsid w:val="7A150154"/>
    <w:rsid w:val="7A3068CC"/>
    <w:rsid w:val="7A42199B"/>
    <w:rsid w:val="7A552C46"/>
    <w:rsid w:val="7A643E1C"/>
    <w:rsid w:val="7A652E89"/>
    <w:rsid w:val="7A664E53"/>
    <w:rsid w:val="7A7632E8"/>
    <w:rsid w:val="7A94551C"/>
    <w:rsid w:val="7A990D85"/>
    <w:rsid w:val="7AA37E55"/>
    <w:rsid w:val="7AAA11E4"/>
    <w:rsid w:val="7ABB519F"/>
    <w:rsid w:val="7AE85868"/>
    <w:rsid w:val="7AF1471D"/>
    <w:rsid w:val="7B136D89"/>
    <w:rsid w:val="7B2D3A97"/>
    <w:rsid w:val="7B315461"/>
    <w:rsid w:val="7B3D5BB4"/>
    <w:rsid w:val="7B547C0A"/>
    <w:rsid w:val="7B643141"/>
    <w:rsid w:val="7B6B71EB"/>
    <w:rsid w:val="7B86755B"/>
    <w:rsid w:val="7BA2010D"/>
    <w:rsid w:val="7BC938EC"/>
    <w:rsid w:val="7BD61B65"/>
    <w:rsid w:val="7BD83B2F"/>
    <w:rsid w:val="7BE5798B"/>
    <w:rsid w:val="7BEC3136"/>
    <w:rsid w:val="7BF134B3"/>
    <w:rsid w:val="7C016BE2"/>
    <w:rsid w:val="7C093CE8"/>
    <w:rsid w:val="7C1903CF"/>
    <w:rsid w:val="7C4B6967"/>
    <w:rsid w:val="7C5C4760"/>
    <w:rsid w:val="7C6B6751"/>
    <w:rsid w:val="7C86646D"/>
    <w:rsid w:val="7C9E2682"/>
    <w:rsid w:val="7CAD0B17"/>
    <w:rsid w:val="7CB26DA4"/>
    <w:rsid w:val="7CBB1486"/>
    <w:rsid w:val="7CE309DD"/>
    <w:rsid w:val="7D034BDB"/>
    <w:rsid w:val="7D4C7496"/>
    <w:rsid w:val="7D52346D"/>
    <w:rsid w:val="7D6E02A7"/>
    <w:rsid w:val="7DC44AEB"/>
    <w:rsid w:val="7DE95B7F"/>
    <w:rsid w:val="7DEC566F"/>
    <w:rsid w:val="7E185273"/>
    <w:rsid w:val="7E1C1010"/>
    <w:rsid w:val="7E266E73"/>
    <w:rsid w:val="7E271BD7"/>
    <w:rsid w:val="7E290672"/>
    <w:rsid w:val="7E4A0B18"/>
    <w:rsid w:val="7E570888"/>
    <w:rsid w:val="7E713E70"/>
    <w:rsid w:val="7E7A2C7B"/>
    <w:rsid w:val="7E7B3DD3"/>
    <w:rsid w:val="7E7C69F3"/>
    <w:rsid w:val="7E802674"/>
    <w:rsid w:val="7E8345C7"/>
    <w:rsid w:val="7E88183C"/>
    <w:rsid w:val="7E957AB5"/>
    <w:rsid w:val="7EA47CF8"/>
    <w:rsid w:val="7EB4439D"/>
    <w:rsid w:val="7EC860DC"/>
    <w:rsid w:val="7ED92098"/>
    <w:rsid w:val="7EDC3936"/>
    <w:rsid w:val="7F1629A4"/>
    <w:rsid w:val="7F2F4890"/>
    <w:rsid w:val="7F601E71"/>
    <w:rsid w:val="7F673200"/>
    <w:rsid w:val="7F947D6D"/>
    <w:rsid w:val="7F9D30C5"/>
    <w:rsid w:val="7FDB5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48EFA"/>
  <w15:docId w15:val="{16EC1EE2-89A1-4C6A-86FC-D28E3A17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spacing w:line="360" w:lineRule="auto"/>
      <w:jc w:val="both"/>
    </w:pPr>
    <w:rPr>
      <w:rFonts w:eastAsia="仿宋" w:cstheme="minorBidi"/>
      <w:kern w:val="2"/>
      <w:sz w:val="28"/>
      <w:szCs w:val="22"/>
    </w:rPr>
  </w:style>
  <w:style w:type="paragraph" w:styleId="1">
    <w:name w:val="heading 1"/>
    <w:next w:val="a2"/>
    <w:link w:val="10"/>
    <w:qFormat/>
    <w:pPr>
      <w:widowControl w:val="0"/>
      <w:numPr>
        <w:numId w:val="1"/>
      </w:numPr>
      <w:adjustRightInd w:val="0"/>
      <w:jc w:val="both"/>
      <w:outlineLvl w:val="0"/>
    </w:pPr>
    <w:rPr>
      <w:rFonts w:eastAsia="黑体"/>
      <w:color w:val="000000"/>
      <w:kern w:val="44"/>
      <w:sz w:val="32"/>
      <w:szCs w:val="44"/>
    </w:rPr>
  </w:style>
  <w:style w:type="paragraph" w:styleId="2">
    <w:name w:val="heading 2"/>
    <w:next w:val="a2"/>
    <w:unhideWhenUsed/>
    <w:qFormat/>
    <w:pPr>
      <w:widowControl w:val="0"/>
      <w:numPr>
        <w:ilvl w:val="1"/>
        <w:numId w:val="1"/>
      </w:numPr>
      <w:adjustRightInd w:val="0"/>
      <w:spacing w:line="300" w:lineRule="auto"/>
      <w:jc w:val="both"/>
      <w:outlineLvl w:val="1"/>
    </w:pPr>
    <w:rPr>
      <w:rFonts w:eastAsia="黑体"/>
      <w:kern w:val="2"/>
      <w:sz w:val="30"/>
      <w:szCs w:val="32"/>
    </w:rPr>
  </w:style>
  <w:style w:type="paragraph" w:styleId="3">
    <w:name w:val="heading 3"/>
    <w:next w:val="a2"/>
    <w:unhideWhenUsed/>
    <w:qFormat/>
    <w:pPr>
      <w:keepNext/>
      <w:keepLines/>
      <w:widowControl w:val="0"/>
      <w:numPr>
        <w:ilvl w:val="2"/>
        <w:numId w:val="1"/>
      </w:numPr>
      <w:adjustRightInd w:val="0"/>
      <w:spacing w:line="300" w:lineRule="auto"/>
      <w:ind w:firstLine="403"/>
      <w:jc w:val="both"/>
      <w:outlineLvl w:val="2"/>
    </w:pPr>
    <w:rPr>
      <w:rFonts w:eastAsia="黑体"/>
      <w:kern w:val="2"/>
      <w:sz w:val="30"/>
      <w:szCs w:val="24"/>
    </w:rPr>
  </w:style>
  <w:style w:type="paragraph" w:styleId="4">
    <w:name w:val="heading 4"/>
    <w:next w:val="a2"/>
    <w:unhideWhenUsed/>
    <w:qFormat/>
    <w:pPr>
      <w:keepNext/>
      <w:keepLines/>
      <w:widowControl w:val="0"/>
      <w:numPr>
        <w:ilvl w:val="3"/>
        <w:numId w:val="1"/>
      </w:numPr>
      <w:adjustRightInd w:val="0"/>
      <w:spacing w:before="200" w:line="300" w:lineRule="auto"/>
      <w:jc w:val="both"/>
      <w:outlineLvl w:val="3"/>
    </w:pPr>
    <w:rPr>
      <w:rFonts w:eastAsia="黑体"/>
      <w:bCs/>
      <w:kern w:val="2"/>
      <w:sz w:val="28"/>
      <w:szCs w:val="28"/>
    </w:rPr>
  </w:style>
  <w:style w:type="paragraph" w:styleId="5">
    <w:name w:val="heading 5"/>
    <w:next w:val="a1"/>
    <w:unhideWhenUsed/>
    <w:qFormat/>
    <w:pPr>
      <w:keepNext/>
      <w:keepLines/>
      <w:widowControl w:val="0"/>
      <w:numPr>
        <w:ilvl w:val="4"/>
        <w:numId w:val="1"/>
      </w:numPr>
      <w:adjustRightInd w:val="0"/>
      <w:spacing w:before="160" w:line="300" w:lineRule="auto"/>
      <w:jc w:val="both"/>
      <w:outlineLvl w:val="4"/>
    </w:pPr>
    <w:rPr>
      <w:rFonts w:eastAsia="黑体"/>
      <w:bCs/>
      <w:kern w:val="2"/>
      <w:sz w:val="28"/>
      <w:szCs w:val="28"/>
    </w:rPr>
  </w:style>
  <w:style w:type="paragraph" w:styleId="6">
    <w:name w:val="heading 6"/>
    <w:next w:val="a1"/>
    <w:unhideWhenUsed/>
    <w:qFormat/>
    <w:pPr>
      <w:keepNext/>
      <w:keepLines/>
      <w:widowControl w:val="0"/>
      <w:numPr>
        <w:ilvl w:val="5"/>
        <w:numId w:val="1"/>
      </w:numPr>
      <w:adjustRightInd w:val="0"/>
      <w:spacing w:before="120" w:line="300" w:lineRule="auto"/>
      <w:jc w:val="both"/>
      <w:outlineLvl w:val="5"/>
    </w:pPr>
    <w:rPr>
      <w:rFonts w:eastAsia="黑体"/>
      <w:bCs/>
      <w:kern w:val="2"/>
      <w:sz w:val="28"/>
      <w:szCs w:val="24"/>
    </w:rPr>
  </w:style>
  <w:style w:type="paragraph" w:styleId="7">
    <w:name w:val="heading 7"/>
    <w:next w:val="a3"/>
    <w:unhideWhenUsed/>
    <w:qFormat/>
    <w:pPr>
      <w:keepNext/>
      <w:keepLines/>
      <w:widowControl w:val="0"/>
      <w:numPr>
        <w:ilvl w:val="6"/>
        <w:numId w:val="1"/>
      </w:numPr>
      <w:adjustRightInd w:val="0"/>
      <w:spacing w:before="120" w:line="300" w:lineRule="auto"/>
      <w:jc w:val="both"/>
      <w:outlineLvl w:val="6"/>
    </w:pPr>
    <w:rPr>
      <w:rFonts w:eastAsia="黑体"/>
      <w:bCs/>
      <w:kern w:val="2"/>
      <w:sz w:val="24"/>
      <w:szCs w:val="24"/>
    </w:rPr>
  </w:style>
  <w:style w:type="paragraph" w:styleId="8">
    <w:name w:val="heading 8"/>
    <w:next w:val="a1"/>
    <w:unhideWhenUsed/>
    <w:qFormat/>
    <w:pPr>
      <w:keepNext/>
      <w:keepLines/>
      <w:widowControl w:val="0"/>
      <w:numPr>
        <w:ilvl w:val="7"/>
        <w:numId w:val="1"/>
      </w:numPr>
      <w:adjustRightInd w:val="0"/>
      <w:spacing w:before="120" w:line="300" w:lineRule="auto"/>
      <w:jc w:val="both"/>
      <w:outlineLvl w:val="7"/>
    </w:pPr>
    <w:rPr>
      <w:rFonts w:eastAsia="黑体"/>
      <w:kern w:val="2"/>
      <w:sz w:val="24"/>
      <w:szCs w:val="24"/>
    </w:rPr>
  </w:style>
  <w:style w:type="paragraph" w:styleId="9">
    <w:name w:val="heading 9"/>
    <w:next w:val="a1"/>
    <w:unhideWhenUsed/>
    <w:qFormat/>
    <w:pPr>
      <w:keepNext/>
      <w:keepLines/>
      <w:widowControl w:val="0"/>
      <w:numPr>
        <w:ilvl w:val="8"/>
        <w:numId w:val="1"/>
      </w:numPr>
      <w:adjustRightInd w:val="0"/>
      <w:spacing w:before="120" w:line="300" w:lineRule="auto"/>
      <w:jc w:val="both"/>
      <w:outlineLvl w:val="8"/>
    </w:pPr>
    <w:rPr>
      <w:rFonts w:eastAsia="黑体"/>
      <w:kern w:val="2"/>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2">
    <w:name w:val="Body Text"/>
    <w:qFormat/>
    <w:pPr>
      <w:widowControl w:val="0"/>
      <w:adjustRightInd w:val="0"/>
      <w:spacing w:before="100" w:after="100" w:line="300" w:lineRule="auto"/>
      <w:ind w:firstLineChars="200" w:firstLine="1044"/>
      <w:jc w:val="both"/>
    </w:pPr>
    <w:rPr>
      <w:kern w:val="2"/>
      <w:sz w:val="24"/>
      <w:szCs w:val="24"/>
    </w:rPr>
  </w:style>
  <w:style w:type="paragraph" w:customStyle="1" w:styleId="a3">
    <w:name w:val="文章正文"/>
    <w:basedOn w:val="a1"/>
    <w:link w:val="Char"/>
    <w:qFormat/>
    <w:pPr>
      <w:ind w:firstLineChars="200" w:firstLine="883"/>
    </w:pPr>
    <w:rPr>
      <w:sz w:val="30"/>
    </w:rPr>
  </w:style>
  <w:style w:type="paragraph" w:styleId="a7">
    <w:name w:val="caption"/>
    <w:basedOn w:val="a1"/>
    <w:link w:val="a8"/>
    <w:qFormat/>
    <w:pPr>
      <w:spacing w:after="120"/>
    </w:pPr>
    <w:rPr>
      <w:i/>
    </w:rPr>
  </w:style>
  <w:style w:type="paragraph" w:styleId="a9">
    <w:name w:val="footer"/>
    <w:basedOn w:val="a1"/>
    <w:qFormat/>
    <w:pPr>
      <w:tabs>
        <w:tab w:val="center" w:pos="4153"/>
        <w:tab w:val="right" w:pos="8306"/>
      </w:tabs>
      <w:snapToGrid w:val="0"/>
      <w:spacing w:line="240" w:lineRule="auto"/>
    </w:pPr>
    <w:rPr>
      <w:sz w:val="18"/>
      <w:szCs w:val="18"/>
    </w:rPr>
  </w:style>
  <w:style w:type="paragraph" w:styleId="aa">
    <w:name w:val="header"/>
    <w:basedOn w:val="a1"/>
    <w:qFormat/>
    <w:pPr>
      <w:tabs>
        <w:tab w:val="center" w:pos="4153"/>
        <w:tab w:val="right" w:pos="8306"/>
      </w:tabs>
      <w:snapToGrid w:val="0"/>
      <w:spacing w:line="240" w:lineRule="auto"/>
      <w:jc w:val="center"/>
    </w:pPr>
    <w:rPr>
      <w:sz w:val="18"/>
      <w:szCs w:val="18"/>
    </w:rPr>
  </w:style>
  <w:style w:type="paragraph" w:styleId="ab">
    <w:name w:val="Subtitle"/>
    <w:qFormat/>
    <w:pPr>
      <w:widowControl w:val="0"/>
      <w:adjustRightInd w:val="0"/>
      <w:spacing w:before="100" w:after="100"/>
      <w:jc w:val="center"/>
    </w:pPr>
    <w:rPr>
      <w:rFonts w:eastAsia="黑体"/>
      <w:kern w:val="28"/>
      <w:sz w:val="32"/>
      <w:szCs w:val="24"/>
    </w:rPr>
  </w:style>
  <w:style w:type="paragraph" w:styleId="ac">
    <w:name w:val="Normal (Web)"/>
    <w:basedOn w:val="a1"/>
    <w:qFormat/>
    <w:pPr>
      <w:spacing w:beforeAutospacing="1" w:afterAutospacing="1"/>
      <w:jc w:val="left"/>
    </w:pPr>
    <w:rPr>
      <w:rFonts w:cs="Times New Roman"/>
      <w:kern w:val="0"/>
      <w:sz w:val="24"/>
    </w:rPr>
  </w:style>
  <w:style w:type="paragraph" w:styleId="ad">
    <w:name w:val="Title"/>
    <w:qFormat/>
    <w:pPr>
      <w:widowControl w:val="0"/>
      <w:adjustRightInd w:val="0"/>
      <w:spacing w:before="100" w:after="100"/>
      <w:jc w:val="center"/>
    </w:pPr>
    <w:rPr>
      <w:rFonts w:eastAsia="黑体"/>
      <w:kern w:val="2"/>
      <w:sz w:val="36"/>
      <w:szCs w:val="24"/>
    </w:rPr>
  </w:style>
  <w:style w:type="table" w:styleId="ae">
    <w:name w:val="Table Grid"/>
    <w:basedOn w:val="a5"/>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Strong"/>
    <w:basedOn w:val="a4"/>
    <w:qFormat/>
    <w:rPr>
      <w:b/>
    </w:rPr>
  </w:style>
  <w:style w:type="character" w:styleId="af0">
    <w:name w:val="Hyperlink"/>
    <w:basedOn w:val="a4"/>
    <w:qFormat/>
    <w:rPr>
      <w:color w:val="0026E5" w:themeColor="hyperlink"/>
      <w:u w:val="single"/>
    </w:rPr>
  </w:style>
  <w:style w:type="paragraph" w:customStyle="1" w:styleId="af1">
    <w:name w:val="文章标题"/>
    <w:basedOn w:val="ad"/>
    <w:next w:val="a3"/>
    <w:qFormat/>
    <w:pPr>
      <w:outlineLvl w:val="0"/>
    </w:pPr>
    <w:rPr>
      <w:rFonts w:asciiTheme="minorHAnsi" w:hAnsiTheme="minorHAnsi"/>
      <w:sz w:val="44"/>
    </w:rPr>
  </w:style>
  <w:style w:type="character" w:customStyle="1" w:styleId="10">
    <w:name w:val="标题 1 字符"/>
    <w:basedOn w:val="a4"/>
    <w:link w:val="1"/>
    <w:qFormat/>
    <w:rPr>
      <w:rFonts w:ascii="Times New Roman" w:eastAsia="黑体" w:hAnsi="Times New Roman" w:cs="Times New Roman"/>
      <w:color w:val="000000"/>
      <w:kern w:val="44"/>
      <w:sz w:val="32"/>
      <w:szCs w:val="44"/>
    </w:rPr>
  </w:style>
  <w:style w:type="character" w:customStyle="1" w:styleId="20">
    <w:name w:val="标题 2 字符"/>
    <w:basedOn w:val="a4"/>
    <w:qFormat/>
    <w:rPr>
      <w:rFonts w:ascii="Arial" w:eastAsia="楷体" w:hAnsi="Arial" w:cs="Times New Roman" w:hint="default"/>
      <w:b/>
      <w:kern w:val="2"/>
      <w:sz w:val="24"/>
      <w:szCs w:val="32"/>
    </w:rPr>
  </w:style>
  <w:style w:type="paragraph" w:customStyle="1" w:styleId="af2">
    <w:name w:val="文章图居中"/>
    <w:basedOn w:val="a1"/>
    <w:qFormat/>
    <w:pPr>
      <w:jc w:val="center"/>
    </w:pPr>
    <w:rPr>
      <w:rFonts w:asciiTheme="minorHAnsi" w:hAnsiTheme="minorHAnsi"/>
      <w:sz w:val="32"/>
    </w:rPr>
  </w:style>
  <w:style w:type="paragraph" w:customStyle="1" w:styleId="a0">
    <w:name w:val="文章编号图名"/>
    <w:basedOn w:val="a1"/>
    <w:qFormat/>
    <w:pPr>
      <w:numPr>
        <w:numId w:val="2"/>
      </w:numPr>
      <w:spacing w:afterLines="50" w:after="50"/>
      <w:jc w:val="center"/>
      <w:outlineLvl w:val="3"/>
    </w:pPr>
    <w:rPr>
      <w:rFonts w:asciiTheme="minorHAnsi" w:hAnsiTheme="minorHAnsi"/>
    </w:rPr>
  </w:style>
  <w:style w:type="paragraph" w:customStyle="1" w:styleId="a">
    <w:name w:val="文章编号表名"/>
    <w:basedOn w:val="a1"/>
    <w:next w:val="a1"/>
    <w:qFormat/>
    <w:pPr>
      <w:numPr>
        <w:numId w:val="3"/>
      </w:numPr>
      <w:jc w:val="center"/>
      <w:outlineLvl w:val="3"/>
    </w:pPr>
    <w:rPr>
      <w:rFonts w:asciiTheme="minorHAnsi" w:hAnsiTheme="minorHAnsi"/>
    </w:rPr>
  </w:style>
  <w:style w:type="paragraph" w:customStyle="1" w:styleId="af3">
    <w:name w:val="文章表中字"/>
    <w:basedOn w:val="a1"/>
    <w:qFormat/>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a8">
    <w:name w:val="题注 字符"/>
    <w:basedOn w:val="a4"/>
    <w:link w:val="a7"/>
    <w:qFormat/>
    <w:rPr>
      <w:i/>
    </w:rPr>
  </w:style>
  <w:style w:type="character" w:customStyle="1" w:styleId="Char">
    <w:name w:val="文章正文 Char"/>
    <w:link w:val="a3"/>
    <w:qFormat/>
    <w:rPr>
      <w:rFonts w:ascii="Times New Roman" w:eastAsia="仿宋" w:hAnsi="Times New Roman"/>
      <w:sz w:val="30"/>
    </w:rPr>
  </w:style>
  <w:style w:type="paragraph" w:customStyle="1" w:styleId="11">
    <w:name w:val="修订1"/>
    <w:hidden/>
    <w:uiPriority w:val="99"/>
    <w:unhideWhenUsed/>
    <w:qFormat/>
    <w:rPr>
      <w:rFonts w:eastAsia="仿宋" w:cstheme="minorBidi"/>
      <w:kern w:val="2"/>
      <w:sz w:val="28"/>
      <w:szCs w:val="22"/>
    </w:rPr>
  </w:style>
  <w:style w:type="character" w:customStyle="1" w:styleId="12">
    <w:name w:val="未处理的提及1"/>
    <w:basedOn w:val="a4"/>
    <w:uiPriority w:val="99"/>
    <w:semiHidden/>
    <w:unhideWhenUsed/>
    <w:qFormat/>
    <w:rPr>
      <w:color w:val="605E5C"/>
      <w:shd w:val="clear" w:color="auto" w:fill="E1DFDD"/>
    </w:rPr>
  </w:style>
  <w:style w:type="paragraph" w:customStyle="1" w:styleId="Tabletext1">
    <w:name w:val="Table text1"/>
    <w:qFormat/>
    <w:rsid w:val="00BA2F73"/>
    <w:pPr>
      <w:keepLines/>
      <w:widowControl w:val="0"/>
      <w:spacing w:before="60" w:after="60" w:line="400" w:lineRule="exact"/>
      <w:jc w:val="both"/>
      <w:textAlignment w:val="center"/>
    </w:pPr>
    <w:rPr>
      <w:rFonts w:ascii="Arial" w:hAnsi="Arial" w:cs="Arial"/>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590</Words>
  <Characters>657</Characters>
  <Application>Microsoft Office Word</Application>
  <DocSecurity>0</DocSecurity>
  <Lines>41</Lines>
  <Paragraphs>42</Paragraphs>
  <ScaleCrop>false</ScaleCrop>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信息化情报业务规范</dc:title>
  <dc:creator>蒋琪</dc:creator>
  <cp:lastModifiedBy>Hero</cp:lastModifiedBy>
  <cp:revision>81</cp:revision>
  <dcterms:created xsi:type="dcterms:W3CDTF">2026-04-03T01:35:00Z</dcterms:created>
  <dcterms:modified xsi:type="dcterms:W3CDTF">2026-05-14T01:59:00Z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eyJoZGlkIjoiZWEwNDBkZjRkN2E0NDU2ZjUwZmY4MzdiMjRkZDEwYmQiLCJ1c2VySWQiOiIyNjYzOTQzMDYifQ==</vt:lpwstr>
  </property>
  <property fmtid="{D5CDD505-2E9C-101B-9397-08002B2CF9AE}" pid="4" name="ICV">
    <vt:lpwstr>FD886F3547C940D2A3C83A97F1E27C08_13</vt:lpwstr>
  </property>
</Properties>
</file>