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35D736">
      <w:pPr>
        <w:keepNext w:val="0"/>
        <w:keepLines w:val="0"/>
        <w:pageBreakBefore w:val="0"/>
        <w:widowControl w:val="0"/>
        <w:kinsoku w:val="0"/>
        <w:wordWrap/>
        <w:overflowPunct/>
        <w:topLinePunct w:val="0"/>
        <w:autoSpaceDE/>
        <w:autoSpaceDN/>
        <w:bidi w:val="0"/>
        <w:adjustRightInd/>
        <w:snapToGrid/>
        <w:jc w:val="both"/>
        <w:textAlignment w:val="auto"/>
        <w:outlineLvl w:val="9"/>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附件</w:t>
      </w:r>
      <w:r>
        <w:rPr>
          <w:rFonts w:hint="eastAsia" w:eastAsia="黑体" w:cs="Times New Roman"/>
          <w:sz w:val="32"/>
          <w:szCs w:val="32"/>
          <w:lang w:val="en-US" w:eastAsia="zh-CN"/>
        </w:rPr>
        <w:t>1</w:t>
      </w:r>
    </w:p>
    <w:p w14:paraId="096DF832">
      <w:pPr>
        <w:keepNext w:val="0"/>
        <w:keepLines w:val="0"/>
        <w:pageBreakBefore w:val="0"/>
        <w:widowControl w:val="0"/>
        <w:kinsoku w:val="0"/>
        <w:wordWrap/>
        <w:overflowPunct/>
        <w:topLinePunct w:val="0"/>
        <w:autoSpaceDE/>
        <w:autoSpaceDN/>
        <w:bidi w:val="0"/>
        <w:adjustRightInd/>
        <w:snapToGrid/>
        <w:ind w:firstLine="640" w:firstLineChars="200"/>
        <w:jc w:val="both"/>
        <w:textAlignment w:val="auto"/>
        <w:outlineLvl w:val="9"/>
        <w:rPr>
          <w:rFonts w:hint="default" w:ascii="Times New Roman" w:hAnsi="Times New Roman" w:cs="Times New Roman"/>
          <w:sz w:val="32"/>
          <w:szCs w:val="32"/>
          <w:lang w:val="en-US" w:eastAsia="zh-CN"/>
        </w:rPr>
      </w:pPr>
    </w:p>
    <w:p w14:paraId="42C3165E">
      <w:pPr>
        <w:spacing w:before="90" w:line="199" w:lineRule="auto"/>
        <w:jc w:val="center"/>
        <w:rPr>
          <w:rFonts w:hint="default" w:ascii="Times New Roman" w:hAnsi="Times New Roman" w:eastAsia="方正小标宋简体" w:cs="Times New Roman"/>
          <w:spacing w:val="-8"/>
          <w:sz w:val="44"/>
          <w:szCs w:val="44"/>
          <w:lang w:val="en-US" w:eastAsia="zh-CN"/>
        </w:rPr>
      </w:pPr>
      <w:r>
        <w:rPr>
          <w:rFonts w:hint="default" w:ascii="Times New Roman" w:hAnsi="Times New Roman" w:eastAsia="方正小标宋简体" w:cs="Times New Roman"/>
          <w:spacing w:val="-8"/>
          <w:sz w:val="44"/>
          <w:szCs w:val="44"/>
          <w:lang w:val="en-US" w:eastAsia="zh-CN"/>
        </w:rPr>
        <w:t>专科分会发展史框架</w:t>
      </w:r>
    </w:p>
    <w:p w14:paraId="068D1F65">
      <w:pPr>
        <w:spacing w:before="90" w:line="199" w:lineRule="auto"/>
        <w:jc w:val="center"/>
        <w:rPr>
          <w:rFonts w:hint="default" w:ascii="Times New Roman" w:hAnsi="Times New Roman" w:eastAsia="方正小标宋简体" w:cs="Times New Roman"/>
          <w:b w:val="0"/>
          <w:bCs w:val="0"/>
          <w:spacing w:val="-8"/>
          <w:sz w:val="32"/>
          <w:szCs w:val="32"/>
          <w:lang w:val="en-US" w:eastAsia="zh-CN"/>
        </w:rPr>
      </w:pPr>
      <w:r>
        <w:rPr>
          <w:rFonts w:hint="default" w:ascii="Times New Roman" w:hAnsi="Times New Roman" w:eastAsia="方正小标宋简体" w:cs="Times New Roman"/>
          <w:b w:val="0"/>
          <w:bCs w:val="0"/>
          <w:spacing w:val="-8"/>
          <w:sz w:val="32"/>
          <w:szCs w:val="32"/>
          <w:lang w:val="en-US" w:eastAsia="zh-CN"/>
        </w:rPr>
        <w:t>（参考示例）</w:t>
      </w:r>
    </w:p>
    <w:p w14:paraId="67E0DA8E">
      <w:pPr>
        <w:spacing w:before="90" w:line="199" w:lineRule="auto"/>
        <w:rPr>
          <w:rFonts w:hint="default" w:ascii="Times New Roman" w:hAnsi="Times New Roman" w:eastAsia="仿宋" w:cs="Times New Roman"/>
          <w:spacing w:val="-8"/>
          <w:sz w:val="32"/>
          <w:szCs w:val="32"/>
          <w:lang w:val="en-US" w:eastAsia="zh-CN"/>
        </w:rPr>
      </w:pPr>
    </w:p>
    <w:p w14:paraId="5949828D">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firstLine="608" w:firstLineChars="200"/>
        <w:textAlignment w:val="auto"/>
        <w:rPr>
          <w:rFonts w:hint="default" w:ascii="Times New Roman" w:hAnsi="Times New Roman" w:eastAsia="黑体" w:cs="Times New Roman"/>
          <w:spacing w:val="-8"/>
          <w:sz w:val="32"/>
          <w:szCs w:val="32"/>
          <w:lang w:val="en-US" w:eastAsia="zh-CN"/>
        </w:rPr>
      </w:pPr>
      <w:r>
        <w:rPr>
          <w:rFonts w:hint="default" w:ascii="Times New Roman" w:hAnsi="Times New Roman" w:eastAsia="黑体" w:cs="Times New Roman"/>
          <w:spacing w:val="-8"/>
          <w:sz w:val="32"/>
          <w:szCs w:val="32"/>
          <w:lang w:val="en-US" w:eastAsia="zh-CN"/>
        </w:rPr>
        <w:t>概述</w:t>
      </w:r>
    </w:p>
    <w:p w14:paraId="5890ABF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76"/>
        <w:textAlignment w:val="auto"/>
        <w:rPr>
          <w:rFonts w:hint="default" w:ascii="Times New Roman" w:hAnsi="Times New Roman" w:eastAsia="仿宋" w:cs="Times New Roman"/>
          <w:spacing w:val="-8"/>
          <w:sz w:val="32"/>
          <w:szCs w:val="32"/>
          <w:lang w:val="en-US" w:eastAsia="zh-CN"/>
        </w:rPr>
      </w:pPr>
      <w:r>
        <w:rPr>
          <w:rFonts w:hint="default" w:ascii="Times New Roman" w:hAnsi="Times New Roman" w:eastAsia="仿宋" w:cs="Times New Roman"/>
          <w:spacing w:val="-8"/>
          <w:sz w:val="32"/>
          <w:szCs w:val="32"/>
          <w:lang w:val="en-US" w:eastAsia="zh-CN"/>
        </w:rPr>
        <w:t>简述专科分会成立时间、背景、发起单位和主要发起人、发展概况。</w:t>
      </w:r>
    </w:p>
    <w:p w14:paraId="6FC015E7">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firstLine="608" w:firstLineChars="200"/>
        <w:textAlignment w:val="auto"/>
        <w:rPr>
          <w:rFonts w:hint="default" w:ascii="Times New Roman" w:hAnsi="Times New Roman" w:eastAsia="黑体" w:cs="Times New Roman"/>
          <w:spacing w:val="-8"/>
          <w:sz w:val="32"/>
          <w:szCs w:val="32"/>
          <w:lang w:val="en-US" w:eastAsia="zh-CN"/>
        </w:rPr>
      </w:pPr>
      <w:r>
        <w:rPr>
          <w:rFonts w:hint="default" w:ascii="Times New Roman" w:hAnsi="Times New Roman" w:eastAsia="黑体" w:cs="Times New Roman"/>
          <w:spacing w:val="-8"/>
          <w:sz w:val="32"/>
          <w:szCs w:val="32"/>
          <w:lang w:val="en-US" w:eastAsia="zh-CN"/>
        </w:rPr>
        <w:t>组织架构</w:t>
      </w:r>
    </w:p>
    <w:p w14:paraId="368DBAA2">
      <w:pPr>
        <w:keepNext w:val="0"/>
        <w:keepLines w:val="0"/>
        <w:pageBreakBefore w:val="0"/>
        <w:widowControl w:val="0"/>
        <w:numPr>
          <w:ilvl w:val="0"/>
          <w:numId w:val="0"/>
        </w:numPr>
        <w:kinsoku/>
        <w:wordWrap/>
        <w:overflowPunct/>
        <w:topLinePunct w:val="0"/>
        <w:autoSpaceDE/>
        <w:autoSpaceDN/>
        <w:bidi w:val="0"/>
        <w:adjustRightInd w:val="0"/>
        <w:snapToGrid w:val="0"/>
        <w:spacing w:before="0" w:beforeLines="100" w:line="360" w:lineRule="auto"/>
        <w:ind w:firstLine="578"/>
        <w:textAlignment w:val="auto"/>
        <w:rPr>
          <w:rFonts w:hint="eastAsia" w:ascii="楷体" w:hAnsi="楷体" w:eastAsia="楷体" w:cs="楷体"/>
          <w:spacing w:val="-8"/>
          <w:sz w:val="32"/>
          <w:szCs w:val="32"/>
          <w:lang w:val="en-US" w:eastAsia="zh-CN"/>
        </w:rPr>
      </w:pPr>
      <w:r>
        <w:rPr>
          <w:rFonts w:hint="eastAsia" w:ascii="楷体" w:hAnsi="楷体" w:eastAsia="楷体" w:cs="楷体"/>
          <w:spacing w:val="-8"/>
          <w:sz w:val="32"/>
          <w:szCs w:val="32"/>
          <w:lang w:val="en-US" w:eastAsia="zh-CN"/>
        </w:rPr>
        <w:t>（一）历届委员会</w:t>
      </w:r>
    </w:p>
    <w:p w14:paraId="24ED39D9">
      <w:pPr>
        <w:spacing w:before="1" w:line="209" w:lineRule="auto"/>
        <w:jc w:val="center"/>
        <w:outlineLvl w:val="0"/>
        <w:rPr>
          <w:rFonts w:hint="default" w:ascii="Times New Roman" w:hAnsi="Times New Roman" w:eastAsia="方正小标宋简体" w:cs="Times New Roman"/>
          <w:b w:val="0"/>
          <w:bCs w:val="0"/>
          <w:sz w:val="32"/>
          <w:szCs w:val="32"/>
          <w:lang w:val="en-US"/>
        </w:rPr>
      </w:pPr>
      <w:r>
        <w:rPr>
          <w:rFonts w:hint="default" w:ascii="Times New Roman" w:hAnsi="Times New Roman" w:eastAsia="仿宋_GB2312" w:cs="Times New Roman"/>
          <w:sz w:val="32"/>
          <w:szCs w:val="32"/>
          <w:lang w:val="en-US" w:eastAsia="zh-CN"/>
        </w:rPr>
        <w:t>××</w:t>
      </w:r>
      <w:r>
        <w:rPr>
          <w:rFonts w:hint="default" w:ascii="Times New Roman" w:hAnsi="Times New Roman" w:eastAsia="方正小标宋简体" w:cs="Times New Roman"/>
          <w:b w:val="0"/>
          <w:bCs w:val="0"/>
          <w:spacing w:val="-4"/>
          <w:sz w:val="32"/>
          <w:szCs w:val="32"/>
          <w:lang w:val="en-US" w:eastAsia="zh-CN"/>
        </w:rPr>
        <w:t>分会历届委员会任职名单</w:t>
      </w:r>
    </w:p>
    <w:tbl>
      <w:tblPr>
        <w:tblStyle w:val="6"/>
        <w:tblpPr w:leftFromText="180" w:rightFromText="180" w:vertAnchor="text" w:horzAnchor="page" w:tblpX="1274" w:tblpY="114"/>
        <w:tblOverlap w:val="never"/>
        <w:tblW w:w="9573"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17"/>
        <w:gridCol w:w="1197"/>
        <w:gridCol w:w="1477"/>
        <w:gridCol w:w="1855"/>
        <w:gridCol w:w="2427"/>
      </w:tblGrid>
      <w:tr w14:paraId="76EA4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2" w:hRule="atLeast"/>
        </w:trPr>
        <w:tc>
          <w:tcPr>
            <w:tcW w:w="2617" w:type="dxa"/>
            <w:tcBorders>
              <w:tl2br w:val="nil"/>
              <w:tr2bl w:val="nil"/>
            </w:tcBorders>
            <w:vAlign w:val="center"/>
          </w:tcPr>
          <w:p w14:paraId="230F30C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b/>
                <w:bCs/>
                <w:spacing w:val="-9"/>
                <w:sz w:val="28"/>
                <w:szCs w:val="28"/>
              </w:rPr>
              <w:t>任期</w:t>
            </w:r>
          </w:p>
        </w:tc>
        <w:tc>
          <w:tcPr>
            <w:tcW w:w="1197" w:type="dxa"/>
            <w:tcBorders>
              <w:tl2br w:val="nil"/>
              <w:tr2bl w:val="nil"/>
            </w:tcBorders>
            <w:vAlign w:val="center"/>
          </w:tcPr>
          <w:p w14:paraId="76F3EEAF">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b/>
                <w:bCs/>
                <w:spacing w:val="-6"/>
                <w:sz w:val="28"/>
                <w:szCs w:val="28"/>
              </w:rPr>
              <w:t>届数</w:t>
            </w:r>
          </w:p>
        </w:tc>
        <w:tc>
          <w:tcPr>
            <w:tcW w:w="1477" w:type="dxa"/>
            <w:tcBorders>
              <w:tl2br w:val="nil"/>
              <w:tr2bl w:val="nil"/>
            </w:tcBorders>
            <w:vAlign w:val="center"/>
          </w:tcPr>
          <w:p w14:paraId="065FB98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b/>
                <w:bCs/>
                <w:spacing w:val="-5"/>
                <w:sz w:val="28"/>
                <w:szCs w:val="28"/>
              </w:rPr>
              <w:t>主任委员</w:t>
            </w:r>
          </w:p>
        </w:tc>
        <w:tc>
          <w:tcPr>
            <w:tcW w:w="1855" w:type="dxa"/>
            <w:tcBorders>
              <w:tl2br w:val="nil"/>
              <w:tr2bl w:val="nil"/>
            </w:tcBorders>
            <w:vAlign w:val="center"/>
          </w:tcPr>
          <w:p w14:paraId="4E3E423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b/>
                <w:bCs/>
                <w:spacing w:val="-5"/>
                <w:sz w:val="28"/>
                <w:szCs w:val="28"/>
              </w:rPr>
              <w:t>副主任委员</w:t>
            </w:r>
          </w:p>
        </w:tc>
        <w:tc>
          <w:tcPr>
            <w:tcW w:w="2427" w:type="dxa"/>
            <w:tcBorders>
              <w:tl2br w:val="nil"/>
              <w:tr2bl w:val="nil"/>
            </w:tcBorders>
            <w:vAlign w:val="center"/>
          </w:tcPr>
          <w:p w14:paraId="55ED232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b/>
                <w:bCs/>
                <w:spacing w:val="-5"/>
                <w:sz w:val="28"/>
                <w:szCs w:val="28"/>
              </w:rPr>
              <w:t>常务委员</w:t>
            </w:r>
          </w:p>
        </w:tc>
      </w:tr>
      <w:tr w14:paraId="6427E5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2617" w:type="dxa"/>
            <w:tcBorders>
              <w:tl2br w:val="nil"/>
              <w:tr2bl w:val="nil"/>
            </w:tcBorders>
            <w:vAlign w:val="center"/>
          </w:tcPr>
          <w:p w14:paraId="05ED7309">
            <w:pPr>
              <w:pStyle w:val="7"/>
              <w:jc w:val="center"/>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19</w:t>
            </w:r>
            <w:r>
              <w:rPr>
                <w:rFonts w:hint="default" w:ascii="Times New Roman" w:hAnsi="Times New Roman" w:eastAsia="仿宋_GB2312" w:cs="Times New Roman"/>
                <w:sz w:val="32"/>
                <w:szCs w:val="32"/>
                <w:lang w:val="en-US" w:eastAsia="zh-CN"/>
              </w:rPr>
              <w:t>××</w:t>
            </w:r>
            <w:r>
              <w:rPr>
                <w:rFonts w:hint="default" w:ascii="Times New Roman" w:hAnsi="Times New Roman" w:eastAsia="仿宋" w:cs="Times New Roman"/>
                <w:sz w:val="28"/>
                <w:szCs w:val="28"/>
                <w:lang w:val="en-US" w:eastAsia="zh-CN"/>
              </w:rPr>
              <w:t>—19</w:t>
            </w:r>
            <w:r>
              <w:rPr>
                <w:rFonts w:hint="default" w:ascii="Times New Roman" w:hAnsi="Times New Roman" w:eastAsia="仿宋_GB2312" w:cs="Times New Roman"/>
                <w:sz w:val="32"/>
                <w:szCs w:val="32"/>
                <w:lang w:val="en-US" w:eastAsia="zh-CN"/>
              </w:rPr>
              <w:t>××</w:t>
            </w:r>
            <w:r>
              <w:rPr>
                <w:rFonts w:hint="default" w:ascii="Times New Roman" w:hAnsi="Times New Roman" w:eastAsia="仿宋" w:cs="Times New Roman"/>
                <w:sz w:val="28"/>
                <w:szCs w:val="28"/>
                <w:lang w:val="en-US" w:eastAsia="zh-CN"/>
              </w:rPr>
              <w:t>年</w:t>
            </w:r>
          </w:p>
        </w:tc>
        <w:tc>
          <w:tcPr>
            <w:tcW w:w="1197" w:type="dxa"/>
            <w:tcBorders>
              <w:tl2br w:val="nil"/>
              <w:tr2bl w:val="nil"/>
            </w:tcBorders>
            <w:vAlign w:val="center"/>
          </w:tcPr>
          <w:p w14:paraId="2633F1DA">
            <w:pPr>
              <w:pStyle w:val="7"/>
              <w:jc w:val="center"/>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第一届</w:t>
            </w:r>
          </w:p>
        </w:tc>
        <w:tc>
          <w:tcPr>
            <w:tcW w:w="1477" w:type="dxa"/>
            <w:tcBorders>
              <w:tl2br w:val="nil"/>
              <w:tr2bl w:val="nil"/>
            </w:tcBorders>
            <w:vAlign w:val="center"/>
          </w:tcPr>
          <w:p w14:paraId="084872EB">
            <w:pPr>
              <w:pStyle w:val="7"/>
              <w:jc w:val="center"/>
              <w:rPr>
                <w:rFonts w:hint="default" w:ascii="Times New Roman" w:hAnsi="Times New Roman" w:eastAsia="仿宋" w:cs="Times New Roman"/>
                <w:sz w:val="28"/>
                <w:szCs w:val="28"/>
                <w:lang w:val="en-US" w:eastAsia="zh-CN"/>
              </w:rPr>
            </w:pPr>
            <w:r>
              <w:rPr>
                <w:rFonts w:hint="default" w:ascii="Times New Roman" w:hAnsi="Times New Roman" w:eastAsia="仿宋_GB2312" w:cs="Times New Roman"/>
                <w:sz w:val="32"/>
                <w:szCs w:val="32"/>
                <w:lang w:val="en-US" w:eastAsia="zh-CN"/>
              </w:rPr>
              <w:t>××</w:t>
            </w:r>
          </w:p>
        </w:tc>
        <w:tc>
          <w:tcPr>
            <w:tcW w:w="1855" w:type="dxa"/>
            <w:tcBorders>
              <w:tl2br w:val="nil"/>
              <w:tr2bl w:val="nil"/>
            </w:tcBorders>
            <w:vAlign w:val="center"/>
          </w:tcPr>
          <w:p w14:paraId="19480474">
            <w:pPr>
              <w:pStyle w:val="7"/>
              <w:jc w:val="center"/>
              <w:rPr>
                <w:rFonts w:hint="default" w:ascii="Times New Roman" w:hAnsi="Times New Roman" w:eastAsia="仿宋" w:cs="Times New Roman"/>
                <w:sz w:val="28"/>
                <w:szCs w:val="28"/>
                <w:lang w:val="en-US" w:eastAsia="zh-CN"/>
              </w:rPr>
            </w:pPr>
            <w:r>
              <w:rPr>
                <w:rFonts w:hint="default" w:ascii="Times New Roman" w:hAnsi="Times New Roman" w:eastAsia="仿宋_GB2312" w:cs="Times New Roman"/>
                <w:sz w:val="32"/>
                <w:szCs w:val="32"/>
                <w:lang w:val="en-US" w:eastAsia="zh-CN"/>
              </w:rPr>
              <w:t>××</w:t>
            </w:r>
          </w:p>
        </w:tc>
        <w:tc>
          <w:tcPr>
            <w:tcW w:w="2427" w:type="dxa"/>
            <w:tcBorders>
              <w:tl2br w:val="nil"/>
              <w:tr2bl w:val="nil"/>
            </w:tcBorders>
            <w:vAlign w:val="center"/>
          </w:tcPr>
          <w:p w14:paraId="38C35763">
            <w:pPr>
              <w:pStyle w:val="7"/>
              <w:jc w:val="center"/>
              <w:rPr>
                <w:rFonts w:hint="default" w:ascii="Times New Roman" w:hAnsi="Times New Roman" w:eastAsia="仿宋" w:cs="Times New Roman"/>
                <w:sz w:val="28"/>
                <w:szCs w:val="28"/>
                <w:lang w:val="en-US" w:eastAsia="zh-CN"/>
              </w:rPr>
            </w:pPr>
            <w:r>
              <w:rPr>
                <w:rFonts w:hint="default" w:ascii="Times New Roman" w:hAnsi="Times New Roman" w:eastAsia="仿宋_GB2312" w:cs="Times New Roman"/>
                <w:sz w:val="32"/>
                <w:szCs w:val="32"/>
                <w:lang w:val="en-US" w:eastAsia="zh-CN"/>
              </w:rPr>
              <w:t>××</w:t>
            </w:r>
          </w:p>
        </w:tc>
      </w:tr>
      <w:tr w14:paraId="5BC4D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2617" w:type="dxa"/>
            <w:tcBorders>
              <w:tl2br w:val="nil"/>
              <w:tr2bl w:val="nil"/>
            </w:tcBorders>
            <w:vAlign w:val="center"/>
          </w:tcPr>
          <w:p w14:paraId="063EAC33">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19</w:t>
            </w:r>
            <w:r>
              <w:rPr>
                <w:rFonts w:hint="default" w:ascii="Times New Roman" w:hAnsi="Times New Roman" w:eastAsia="仿宋_GB2312" w:cs="Times New Roman"/>
                <w:sz w:val="32"/>
                <w:szCs w:val="32"/>
                <w:lang w:val="en-US" w:eastAsia="zh-CN"/>
              </w:rPr>
              <w:t>××</w:t>
            </w:r>
            <w:r>
              <w:rPr>
                <w:rFonts w:hint="default" w:ascii="Times New Roman" w:hAnsi="Times New Roman" w:eastAsia="仿宋" w:cs="Times New Roman"/>
                <w:sz w:val="28"/>
                <w:szCs w:val="28"/>
                <w:lang w:val="en-US" w:eastAsia="zh-CN"/>
              </w:rPr>
              <w:t>—19</w:t>
            </w:r>
            <w:r>
              <w:rPr>
                <w:rFonts w:hint="default" w:ascii="Times New Roman" w:hAnsi="Times New Roman" w:eastAsia="仿宋_GB2312" w:cs="Times New Roman"/>
                <w:sz w:val="32"/>
                <w:szCs w:val="32"/>
                <w:lang w:val="en-US" w:eastAsia="zh-CN"/>
              </w:rPr>
              <w:t>××</w:t>
            </w:r>
            <w:r>
              <w:rPr>
                <w:rFonts w:hint="default" w:ascii="Times New Roman" w:hAnsi="Times New Roman" w:eastAsia="仿宋" w:cs="Times New Roman"/>
                <w:sz w:val="28"/>
                <w:szCs w:val="28"/>
                <w:lang w:val="en-US" w:eastAsia="zh-CN"/>
              </w:rPr>
              <w:t>年</w:t>
            </w:r>
          </w:p>
        </w:tc>
        <w:tc>
          <w:tcPr>
            <w:tcW w:w="1197" w:type="dxa"/>
            <w:tcBorders>
              <w:tl2br w:val="nil"/>
              <w:tr2bl w:val="nil"/>
            </w:tcBorders>
            <w:vAlign w:val="center"/>
          </w:tcPr>
          <w:p w14:paraId="2460815B">
            <w:pPr>
              <w:pStyle w:val="7"/>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第二届</w:t>
            </w:r>
          </w:p>
        </w:tc>
        <w:tc>
          <w:tcPr>
            <w:tcW w:w="1477" w:type="dxa"/>
            <w:tcBorders>
              <w:tl2br w:val="nil"/>
              <w:tr2bl w:val="nil"/>
            </w:tcBorders>
            <w:shd w:val="clear" w:color="auto" w:fill="auto"/>
            <w:vAlign w:val="center"/>
          </w:tcPr>
          <w:p w14:paraId="2C95FCD0">
            <w:pPr>
              <w:pStyle w:val="7"/>
              <w:jc w:val="center"/>
              <w:rPr>
                <w:rFonts w:hint="default" w:ascii="Times New Roman" w:hAnsi="Times New Roman" w:eastAsia="仿宋" w:cs="Times New Roman"/>
                <w:kern w:val="2"/>
                <w:sz w:val="28"/>
                <w:szCs w:val="28"/>
                <w:lang w:val="en-US" w:eastAsia="zh-CN" w:bidi="ar-SA"/>
              </w:rPr>
            </w:pPr>
            <w:r>
              <w:rPr>
                <w:rFonts w:hint="default" w:ascii="Times New Roman" w:hAnsi="Times New Roman" w:eastAsia="仿宋_GB2312" w:cs="Times New Roman"/>
                <w:sz w:val="32"/>
                <w:szCs w:val="32"/>
                <w:lang w:val="en-US" w:eastAsia="zh-CN"/>
              </w:rPr>
              <w:t>××</w:t>
            </w:r>
          </w:p>
        </w:tc>
        <w:tc>
          <w:tcPr>
            <w:tcW w:w="1855" w:type="dxa"/>
            <w:tcBorders>
              <w:tl2br w:val="nil"/>
              <w:tr2bl w:val="nil"/>
            </w:tcBorders>
            <w:shd w:val="clear" w:color="auto" w:fill="auto"/>
            <w:vAlign w:val="center"/>
          </w:tcPr>
          <w:p w14:paraId="1DDC16EE">
            <w:pPr>
              <w:pStyle w:val="7"/>
              <w:jc w:val="center"/>
              <w:rPr>
                <w:rFonts w:hint="default" w:ascii="Times New Roman" w:hAnsi="Times New Roman" w:eastAsia="仿宋" w:cs="Times New Roman"/>
                <w:kern w:val="2"/>
                <w:sz w:val="28"/>
                <w:szCs w:val="28"/>
                <w:lang w:val="en-US" w:eastAsia="zh-CN" w:bidi="ar-SA"/>
              </w:rPr>
            </w:pPr>
            <w:r>
              <w:rPr>
                <w:rFonts w:hint="default" w:ascii="Times New Roman" w:hAnsi="Times New Roman" w:eastAsia="仿宋_GB2312" w:cs="Times New Roman"/>
                <w:sz w:val="32"/>
                <w:szCs w:val="32"/>
                <w:lang w:val="en-US" w:eastAsia="zh-CN"/>
              </w:rPr>
              <w:t>××</w:t>
            </w:r>
          </w:p>
        </w:tc>
        <w:tc>
          <w:tcPr>
            <w:tcW w:w="2427" w:type="dxa"/>
            <w:tcBorders>
              <w:tl2br w:val="nil"/>
              <w:tr2bl w:val="nil"/>
            </w:tcBorders>
            <w:shd w:val="clear" w:color="auto" w:fill="auto"/>
            <w:vAlign w:val="center"/>
          </w:tcPr>
          <w:p w14:paraId="0B6EC2DB">
            <w:pPr>
              <w:pStyle w:val="7"/>
              <w:jc w:val="center"/>
              <w:rPr>
                <w:rFonts w:hint="default" w:ascii="Times New Roman" w:hAnsi="Times New Roman" w:eastAsia="仿宋" w:cs="Times New Roman"/>
                <w:kern w:val="2"/>
                <w:sz w:val="28"/>
                <w:szCs w:val="28"/>
                <w:lang w:val="en-US" w:eastAsia="zh-CN" w:bidi="ar-SA"/>
              </w:rPr>
            </w:pPr>
            <w:r>
              <w:rPr>
                <w:rFonts w:hint="default" w:ascii="Times New Roman" w:hAnsi="Times New Roman" w:eastAsia="仿宋_GB2312" w:cs="Times New Roman"/>
                <w:sz w:val="32"/>
                <w:szCs w:val="32"/>
                <w:lang w:val="en-US" w:eastAsia="zh-CN"/>
              </w:rPr>
              <w:t>××</w:t>
            </w:r>
          </w:p>
        </w:tc>
      </w:tr>
      <w:tr w14:paraId="6818A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2617" w:type="dxa"/>
            <w:tcBorders>
              <w:tl2br w:val="nil"/>
              <w:tr2bl w:val="nil"/>
            </w:tcBorders>
            <w:vAlign w:val="center"/>
          </w:tcPr>
          <w:p w14:paraId="620191CE">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19</w:t>
            </w:r>
            <w:r>
              <w:rPr>
                <w:rFonts w:hint="default" w:ascii="Times New Roman" w:hAnsi="Times New Roman" w:eastAsia="仿宋_GB2312" w:cs="Times New Roman"/>
                <w:sz w:val="32"/>
                <w:szCs w:val="32"/>
                <w:lang w:val="en-US" w:eastAsia="zh-CN"/>
              </w:rPr>
              <w:t>××</w:t>
            </w:r>
            <w:r>
              <w:rPr>
                <w:rFonts w:hint="default" w:ascii="Times New Roman" w:hAnsi="Times New Roman" w:eastAsia="仿宋" w:cs="Times New Roman"/>
                <w:sz w:val="28"/>
                <w:szCs w:val="28"/>
                <w:lang w:val="en-US" w:eastAsia="zh-CN"/>
              </w:rPr>
              <w:t>—19</w:t>
            </w:r>
            <w:r>
              <w:rPr>
                <w:rFonts w:hint="default" w:ascii="Times New Roman" w:hAnsi="Times New Roman" w:eastAsia="仿宋_GB2312" w:cs="Times New Roman"/>
                <w:sz w:val="32"/>
                <w:szCs w:val="32"/>
                <w:lang w:val="en-US" w:eastAsia="zh-CN"/>
              </w:rPr>
              <w:t>××</w:t>
            </w:r>
            <w:r>
              <w:rPr>
                <w:rFonts w:hint="default" w:ascii="Times New Roman" w:hAnsi="Times New Roman" w:eastAsia="仿宋" w:cs="Times New Roman"/>
                <w:sz w:val="28"/>
                <w:szCs w:val="28"/>
                <w:lang w:val="en-US" w:eastAsia="zh-CN"/>
              </w:rPr>
              <w:t>年</w:t>
            </w:r>
          </w:p>
        </w:tc>
        <w:tc>
          <w:tcPr>
            <w:tcW w:w="1197" w:type="dxa"/>
            <w:tcBorders>
              <w:tl2br w:val="nil"/>
              <w:tr2bl w:val="nil"/>
            </w:tcBorders>
            <w:vAlign w:val="center"/>
          </w:tcPr>
          <w:p w14:paraId="4AE6EE43">
            <w:pPr>
              <w:pStyle w:val="7"/>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第三届</w:t>
            </w:r>
          </w:p>
        </w:tc>
        <w:tc>
          <w:tcPr>
            <w:tcW w:w="1477" w:type="dxa"/>
            <w:tcBorders>
              <w:tl2br w:val="nil"/>
              <w:tr2bl w:val="nil"/>
            </w:tcBorders>
            <w:shd w:val="clear" w:color="auto" w:fill="auto"/>
            <w:vAlign w:val="center"/>
          </w:tcPr>
          <w:p w14:paraId="50EA6DFD">
            <w:pPr>
              <w:pStyle w:val="7"/>
              <w:jc w:val="center"/>
              <w:rPr>
                <w:rFonts w:hint="default" w:ascii="Times New Roman" w:hAnsi="Times New Roman" w:eastAsia="仿宋" w:cs="Times New Roman"/>
                <w:kern w:val="2"/>
                <w:sz w:val="28"/>
                <w:szCs w:val="28"/>
                <w:lang w:val="en-US" w:eastAsia="zh-CN" w:bidi="ar-SA"/>
              </w:rPr>
            </w:pPr>
            <w:r>
              <w:rPr>
                <w:rFonts w:hint="default" w:ascii="Times New Roman" w:hAnsi="Times New Roman" w:eastAsia="仿宋_GB2312" w:cs="Times New Roman"/>
                <w:sz w:val="32"/>
                <w:szCs w:val="32"/>
                <w:lang w:val="en-US" w:eastAsia="zh-CN"/>
              </w:rPr>
              <w:t>××</w:t>
            </w:r>
          </w:p>
        </w:tc>
        <w:tc>
          <w:tcPr>
            <w:tcW w:w="1855" w:type="dxa"/>
            <w:tcBorders>
              <w:tl2br w:val="nil"/>
              <w:tr2bl w:val="nil"/>
            </w:tcBorders>
            <w:shd w:val="clear" w:color="auto" w:fill="auto"/>
            <w:vAlign w:val="center"/>
          </w:tcPr>
          <w:p w14:paraId="0C3DF698">
            <w:pPr>
              <w:pStyle w:val="7"/>
              <w:jc w:val="center"/>
              <w:rPr>
                <w:rFonts w:hint="default" w:ascii="Times New Roman" w:hAnsi="Times New Roman" w:eastAsia="仿宋" w:cs="Times New Roman"/>
                <w:kern w:val="2"/>
                <w:sz w:val="28"/>
                <w:szCs w:val="28"/>
                <w:lang w:val="en-US" w:eastAsia="zh-CN" w:bidi="ar-SA"/>
              </w:rPr>
            </w:pPr>
            <w:r>
              <w:rPr>
                <w:rFonts w:hint="default" w:ascii="Times New Roman" w:hAnsi="Times New Roman" w:eastAsia="仿宋_GB2312" w:cs="Times New Roman"/>
                <w:sz w:val="32"/>
                <w:szCs w:val="32"/>
                <w:lang w:val="en-US" w:eastAsia="zh-CN"/>
              </w:rPr>
              <w:t>××</w:t>
            </w:r>
          </w:p>
        </w:tc>
        <w:tc>
          <w:tcPr>
            <w:tcW w:w="2427" w:type="dxa"/>
            <w:tcBorders>
              <w:tl2br w:val="nil"/>
              <w:tr2bl w:val="nil"/>
            </w:tcBorders>
            <w:shd w:val="clear" w:color="auto" w:fill="auto"/>
            <w:vAlign w:val="center"/>
          </w:tcPr>
          <w:p w14:paraId="311175A3">
            <w:pPr>
              <w:pStyle w:val="7"/>
              <w:jc w:val="center"/>
              <w:rPr>
                <w:rFonts w:hint="default" w:ascii="Times New Roman" w:hAnsi="Times New Roman" w:eastAsia="仿宋" w:cs="Times New Roman"/>
                <w:kern w:val="2"/>
                <w:sz w:val="28"/>
                <w:szCs w:val="28"/>
                <w:lang w:val="en-US" w:eastAsia="zh-CN" w:bidi="ar-SA"/>
              </w:rPr>
            </w:pPr>
            <w:r>
              <w:rPr>
                <w:rFonts w:hint="default" w:ascii="Times New Roman" w:hAnsi="Times New Roman" w:eastAsia="仿宋_GB2312" w:cs="Times New Roman"/>
                <w:sz w:val="32"/>
                <w:szCs w:val="32"/>
                <w:lang w:val="en-US" w:eastAsia="zh-CN"/>
              </w:rPr>
              <w:t>××</w:t>
            </w:r>
          </w:p>
        </w:tc>
      </w:tr>
      <w:tr w14:paraId="4B164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2617" w:type="dxa"/>
            <w:tcBorders>
              <w:tl2br w:val="nil"/>
              <w:tr2bl w:val="nil"/>
            </w:tcBorders>
            <w:vAlign w:val="center"/>
          </w:tcPr>
          <w:p w14:paraId="1710095D">
            <w:pPr>
              <w:pStyle w:val="7"/>
              <w:jc w:val="center"/>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p>
        </w:tc>
        <w:tc>
          <w:tcPr>
            <w:tcW w:w="1197" w:type="dxa"/>
            <w:tcBorders>
              <w:tl2br w:val="nil"/>
              <w:tr2bl w:val="nil"/>
            </w:tcBorders>
            <w:vAlign w:val="center"/>
          </w:tcPr>
          <w:p w14:paraId="7766E7FC">
            <w:pPr>
              <w:pStyle w:val="7"/>
              <w:jc w:val="center"/>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p>
        </w:tc>
        <w:tc>
          <w:tcPr>
            <w:tcW w:w="1477" w:type="dxa"/>
            <w:tcBorders>
              <w:tl2br w:val="nil"/>
              <w:tr2bl w:val="nil"/>
            </w:tcBorders>
            <w:vAlign w:val="center"/>
          </w:tcPr>
          <w:p w14:paraId="536B542A">
            <w:pPr>
              <w:pStyle w:val="7"/>
              <w:jc w:val="center"/>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w:t>
            </w:r>
          </w:p>
        </w:tc>
        <w:tc>
          <w:tcPr>
            <w:tcW w:w="1855" w:type="dxa"/>
            <w:tcBorders>
              <w:tl2br w:val="nil"/>
              <w:tr2bl w:val="nil"/>
            </w:tcBorders>
            <w:vAlign w:val="center"/>
          </w:tcPr>
          <w:p w14:paraId="11154C7D">
            <w:pPr>
              <w:pStyle w:val="7"/>
              <w:jc w:val="center"/>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w:t>
            </w:r>
          </w:p>
        </w:tc>
        <w:tc>
          <w:tcPr>
            <w:tcW w:w="2427" w:type="dxa"/>
            <w:tcBorders>
              <w:tl2br w:val="nil"/>
              <w:tr2bl w:val="nil"/>
            </w:tcBorders>
            <w:vAlign w:val="center"/>
          </w:tcPr>
          <w:p w14:paraId="3B99E0A9">
            <w:pPr>
              <w:pStyle w:val="7"/>
              <w:jc w:val="center"/>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w:t>
            </w:r>
          </w:p>
        </w:tc>
      </w:tr>
    </w:tbl>
    <w:p w14:paraId="761958AC">
      <w:pPr>
        <w:keepNext w:val="0"/>
        <w:keepLines w:val="0"/>
        <w:pageBreakBefore w:val="0"/>
        <w:widowControl w:val="0"/>
        <w:numPr>
          <w:ilvl w:val="0"/>
          <w:numId w:val="0"/>
        </w:numPr>
        <w:kinsoku/>
        <w:wordWrap/>
        <w:overflowPunct/>
        <w:topLinePunct w:val="0"/>
        <w:autoSpaceDE/>
        <w:autoSpaceDN/>
        <w:bidi w:val="0"/>
        <w:adjustRightInd w:val="0"/>
        <w:snapToGrid w:val="0"/>
        <w:spacing w:before="0" w:beforeLines="100" w:line="360" w:lineRule="auto"/>
        <w:ind w:firstLine="608" w:firstLineChars="200"/>
        <w:textAlignment w:val="auto"/>
        <w:rPr>
          <w:rFonts w:hint="default" w:ascii="Times New Roman" w:hAnsi="Times New Roman" w:eastAsia="仿宋" w:cs="Times New Roman"/>
          <w:spacing w:val="-8"/>
          <w:sz w:val="32"/>
          <w:szCs w:val="32"/>
          <w:lang w:val="en-US" w:eastAsia="zh-CN"/>
        </w:rPr>
      </w:pPr>
      <w:r>
        <w:rPr>
          <w:rFonts w:hint="default" w:ascii="Times New Roman" w:hAnsi="Times New Roman" w:eastAsia="楷体" w:cs="Times New Roman"/>
          <w:spacing w:val="-8"/>
          <w:sz w:val="32"/>
          <w:szCs w:val="32"/>
          <w:lang w:val="en-US" w:eastAsia="zh-CN"/>
        </w:rPr>
        <w:t>（二）历届青年委员会</w:t>
      </w:r>
    </w:p>
    <w:p w14:paraId="39653BBD">
      <w:pPr>
        <w:spacing w:before="1" w:line="209" w:lineRule="auto"/>
        <w:jc w:val="center"/>
        <w:outlineLvl w:val="0"/>
        <w:rPr>
          <w:rFonts w:hint="default" w:ascii="Times New Roman" w:hAnsi="Times New Roman" w:eastAsia="方正小标宋简体" w:cs="Times New Roman"/>
          <w:b w:val="0"/>
          <w:bCs w:val="0"/>
          <w:spacing w:val="-4"/>
          <w:sz w:val="32"/>
          <w:szCs w:val="32"/>
          <w:lang w:val="en-US" w:eastAsia="zh-CN"/>
        </w:rPr>
      </w:pPr>
      <w:r>
        <w:rPr>
          <w:rFonts w:hint="default" w:ascii="Times New Roman" w:hAnsi="Times New Roman" w:eastAsia="仿宋_GB2312" w:cs="Times New Roman"/>
          <w:sz w:val="32"/>
          <w:szCs w:val="32"/>
          <w:lang w:val="en-US" w:eastAsia="zh-CN"/>
        </w:rPr>
        <w:t>××</w:t>
      </w:r>
      <w:r>
        <w:rPr>
          <w:rFonts w:hint="default" w:ascii="Times New Roman" w:hAnsi="Times New Roman" w:eastAsia="方正小标宋简体" w:cs="Times New Roman"/>
          <w:b w:val="0"/>
          <w:bCs w:val="0"/>
          <w:spacing w:val="-4"/>
          <w:sz w:val="32"/>
          <w:szCs w:val="32"/>
          <w:lang w:val="en-US" w:eastAsia="zh-CN"/>
        </w:rPr>
        <w:t>分会历届青年委员会任职名单</w:t>
      </w:r>
    </w:p>
    <w:tbl>
      <w:tblPr>
        <w:tblStyle w:val="6"/>
        <w:tblpPr w:leftFromText="180" w:rightFromText="180" w:vertAnchor="text" w:horzAnchor="page" w:tblpX="1274" w:tblpY="114"/>
        <w:tblOverlap w:val="never"/>
        <w:tblW w:w="9575"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17"/>
        <w:gridCol w:w="1238"/>
        <w:gridCol w:w="1436"/>
        <w:gridCol w:w="4284"/>
      </w:tblGrid>
      <w:tr w14:paraId="587901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2" w:hRule="atLeast"/>
        </w:trPr>
        <w:tc>
          <w:tcPr>
            <w:tcW w:w="2617" w:type="dxa"/>
            <w:tcBorders>
              <w:tl2br w:val="nil"/>
              <w:tr2bl w:val="nil"/>
            </w:tcBorders>
            <w:vAlign w:val="center"/>
          </w:tcPr>
          <w:p w14:paraId="50CBBB1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b/>
                <w:bCs/>
                <w:spacing w:val="-9"/>
                <w:sz w:val="28"/>
                <w:szCs w:val="28"/>
              </w:rPr>
              <w:t>任期</w:t>
            </w:r>
          </w:p>
        </w:tc>
        <w:tc>
          <w:tcPr>
            <w:tcW w:w="1238" w:type="dxa"/>
            <w:tcBorders>
              <w:tl2br w:val="nil"/>
              <w:tr2bl w:val="nil"/>
            </w:tcBorders>
            <w:vAlign w:val="center"/>
          </w:tcPr>
          <w:p w14:paraId="1EE4BA0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b/>
                <w:bCs/>
                <w:spacing w:val="-6"/>
                <w:sz w:val="28"/>
                <w:szCs w:val="28"/>
              </w:rPr>
              <w:t>届数</w:t>
            </w:r>
          </w:p>
        </w:tc>
        <w:tc>
          <w:tcPr>
            <w:tcW w:w="1436" w:type="dxa"/>
            <w:tcBorders>
              <w:tl2br w:val="nil"/>
              <w:tr2bl w:val="nil"/>
            </w:tcBorders>
            <w:vAlign w:val="center"/>
          </w:tcPr>
          <w:p w14:paraId="50CE3BB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b/>
                <w:bCs/>
                <w:spacing w:val="-5"/>
                <w:sz w:val="28"/>
                <w:szCs w:val="28"/>
              </w:rPr>
              <w:t>主任委员</w:t>
            </w:r>
          </w:p>
        </w:tc>
        <w:tc>
          <w:tcPr>
            <w:tcW w:w="4284" w:type="dxa"/>
            <w:tcBorders>
              <w:tl2br w:val="nil"/>
              <w:tr2bl w:val="nil"/>
            </w:tcBorders>
            <w:vAlign w:val="center"/>
          </w:tcPr>
          <w:p w14:paraId="03DC096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b/>
                <w:bCs/>
                <w:spacing w:val="-5"/>
                <w:sz w:val="28"/>
                <w:szCs w:val="28"/>
              </w:rPr>
              <w:t>委员</w:t>
            </w:r>
          </w:p>
        </w:tc>
      </w:tr>
      <w:tr w14:paraId="286C3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2617" w:type="dxa"/>
            <w:tcBorders>
              <w:tl2br w:val="nil"/>
              <w:tr2bl w:val="nil"/>
            </w:tcBorders>
            <w:vAlign w:val="center"/>
          </w:tcPr>
          <w:p w14:paraId="6CEBF40F">
            <w:pPr>
              <w:pStyle w:val="7"/>
              <w:jc w:val="center"/>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19</w:t>
            </w:r>
            <w:r>
              <w:rPr>
                <w:rFonts w:hint="default" w:ascii="Times New Roman" w:hAnsi="Times New Roman" w:eastAsia="仿宋_GB2312" w:cs="Times New Roman"/>
                <w:sz w:val="32"/>
                <w:szCs w:val="32"/>
                <w:lang w:val="en-US" w:eastAsia="zh-CN"/>
              </w:rPr>
              <w:t>××</w:t>
            </w:r>
            <w:r>
              <w:rPr>
                <w:rFonts w:hint="default" w:ascii="Times New Roman" w:hAnsi="Times New Roman" w:eastAsia="仿宋" w:cs="Times New Roman"/>
                <w:sz w:val="28"/>
                <w:szCs w:val="28"/>
                <w:lang w:val="en-US" w:eastAsia="zh-CN"/>
              </w:rPr>
              <w:t>—19</w:t>
            </w:r>
            <w:r>
              <w:rPr>
                <w:rFonts w:hint="default" w:ascii="Times New Roman" w:hAnsi="Times New Roman" w:eastAsia="仿宋_GB2312" w:cs="Times New Roman"/>
                <w:sz w:val="32"/>
                <w:szCs w:val="32"/>
                <w:lang w:val="en-US" w:eastAsia="zh-CN"/>
              </w:rPr>
              <w:t>××</w:t>
            </w:r>
            <w:r>
              <w:rPr>
                <w:rFonts w:hint="default" w:ascii="Times New Roman" w:hAnsi="Times New Roman" w:eastAsia="仿宋" w:cs="Times New Roman"/>
                <w:sz w:val="28"/>
                <w:szCs w:val="28"/>
                <w:lang w:val="en-US" w:eastAsia="zh-CN"/>
              </w:rPr>
              <w:t>年</w:t>
            </w:r>
          </w:p>
        </w:tc>
        <w:tc>
          <w:tcPr>
            <w:tcW w:w="1238" w:type="dxa"/>
            <w:tcBorders>
              <w:tl2br w:val="nil"/>
              <w:tr2bl w:val="nil"/>
            </w:tcBorders>
            <w:vAlign w:val="center"/>
          </w:tcPr>
          <w:p w14:paraId="4FA85857">
            <w:pPr>
              <w:pStyle w:val="7"/>
              <w:jc w:val="center"/>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第一届</w:t>
            </w:r>
          </w:p>
        </w:tc>
        <w:tc>
          <w:tcPr>
            <w:tcW w:w="1436" w:type="dxa"/>
            <w:tcBorders>
              <w:tl2br w:val="nil"/>
              <w:tr2bl w:val="nil"/>
            </w:tcBorders>
            <w:shd w:val="clear" w:color="auto" w:fill="auto"/>
            <w:vAlign w:val="center"/>
          </w:tcPr>
          <w:p w14:paraId="79245F7A">
            <w:pPr>
              <w:pStyle w:val="7"/>
              <w:jc w:val="center"/>
              <w:rPr>
                <w:rFonts w:hint="default" w:ascii="Times New Roman" w:hAnsi="Times New Roman" w:eastAsia="仿宋" w:cs="Times New Roman"/>
                <w:kern w:val="2"/>
                <w:sz w:val="28"/>
                <w:szCs w:val="28"/>
                <w:lang w:val="en-US" w:eastAsia="zh-CN" w:bidi="ar-SA"/>
              </w:rPr>
            </w:pPr>
            <w:r>
              <w:rPr>
                <w:rFonts w:hint="default" w:ascii="Times New Roman" w:hAnsi="Times New Roman" w:eastAsia="仿宋_GB2312" w:cs="Times New Roman"/>
                <w:sz w:val="32"/>
                <w:szCs w:val="32"/>
                <w:lang w:val="en-US" w:eastAsia="zh-CN"/>
              </w:rPr>
              <w:t>××</w:t>
            </w:r>
          </w:p>
        </w:tc>
        <w:tc>
          <w:tcPr>
            <w:tcW w:w="4284" w:type="dxa"/>
            <w:tcBorders>
              <w:tl2br w:val="nil"/>
              <w:tr2bl w:val="nil"/>
            </w:tcBorders>
            <w:shd w:val="clear" w:color="auto" w:fill="auto"/>
            <w:vAlign w:val="center"/>
          </w:tcPr>
          <w:p w14:paraId="3F88B0C5">
            <w:pPr>
              <w:pStyle w:val="7"/>
              <w:jc w:val="center"/>
              <w:rPr>
                <w:rFonts w:hint="default" w:ascii="Times New Roman" w:hAnsi="Times New Roman" w:eastAsia="仿宋" w:cs="Times New Roman"/>
                <w:kern w:val="2"/>
                <w:sz w:val="28"/>
                <w:szCs w:val="28"/>
                <w:lang w:val="en-US" w:eastAsia="zh-CN" w:bidi="ar-SA"/>
              </w:rPr>
            </w:pPr>
            <w:r>
              <w:rPr>
                <w:rFonts w:hint="default" w:ascii="Times New Roman" w:hAnsi="Times New Roman" w:eastAsia="仿宋_GB2312" w:cs="Times New Roman"/>
                <w:sz w:val="32"/>
                <w:szCs w:val="32"/>
                <w:lang w:val="en-US" w:eastAsia="zh-CN"/>
              </w:rPr>
              <w:t>××</w:t>
            </w:r>
          </w:p>
        </w:tc>
      </w:tr>
      <w:tr w14:paraId="16FD2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2617" w:type="dxa"/>
            <w:tcBorders>
              <w:tl2br w:val="nil"/>
              <w:tr2bl w:val="nil"/>
            </w:tcBorders>
            <w:vAlign w:val="center"/>
          </w:tcPr>
          <w:p w14:paraId="6F5D2DA0">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19</w:t>
            </w:r>
            <w:r>
              <w:rPr>
                <w:rFonts w:hint="default" w:ascii="Times New Roman" w:hAnsi="Times New Roman" w:eastAsia="仿宋_GB2312" w:cs="Times New Roman"/>
                <w:sz w:val="32"/>
                <w:szCs w:val="32"/>
                <w:lang w:val="en-US" w:eastAsia="zh-CN"/>
              </w:rPr>
              <w:t>××</w:t>
            </w:r>
            <w:r>
              <w:rPr>
                <w:rFonts w:hint="default" w:ascii="Times New Roman" w:hAnsi="Times New Roman" w:eastAsia="仿宋" w:cs="Times New Roman"/>
                <w:sz w:val="28"/>
                <w:szCs w:val="28"/>
                <w:lang w:val="en-US" w:eastAsia="zh-CN"/>
              </w:rPr>
              <w:t>—19</w:t>
            </w:r>
            <w:r>
              <w:rPr>
                <w:rFonts w:hint="default" w:ascii="Times New Roman" w:hAnsi="Times New Roman" w:eastAsia="仿宋_GB2312" w:cs="Times New Roman"/>
                <w:sz w:val="32"/>
                <w:szCs w:val="32"/>
                <w:lang w:val="en-US" w:eastAsia="zh-CN"/>
              </w:rPr>
              <w:t>××</w:t>
            </w:r>
            <w:r>
              <w:rPr>
                <w:rFonts w:hint="default" w:ascii="Times New Roman" w:hAnsi="Times New Roman" w:eastAsia="仿宋" w:cs="Times New Roman"/>
                <w:sz w:val="28"/>
                <w:szCs w:val="28"/>
                <w:lang w:val="en-US" w:eastAsia="zh-CN"/>
              </w:rPr>
              <w:t>年</w:t>
            </w:r>
          </w:p>
        </w:tc>
        <w:tc>
          <w:tcPr>
            <w:tcW w:w="1238" w:type="dxa"/>
            <w:tcBorders>
              <w:tl2br w:val="nil"/>
              <w:tr2bl w:val="nil"/>
            </w:tcBorders>
            <w:vAlign w:val="center"/>
          </w:tcPr>
          <w:p w14:paraId="791C5BAC">
            <w:pPr>
              <w:pStyle w:val="7"/>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第二届</w:t>
            </w:r>
          </w:p>
        </w:tc>
        <w:tc>
          <w:tcPr>
            <w:tcW w:w="1436" w:type="dxa"/>
            <w:tcBorders>
              <w:tl2br w:val="nil"/>
              <w:tr2bl w:val="nil"/>
            </w:tcBorders>
            <w:shd w:val="clear" w:color="auto" w:fill="auto"/>
            <w:vAlign w:val="center"/>
          </w:tcPr>
          <w:p w14:paraId="38E39649">
            <w:pPr>
              <w:pStyle w:val="7"/>
              <w:jc w:val="center"/>
              <w:rPr>
                <w:rFonts w:hint="default" w:ascii="Times New Roman" w:hAnsi="Times New Roman" w:eastAsia="仿宋" w:cs="Times New Roman"/>
                <w:kern w:val="2"/>
                <w:sz w:val="28"/>
                <w:szCs w:val="28"/>
                <w:lang w:val="en-US" w:eastAsia="zh-CN" w:bidi="ar-SA"/>
              </w:rPr>
            </w:pPr>
            <w:r>
              <w:rPr>
                <w:rFonts w:hint="default" w:ascii="Times New Roman" w:hAnsi="Times New Roman" w:eastAsia="仿宋_GB2312" w:cs="Times New Roman"/>
                <w:sz w:val="32"/>
                <w:szCs w:val="32"/>
                <w:lang w:val="en-US" w:eastAsia="zh-CN"/>
              </w:rPr>
              <w:t>××</w:t>
            </w:r>
          </w:p>
        </w:tc>
        <w:tc>
          <w:tcPr>
            <w:tcW w:w="4284" w:type="dxa"/>
            <w:tcBorders>
              <w:tl2br w:val="nil"/>
              <w:tr2bl w:val="nil"/>
            </w:tcBorders>
            <w:shd w:val="clear" w:color="auto" w:fill="auto"/>
            <w:vAlign w:val="center"/>
          </w:tcPr>
          <w:p w14:paraId="58A4C8D3">
            <w:pPr>
              <w:pStyle w:val="7"/>
              <w:jc w:val="center"/>
              <w:rPr>
                <w:rFonts w:hint="default" w:ascii="Times New Roman" w:hAnsi="Times New Roman" w:eastAsia="仿宋" w:cs="Times New Roman"/>
                <w:kern w:val="2"/>
                <w:sz w:val="28"/>
                <w:szCs w:val="28"/>
                <w:lang w:val="en-US" w:eastAsia="zh-CN" w:bidi="ar-SA"/>
              </w:rPr>
            </w:pPr>
            <w:r>
              <w:rPr>
                <w:rFonts w:hint="default" w:ascii="Times New Roman" w:hAnsi="Times New Roman" w:eastAsia="仿宋_GB2312" w:cs="Times New Roman"/>
                <w:sz w:val="32"/>
                <w:szCs w:val="32"/>
                <w:lang w:val="en-US" w:eastAsia="zh-CN"/>
              </w:rPr>
              <w:t>××</w:t>
            </w:r>
          </w:p>
        </w:tc>
      </w:tr>
      <w:tr w14:paraId="1ED6D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2617" w:type="dxa"/>
            <w:tcBorders>
              <w:tl2br w:val="nil"/>
              <w:tr2bl w:val="nil"/>
            </w:tcBorders>
            <w:vAlign w:val="center"/>
          </w:tcPr>
          <w:p w14:paraId="690FA3FD">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19</w:t>
            </w:r>
            <w:r>
              <w:rPr>
                <w:rFonts w:hint="default" w:ascii="Times New Roman" w:hAnsi="Times New Roman" w:eastAsia="仿宋_GB2312" w:cs="Times New Roman"/>
                <w:sz w:val="32"/>
                <w:szCs w:val="32"/>
                <w:lang w:val="en-US" w:eastAsia="zh-CN"/>
              </w:rPr>
              <w:t>××</w:t>
            </w:r>
            <w:r>
              <w:rPr>
                <w:rFonts w:hint="default" w:ascii="Times New Roman" w:hAnsi="Times New Roman" w:eastAsia="仿宋" w:cs="Times New Roman"/>
                <w:sz w:val="28"/>
                <w:szCs w:val="28"/>
                <w:lang w:val="en-US" w:eastAsia="zh-CN"/>
              </w:rPr>
              <w:t>—19</w:t>
            </w:r>
            <w:r>
              <w:rPr>
                <w:rFonts w:hint="default" w:ascii="Times New Roman" w:hAnsi="Times New Roman" w:eastAsia="仿宋_GB2312" w:cs="Times New Roman"/>
                <w:sz w:val="32"/>
                <w:szCs w:val="32"/>
                <w:lang w:val="en-US" w:eastAsia="zh-CN"/>
              </w:rPr>
              <w:t>××</w:t>
            </w:r>
            <w:r>
              <w:rPr>
                <w:rFonts w:hint="default" w:ascii="Times New Roman" w:hAnsi="Times New Roman" w:eastAsia="仿宋" w:cs="Times New Roman"/>
                <w:sz w:val="28"/>
                <w:szCs w:val="28"/>
                <w:lang w:val="en-US" w:eastAsia="zh-CN"/>
              </w:rPr>
              <w:t>年</w:t>
            </w:r>
          </w:p>
        </w:tc>
        <w:tc>
          <w:tcPr>
            <w:tcW w:w="1238" w:type="dxa"/>
            <w:tcBorders>
              <w:tl2br w:val="nil"/>
              <w:tr2bl w:val="nil"/>
            </w:tcBorders>
            <w:vAlign w:val="center"/>
          </w:tcPr>
          <w:p w14:paraId="47EF8EBB">
            <w:pPr>
              <w:pStyle w:val="7"/>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第三届</w:t>
            </w:r>
          </w:p>
        </w:tc>
        <w:tc>
          <w:tcPr>
            <w:tcW w:w="1436" w:type="dxa"/>
            <w:tcBorders>
              <w:tl2br w:val="nil"/>
              <w:tr2bl w:val="nil"/>
            </w:tcBorders>
            <w:shd w:val="clear" w:color="auto" w:fill="auto"/>
            <w:vAlign w:val="center"/>
          </w:tcPr>
          <w:p w14:paraId="0A725AD6">
            <w:pPr>
              <w:pStyle w:val="7"/>
              <w:jc w:val="center"/>
              <w:rPr>
                <w:rFonts w:hint="default" w:ascii="Times New Roman" w:hAnsi="Times New Roman" w:eastAsia="仿宋" w:cs="Times New Roman"/>
                <w:kern w:val="2"/>
                <w:sz w:val="28"/>
                <w:szCs w:val="28"/>
                <w:lang w:val="en-US" w:eastAsia="zh-CN" w:bidi="ar-SA"/>
              </w:rPr>
            </w:pPr>
            <w:r>
              <w:rPr>
                <w:rFonts w:hint="default" w:ascii="Times New Roman" w:hAnsi="Times New Roman" w:eastAsia="仿宋_GB2312" w:cs="Times New Roman"/>
                <w:sz w:val="32"/>
                <w:szCs w:val="32"/>
                <w:lang w:val="en-US" w:eastAsia="zh-CN"/>
              </w:rPr>
              <w:t>××</w:t>
            </w:r>
          </w:p>
        </w:tc>
        <w:tc>
          <w:tcPr>
            <w:tcW w:w="4284" w:type="dxa"/>
            <w:tcBorders>
              <w:tl2br w:val="nil"/>
              <w:tr2bl w:val="nil"/>
            </w:tcBorders>
            <w:shd w:val="clear" w:color="auto" w:fill="auto"/>
            <w:vAlign w:val="center"/>
          </w:tcPr>
          <w:p w14:paraId="06843B25">
            <w:pPr>
              <w:pStyle w:val="7"/>
              <w:jc w:val="center"/>
              <w:rPr>
                <w:rFonts w:hint="default" w:ascii="Times New Roman" w:hAnsi="Times New Roman" w:eastAsia="仿宋" w:cs="Times New Roman"/>
                <w:kern w:val="2"/>
                <w:sz w:val="28"/>
                <w:szCs w:val="28"/>
                <w:lang w:val="en-US" w:eastAsia="zh-CN" w:bidi="ar-SA"/>
              </w:rPr>
            </w:pPr>
            <w:r>
              <w:rPr>
                <w:rFonts w:hint="default" w:ascii="Times New Roman" w:hAnsi="Times New Roman" w:eastAsia="仿宋_GB2312" w:cs="Times New Roman"/>
                <w:sz w:val="32"/>
                <w:szCs w:val="32"/>
                <w:lang w:val="en-US" w:eastAsia="zh-CN"/>
              </w:rPr>
              <w:t>××</w:t>
            </w:r>
          </w:p>
        </w:tc>
      </w:tr>
      <w:tr w14:paraId="07D20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2617" w:type="dxa"/>
            <w:tcBorders>
              <w:tl2br w:val="nil"/>
              <w:tr2bl w:val="nil"/>
            </w:tcBorders>
            <w:vAlign w:val="center"/>
          </w:tcPr>
          <w:p w14:paraId="0540B9C8">
            <w:pPr>
              <w:pStyle w:val="7"/>
              <w:jc w:val="center"/>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p>
        </w:tc>
        <w:tc>
          <w:tcPr>
            <w:tcW w:w="1238" w:type="dxa"/>
            <w:tcBorders>
              <w:tl2br w:val="nil"/>
              <w:tr2bl w:val="nil"/>
            </w:tcBorders>
            <w:vAlign w:val="center"/>
          </w:tcPr>
          <w:p w14:paraId="58B5AA48">
            <w:pPr>
              <w:pStyle w:val="7"/>
              <w:jc w:val="center"/>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p>
        </w:tc>
        <w:tc>
          <w:tcPr>
            <w:tcW w:w="1436" w:type="dxa"/>
            <w:tcBorders>
              <w:tl2br w:val="nil"/>
              <w:tr2bl w:val="nil"/>
            </w:tcBorders>
            <w:vAlign w:val="center"/>
          </w:tcPr>
          <w:p w14:paraId="280656B4">
            <w:pPr>
              <w:pStyle w:val="7"/>
              <w:jc w:val="center"/>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w:t>
            </w:r>
          </w:p>
        </w:tc>
        <w:tc>
          <w:tcPr>
            <w:tcW w:w="4284" w:type="dxa"/>
            <w:tcBorders>
              <w:tl2br w:val="nil"/>
              <w:tr2bl w:val="nil"/>
            </w:tcBorders>
            <w:vAlign w:val="center"/>
          </w:tcPr>
          <w:p w14:paraId="087CA479">
            <w:pPr>
              <w:pStyle w:val="7"/>
              <w:jc w:val="center"/>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w:t>
            </w:r>
          </w:p>
        </w:tc>
      </w:tr>
    </w:tbl>
    <w:p w14:paraId="0C3A1A84">
      <w:pPr>
        <w:keepNext w:val="0"/>
        <w:keepLines w:val="0"/>
        <w:pageBreakBefore w:val="0"/>
        <w:widowControl w:val="0"/>
        <w:numPr>
          <w:ilvl w:val="0"/>
          <w:numId w:val="0"/>
        </w:numPr>
        <w:kinsoku/>
        <w:wordWrap/>
        <w:overflowPunct/>
        <w:topLinePunct w:val="0"/>
        <w:autoSpaceDE/>
        <w:autoSpaceDN/>
        <w:bidi w:val="0"/>
        <w:adjustRightInd w:val="0"/>
        <w:snapToGrid w:val="0"/>
        <w:spacing w:before="0" w:beforeLines="100" w:line="360" w:lineRule="auto"/>
        <w:ind w:firstLine="608" w:firstLineChars="200"/>
        <w:textAlignment w:val="auto"/>
        <w:rPr>
          <w:rFonts w:hint="default" w:ascii="Times New Roman" w:hAnsi="Times New Roman" w:eastAsia="仿宋" w:cs="Times New Roman"/>
          <w:spacing w:val="-8"/>
          <w:sz w:val="32"/>
          <w:szCs w:val="32"/>
          <w:lang w:val="en-US" w:eastAsia="zh-CN"/>
        </w:rPr>
      </w:pPr>
      <w:r>
        <w:rPr>
          <w:rFonts w:hint="default" w:ascii="Times New Roman" w:hAnsi="Times New Roman" w:eastAsia="楷体" w:cs="Times New Roman"/>
          <w:spacing w:val="-8"/>
          <w:sz w:val="32"/>
          <w:szCs w:val="32"/>
          <w:lang w:val="en-US" w:eastAsia="zh-CN"/>
        </w:rPr>
        <w:t>（三）历届专业学组</w:t>
      </w:r>
    </w:p>
    <w:p w14:paraId="55DE6895">
      <w:pPr>
        <w:spacing w:before="1" w:line="209" w:lineRule="auto"/>
        <w:jc w:val="center"/>
        <w:outlineLvl w:val="0"/>
        <w:rPr>
          <w:rFonts w:hint="default" w:ascii="Times New Roman" w:hAnsi="Times New Roman" w:eastAsia="方正小标宋简体" w:cs="Times New Roman"/>
          <w:b w:val="0"/>
          <w:bCs w:val="0"/>
          <w:spacing w:val="-4"/>
          <w:sz w:val="32"/>
          <w:szCs w:val="32"/>
          <w:lang w:val="en-US" w:eastAsia="zh-CN"/>
        </w:rPr>
      </w:pPr>
      <w:r>
        <w:rPr>
          <w:rFonts w:hint="default" w:ascii="Times New Roman" w:hAnsi="Times New Roman" w:eastAsia="仿宋_GB2312" w:cs="Times New Roman"/>
          <w:sz w:val="32"/>
          <w:szCs w:val="32"/>
          <w:lang w:val="en-US" w:eastAsia="zh-CN"/>
        </w:rPr>
        <w:t>××</w:t>
      </w:r>
      <w:r>
        <w:rPr>
          <w:rFonts w:hint="default" w:ascii="Times New Roman" w:hAnsi="Times New Roman" w:eastAsia="方正小标宋简体" w:cs="Times New Roman"/>
          <w:b w:val="0"/>
          <w:bCs w:val="0"/>
          <w:spacing w:val="-4"/>
          <w:sz w:val="32"/>
          <w:szCs w:val="32"/>
          <w:lang w:val="en-US" w:eastAsia="zh-CN"/>
        </w:rPr>
        <w:t>分会历届专业学组名单</w:t>
      </w:r>
    </w:p>
    <w:tbl>
      <w:tblPr>
        <w:tblStyle w:val="6"/>
        <w:tblpPr w:leftFromText="180" w:rightFromText="180" w:vertAnchor="text" w:horzAnchor="page" w:tblpX="1274" w:tblpY="114"/>
        <w:tblOverlap w:val="never"/>
        <w:tblW w:w="9596"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17"/>
        <w:gridCol w:w="1120"/>
        <w:gridCol w:w="5859"/>
      </w:tblGrid>
      <w:tr w14:paraId="20E7A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2" w:hRule="atLeast"/>
        </w:trPr>
        <w:tc>
          <w:tcPr>
            <w:tcW w:w="2617" w:type="dxa"/>
            <w:tcBorders>
              <w:tl2br w:val="nil"/>
              <w:tr2bl w:val="nil"/>
            </w:tcBorders>
            <w:vAlign w:val="center"/>
          </w:tcPr>
          <w:p w14:paraId="0066AA8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b/>
                <w:bCs/>
                <w:spacing w:val="-9"/>
                <w:sz w:val="28"/>
                <w:szCs w:val="28"/>
              </w:rPr>
              <w:t>任期</w:t>
            </w:r>
          </w:p>
        </w:tc>
        <w:tc>
          <w:tcPr>
            <w:tcW w:w="1120" w:type="dxa"/>
            <w:tcBorders>
              <w:tl2br w:val="nil"/>
              <w:tr2bl w:val="nil"/>
            </w:tcBorders>
            <w:vAlign w:val="center"/>
          </w:tcPr>
          <w:p w14:paraId="1AAF7EEF">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b/>
                <w:bCs/>
                <w:spacing w:val="-6"/>
                <w:sz w:val="28"/>
                <w:szCs w:val="28"/>
              </w:rPr>
              <w:t>届数</w:t>
            </w:r>
          </w:p>
        </w:tc>
        <w:tc>
          <w:tcPr>
            <w:tcW w:w="5859" w:type="dxa"/>
            <w:tcBorders>
              <w:tl2br w:val="nil"/>
              <w:tr2bl w:val="nil"/>
            </w:tcBorders>
            <w:vAlign w:val="center"/>
          </w:tcPr>
          <w:p w14:paraId="39E5AA5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b/>
                <w:bCs/>
                <w:sz w:val="28"/>
                <w:szCs w:val="28"/>
                <w:lang w:val="en-US" w:eastAsia="zh-CN"/>
              </w:rPr>
              <w:t>各专业学组组长</w:t>
            </w:r>
          </w:p>
        </w:tc>
      </w:tr>
      <w:tr w14:paraId="5C1A6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2617" w:type="dxa"/>
            <w:tcBorders>
              <w:tl2br w:val="nil"/>
              <w:tr2bl w:val="nil"/>
            </w:tcBorders>
            <w:vAlign w:val="center"/>
          </w:tcPr>
          <w:p w14:paraId="2D43AF51">
            <w:pPr>
              <w:pStyle w:val="7"/>
              <w:jc w:val="center"/>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19</w:t>
            </w:r>
            <w:r>
              <w:rPr>
                <w:rFonts w:hint="default" w:ascii="Times New Roman" w:hAnsi="Times New Roman" w:eastAsia="仿宋_GB2312" w:cs="Times New Roman"/>
                <w:sz w:val="32"/>
                <w:szCs w:val="32"/>
                <w:lang w:val="en-US" w:eastAsia="zh-CN"/>
              </w:rPr>
              <w:t>××</w:t>
            </w:r>
            <w:r>
              <w:rPr>
                <w:rFonts w:hint="default" w:ascii="Times New Roman" w:hAnsi="Times New Roman" w:eastAsia="仿宋" w:cs="Times New Roman"/>
                <w:sz w:val="28"/>
                <w:szCs w:val="28"/>
                <w:lang w:val="en-US" w:eastAsia="zh-CN"/>
              </w:rPr>
              <w:t>—19</w:t>
            </w:r>
            <w:r>
              <w:rPr>
                <w:rFonts w:hint="default" w:ascii="Times New Roman" w:hAnsi="Times New Roman" w:eastAsia="仿宋_GB2312" w:cs="Times New Roman"/>
                <w:sz w:val="32"/>
                <w:szCs w:val="32"/>
                <w:lang w:val="en-US" w:eastAsia="zh-CN"/>
              </w:rPr>
              <w:t>××</w:t>
            </w:r>
            <w:r>
              <w:rPr>
                <w:rFonts w:hint="default" w:ascii="Times New Roman" w:hAnsi="Times New Roman" w:eastAsia="仿宋" w:cs="Times New Roman"/>
                <w:sz w:val="28"/>
                <w:szCs w:val="28"/>
                <w:lang w:val="en-US" w:eastAsia="zh-CN"/>
              </w:rPr>
              <w:t>年</w:t>
            </w:r>
          </w:p>
        </w:tc>
        <w:tc>
          <w:tcPr>
            <w:tcW w:w="1120" w:type="dxa"/>
            <w:tcBorders>
              <w:tl2br w:val="nil"/>
              <w:tr2bl w:val="nil"/>
            </w:tcBorders>
            <w:vAlign w:val="center"/>
          </w:tcPr>
          <w:p w14:paraId="5CEDE7E8">
            <w:pPr>
              <w:pStyle w:val="7"/>
              <w:jc w:val="center"/>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第一届</w:t>
            </w:r>
          </w:p>
        </w:tc>
        <w:tc>
          <w:tcPr>
            <w:tcW w:w="5859" w:type="dxa"/>
            <w:tcBorders>
              <w:tl2br w:val="nil"/>
              <w:tr2bl w:val="nil"/>
            </w:tcBorders>
            <w:shd w:val="clear" w:color="auto" w:fill="auto"/>
            <w:vAlign w:val="center"/>
          </w:tcPr>
          <w:p w14:paraId="7F42AF33">
            <w:pPr>
              <w:pStyle w:val="7"/>
              <w:jc w:val="center"/>
              <w:rPr>
                <w:rFonts w:hint="default" w:ascii="Times New Roman" w:hAnsi="Times New Roman" w:eastAsia="仿宋" w:cs="Times New Roman"/>
                <w:kern w:val="2"/>
                <w:sz w:val="28"/>
                <w:szCs w:val="28"/>
                <w:lang w:val="en-US" w:eastAsia="zh-CN" w:bidi="ar-SA"/>
              </w:rPr>
            </w:pPr>
            <w:r>
              <w:rPr>
                <w:rFonts w:hint="default" w:ascii="Times New Roman" w:hAnsi="Times New Roman" w:eastAsia="仿宋_GB2312" w:cs="Times New Roman"/>
                <w:sz w:val="32"/>
                <w:szCs w:val="32"/>
                <w:lang w:val="en-US" w:eastAsia="zh-CN"/>
              </w:rPr>
              <w:t>××</w:t>
            </w:r>
          </w:p>
        </w:tc>
      </w:tr>
      <w:tr w14:paraId="14B572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2617" w:type="dxa"/>
            <w:tcBorders>
              <w:tl2br w:val="nil"/>
              <w:tr2bl w:val="nil"/>
            </w:tcBorders>
            <w:vAlign w:val="center"/>
          </w:tcPr>
          <w:p w14:paraId="5218CC26">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19</w:t>
            </w:r>
            <w:r>
              <w:rPr>
                <w:rFonts w:hint="default" w:ascii="Times New Roman" w:hAnsi="Times New Roman" w:eastAsia="仿宋_GB2312" w:cs="Times New Roman"/>
                <w:sz w:val="32"/>
                <w:szCs w:val="32"/>
                <w:lang w:val="en-US" w:eastAsia="zh-CN"/>
              </w:rPr>
              <w:t>××</w:t>
            </w:r>
            <w:r>
              <w:rPr>
                <w:rFonts w:hint="default" w:ascii="Times New Roman" w:hAnsi="Times New Roman" w:eastAsia="仿宋" w:cs="Times New Roman"/>
                <w:sz w:val="28"/>
                <w:szCs w:val="28"/>
                <w:lang w:val="en-US" w:eastAsia="zh-CN"/>
              </w:rPr>
              <w:t>—19</w:t>
            </w:r>
            <w:r>
              <w:rPr>
                <w:rFonts w:hint="default" w:ascii="Times New Roman" w:hAnsi="Times New Roman" w:eastAsia="仿宋_GB2312" w:cs="Times New Roman"/>
                <w:sz w:val="32"/>
                <w:szCs w:val="32"/>
                <w:lang w:val="en-US" w:eastAsia="zh-CN"/>
              </w:rPr>
              <w:t>××</w:t>
            </w:r>
            <w:r>
              <w:rPr>
                <w:rFonts w:hint="default" w:ascii="Times New Roman" w:hAnsi="Times New Roman" w:eastAsia="仿宋" w:cs="Times New Roman"/>
                <w:sz w:val="28"/>
                <w:szCs w:val="28"/>
                <w:lang w:val="en-US" w:eastAsia="zh-CN"/>
              </w:rPr>
              <w:t>年</w:t>
            </w:r>
          </w:p>
        </w:tc>
        <w:tc>
          <w:tcPr>
            <w:tcW w:w="1120" w:type="dxa"/>
            <w:tcBorders>
              <w:tl2br w:val="nil"/>
              <w:tr2bl w:val="nil"/>
            </w:tcBorders>
            <w:vAlign w:val="center"/>
          </w:tcPr>
          <w:p w14:paraId="6F965C19">
            <w:pPr>
              <w:pStyle w:val="7"/>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第二届</w:t>
            </w:r>
          </w:p>
        </w:tc>
        <w:tc>
          <w:tcPr>
            <w:tcW w:w="5859" w:type="dxa"/>
            <w:tcBorders>
              <w:tl2br w:val="nil"/>
              <w:tr2bl w:val="nil"/>
            </w:tcBorders>
            <w:shd w:val="clear" w:color="auto" w:fill="auto"/>
            <w:vAlign w:val="center"/>
          </w:tcPr>
          <w:p w14:paraId="4839FB5E">
            <w:pPr>
              <w:pStyle w:val="7"/>
              <w:jc w:val="center"/>
              <w:rPr>
                <w:rFonts w:hint="default" w:ascii="Times New Roman" w:hAnsi="Times New Roman" w:eastAsia="仿宋" w:cs="Times New Roman"/>
                <w:kern w:val="2"/>
                <w:sz w:val="28"/>
                <w:szCs w:val="28"/>
                <w:lang w:val="en-US" w:eastAsia="zh-CN" w:bidi="ar-SA"/>
              </w:rPr>
            </w:pPr>
            <w:r>
              <w:rPr>
                <w:rFonts w:hint="default" w:ascii="Times New Roman" w:hAnsi="Times New Roman" w:eastAsia="仿宋_GB2312" w:cs="Times New Roman"/>
                <w:sz w:val="32"/>
                <w:szCs w:val="32"/>
                <w:lang w:val="en-US" w:eastAsia="zh-CN"/>
              </w:rPr>
              <w:t>××</w:t>
            </w:r>
          </w:p>
        </w:tc>
      </w:tr>
      <w:tr w14:paraId="51562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2617" w:type="dxa"/>
            <w:tcBorders>
              <w:tl2br w:val="nil"/>
              <w:tr2bl w:val="nil"/>
            </w:tcBorders>
            <w:vAlign w:val="center"/>
          </w:tcPr>
          <w:p w14:paraId="4D4BEEA6">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19</w:t>
            </w:r>
            <w:r>
              <w:rPr>
                <w:rFonts w:hint="default" w:ascii="Times New Roman" w:hAnsi="Times New Roman" w:eastAsia="仿宋_GB2312" w:cs="Times New Roman"/>
                <w:sz w:val="32"/>
                <w:szCs w:val="32"/>
                <w:lang w:val="en-US" w:eastAsia="zh-CN"/>
              </w:rPr>
              <w:t>××</w:t>
            </w:r>
            <w:r>
              <w:rPr>
                <w:rFonts w:hint="default" w:ascii="Times New Roman" w:hAnsi="Times New Roman" w:eastAsia="仿宋" w:cs="Times New Roman"/>
                <w:sz w:val="28"/>
                <w:szCs w:val="28"/>
                <w:lang w:val="en-US" w:eastAsia="zh-CN"/>
              </w:rPr>
              <w:t>—19</w:t>
            </w:r>
            <w:r>
              <w:rPr>
                <w:rFonts w:hint="default" w:ascii="Times New Roman" w:hAnsi="Times New Roman" w:eastAsia="仿宋_GB2312" w:cs="Times New Roman"/>
                <w:sz w:val="32"/>
                <w:szCs w:val="32"/>
                <w:lang w:val="en-US" w:eastAsia="zh-CN"/>
              </w:rPr>
              <w:t>××</w:t>
            </w:r>
            <w:r>
              <w:rPr>
                <w:rFonts w:hint="default" w:ascii="Times New Roman" w:hAnsi="Times New Roman" w:eastAsia="仿宋" w:cs="Times New Roman"/>
                <w:sz w:val="28"/>
                <w:szCs w:val="28"/>
                <w:lang w:val="en-US" w:eastAsia="zh-CN"/>
              </w:rPr>
              <w:t>年</w:t>
            </w:r>
          </w:p>
        </w:tc>
        <w:tc>
          <w:tcPr>
            <w:tcW w:w="1120" w:type="dxa"/>
            <w:tcBorders>
              <w:tl2br w:val="nil"/>
              <w:tr2bl w:val="nil"/>
            </w:tcBorders>
            <w:vAlign w:val="center"/>
          </w:tcPr>
          <w:p w14:paraId="2BEE3281">
            <w:pPr>
              <w:pStyle w:val="7"/>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第三届</w:t>
            </w:r>
          </w:p>
        </w:tc>
        <w:tc>
          <w:tcPr>
            <w:tcW w:w="5859" w:type="dxa"/>
            <w:tcBorders>
              <w:tl2br w:val="nil"/>
              <w:tr2bl w:val="nil"/>
            </w:tcBorders>
            <w:shd w:val="clear" w:color="auto" w:fill="auto"/>
            <w:vAlign w:val="center"/>
          </w:tcPr>
          <w:p w14:paraId="77C07285">
            <w:pPr>
              <w:pStyle w:val="7"/>
              <w:jc w:val="center"/>
              <w:rPr>
                <w:rFonts w:hint="default" w:ascii="Times New Roman" w:hAnsi="Times New Roman" w:eastAsia="仿宋" w:cs="Times New Roman"/>
                <w:kern w:val="2"/>
                <w:sz w:val="28"/>
                <w:szCs w:val="28"/>
                <w:lang w:val="en-US" w:eastAsia="zh-CN" w:bidi="ar-SA"/>
              </w:rPr>
            </w:pPr>
            <w:r>
              <w:rPr>
                <w:rFonts w:hint="default" w:ascii="Times New Roman" w:hAnsi="Times New Roman" w:eastAsia="仿宋_GB2312" w:cs="Times New Roman"/>
                <w:sz w:val="32"/>
                <w:szCs w:val="32"/>
                <w:lang w:val="en-US" w:eastAsia="zh-CN"/>
              </w:rPr>
              <w:t>××</w:t>
            </w:r>
          </w:p>
        </w:tc>
      </w:tr>
      <w:tr w14:paraId="46B6B8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2617" w:type="dxa"/>
            <w:tcBorders>
              <w:tl2br w:val="nil"/>
              <w:tr2bl w:val="nil"/>
            </w:tcBorders>
            <w:vAlign w:val="center"/>
          </w:tcPr>
          <w:p w14:paraId="79833584">
            <w:pPr>
              <w:pStyle w:val="7"/>
              <w:jc w:val="center"/>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p>
        </w:tc>
        <w:tc>
          <w:tcPr>
            <w:tcW w:w="1120" w:type="dxa"/>
            <w:tcBorders>
              <w:tl2br w:val="nil"/>
              <w:tr2bl w:val="nil"/>
            </w:tcBorders>
            <w:vAlign w:val="center"/>
          </w:tcPr>
          <w:p w14:paraId="305C55E4">
            <w:pPr>
              <w:pStyle w:val="7"/>
              <w:jc w:val="center"/>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p>
        </w:tc>
        <w:tc>
          <w:tcPr>
            <w:tcW w:w="5859" w:type="dxa"/>
            <w:tcBorders>
              <w:tl2br w:val="nil"/>
              <w:tr2bl w:val="nil"/>
            </w:tcBorders>
            <w:shd w:val="clear" w:color="auto" w:fill="auto"/>
            <w:vAlign w:val="center"/>
          </w:tcPr>
          <w:p w14:paraId="2103ADA3">
            <w:pPr>
              <w:pStyle w:val="7"/>
              <w:jc w:val="center"/>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w:t>
            </w:r>
          </w:p>
        </w:tc>
      </w:tr>
    </w:tbl>
    <w:p w14:paraId="4E20CC7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spacing w:val="-8"/>
          <w:sz w:val="32"/>
          <w:szCs w:val="32"/>
          <w:lang w:val="en-US" w:eastAsia="zh-CN"/>
        </w:rPr>
      </w:pPr>
    </w:p>
    <w:p w14:paraId="5BE5EE4A">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firstLine="608" w:firstLineChars="200"/>
        <w:jc w:val="both"/>
        <w:textAlignment w:val="auto"/>
        <w:rPr>
          <w:rFonts w:hint="default" w:ascii="Times New Roman" w:hAnsi="Times New Roman" w:eastAsia="黑体" w:cs="Times New Roman"/>
          <w:spacing w:val="-8"/>
          <w:sz w:val="32"/>
          <w:szCs w:val="32"/>
          <w:lang w:val="en-US" w:eastAsia="zh-CN"/>
        </w:rPr>
      </w:pPr>
      <w:r>
        <w:rPr>
          <w:rFonts w:hint="default" w:ascii="Times New Roman" w:hAnsi="Times New Roman" w:eastAsia="黑体" w:cs="Times New Roman"/>
          <w:spacing w:val="-8"/>
          <w:sz w:val="32"/>
          <w:szCs w:val="32"/>
          <w:lang w:val="en-US" w:eastAsia="zh-CN"/>
        </w:rPr>
        <w:t>大事记</w:t>
      </w:r>
    </w:p>
    <w:p w14:paraId="7AE0DFCE">
      <w:pPr>
        <w:spacing w:before="18" w:line="211" w:lineRule="auto"/>
        <w:jc w:val="center"/>
        <w:outlineLvl w:val="0"/>
        <w:rPr>
          <w:rFonts w:hint="default" w:ascii="Times New Roman" w:hAnsi="Times New Roman" w:eastAsia="方正小标宋简体" w:cs="Times New Roman"/>
          <w:b w:val="0"/>
          <w:bCs w:val="0"/>
          <w:sz w:val="32"/>
          <w:szCs w:val="32"/>
        </w:rPr>
      </w:pPr>
      <w:r>
        <w:rPr>
          <w:rFonts w:hint="default" w:ascii="Times New Roman" w:hAnsi="Times New Roman" w:eastAsia="仿宋_GB2312" w:cs="Times New Roman"/>
          <w:sz w:val="32"/>
          <w:szCs w:val="32"/>
          <w:lang w:val="en-US" w:eastAsia="zh-CN"/>
        </w:rPr>
        <w:t>××</w:t>
      </w:r>
      <w:r>
        <w:rPr>
          <w:rFonts w:hint="default" w:ascii="Times New Roman" w:hAnsi="Times New Roman" w:eastAsia="方正小标宋简体" w:cs="Times New Roman"/>
          <w:b w:val="0"/>
          <w:bCs w:val="0"/>
          <w:spacing w:val="-6"/>
          <w:sz w:val="32"/>
          <w:szCs w:val="32"/>
          <w:lang w:val="en-US" w:eastAsia="zh-CN"/>
        </w:rPr>
        <w:t>分会</w:t>
      </w:r>
      <w:r>
        <w:rPr>
          <w:rFonts w:hint="default" w:ascii="Times New Roman" w:hAnsi="Times New Roman" w:eastAsia="方正小标宋简体" w:cs="Times New Roman"/>
          <w:b w:val="0"/>
          <w:bCs w:val="0"/>
          <w:spacing w:val="-6"/>
          <w:sz w:val="32"/>
          <w:szCs w:val="32"/>
        </w:rPr>
        <w:t>大事表</w:t>
      </w:r>
    </w:p>
    <w:p w14:paraId="02C612B4">
      <w:pPr>
        <w:spacing w:line="135" w:lineRule="exact"/>
        <w:rPr>
          <w:rFonts w:hint="default" w:ascii="Times New Roman" w:hAnsi="Times New Roman" w:eastAsia="仿宋" w:cs="Times New Roman"/>
          <w:sz w:val="28"/>
          <w:szCs w:val="28"/>
        </w:rPr>
      </w:pPr>
    </w:p>
    <w:tbl>
      <w:tblPr>
        <w:tblStyle w:val="6"/>
        <w:tblW w:w="9587" w:type="dxa"/>
        <w:tblInd w:w="-24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593"/>
        <w:gridCol w:w="2159"/>
        <w:gridCol w:w="4835"/>
      </w:tblGrid>
      <w:tr w14:paraId="46E3E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6" w:hRule="atLeast"/>
        </w:trPr>
        <w:tc>
          <w:tcPr>
            <w:tcW w:w="2593" w:type="dxa"/>
            <w:tcBorders>
              <w:tl2br w:val="nil"/>
              <w:tr2bl w:val="nil"/>
            </w:tcBorders>
            <w:vAlign w:val="center"/>
          </w:tcPr>
          <w:p w14:paraId="18385E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b/>
                <w:bCs/>
                <w:spacing w:val="-9"/>
                <w:sz w:val="28"/>
                <w:szCs w:val="28"/>
              </w:rPr>
              <w:t>时间</w:t>
            </w:r>
          </w:p>
        </w:tc>
        <w:tc>
          <w:tcPr>
            <w:tcW w:w="2159" w:type="dxa"/>
            <w:tcBorders>
              <w:tl2br w:val="nil"/>
              <w:tr2bl w:val="nil"/>
            </w:tcBorders>
            <w:vAlign w:val="center"/>
          </w:tcPr>
          <w:p w14:paraId="44573E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b/>
                <w:bCs/>
                <w:spacing w:val="-5"/>
                <w:sz w:val="28"/>
                <w:szCs w:val="28"/>
              </w:rPr>
              <w:t>地点</w:t>
            </w:r>
          </w:p>
        </w:tc>
        <w:tc>
          <w:tcPr>
            <w:tcW w:w="4835" w:type="dxa"/>
            <w:tcBorders>
              <w:tl2br w:val="nil"/>
              <w:tr2bl w:val="nil"/>
            </w:tcBorders>
            <w:vAlign w:val="center"/>
          </w:tcPr>
          <w:p w14:paraId="2CC3C1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b/>
                <w:bCs/>
                <w:spacing w:val="-6"/>
                <w:sz w:val="28"/>
                <w:szCs w:val="28"/>
              </w:rPr>
              <w:t>事件</w:t>
            </w:r>
          </w:p>
        </w:tc>
      </w:tr>
      <w:tr w14:paraId="092BB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2593" w:type="dxa"/>
            <w:tcBorders>
              <w:tl2br w:val="nil"/>
              <w:tr2bl w:val="nil"/>
            </w:tcBorders>
            <w:vAlign w:val="center"/>
          </w:tcPr>
          <w:p w14:paraId="1D5A8520">
            <w:pPr>
              <w:pStyle w:val="7"/>
              <w:jc w:val="center"/>
              <w:rPr>
                <w:rFonts w:hint="default" w:ascii="Times New Roman" w:hAnsi="Times New Roman" w:eastAsia="仿宋" w:cs="Times New Roman"/>
                <w:sz w:val="28"/>
                <w:szCs w:val="28"/>
                <w:lang w:val="en-US"/>
              </w:rPr>
            </w:pPr>
            <w:r>
              <w:rPr>
                <w:rFonts w:hint="default" w:ascii="Times New Roman" w:hAnsi="Times New Roman" w:eastAsia="仿宋" w:cs="Times New Roman"/>
                <w:sz w:val="28"/>
                <w:szCs w:val="28"/>
                <w:lang w:val="en-US" w:eastAsia="zh-CN"/>
              </w:rPr>
              <w:t>19</w:t>
            </w:r>
            <w:r>
              <w:rPr>
                <w:rFonts w:hint="default" w:ascii="Times New Roman" w:hAnsi="Times New Roman" w:eastAsia="仿宋_GB2312" w:cs="Times New Roman"/>
                <w:sz w:val="32"/>
                <w:szCs w:val="32"/>
                <w:lang w:val="en-US" w:eastAsia="zh-CN"/>
              </w:rPr>
              <w:t>××</w:t>
            </w:r>
            <w:r>
              <w:rPr>
                <w:rFonts w:hint="default" w:ascii="Times New Roman" w:hAnsi="Times New Roman" w:eastAsia="仿宋" w:cs="Times New Roman"/>
                <w:sz w:val="28"/>
                <w:szCs w:val="28"/>
                <w:lang w:val="en-US" w:eastAsia="zh-CN"/>
              </w:rPr>
              <w:t>年</w:t>
            </w:r>
            <w:r>
              <w:rPr>
                <w:rFonts w:hint="default" w:ascii="Times New Roman" w:hAnsi="Times New Roman" w:eastAsia="仿宋_GB2312" w:cs="Times New Roman"/>
                <w:sz w:val="32"/>
                <w:szCs w:val="32"/>
                <w:lang w:val="en-US" w:eastAsia="zh-CN"/>
              </w:rPr>
              <w:t>×</w:t>
            </w:r>
            <w:r>
              <w:rPr>
                <w:rFonts w:hint="default" w:ascii="Times New Roman" w:hAnsi="Times New Roman" w:eastAsia="仿宋" w:cs="Times New Roman"/>
                <w:sz w:val="28"/>
                <w:szCs w:val="28"/>
                <w:lang w:val="en-US" w:eastAsia="zh-CN"/>
              </w:rPr>
              <w:t>月</w:t>
            </w:r>
            <w:r>
              <w:rPr>
                <w:rFonts w:hint="default" w:ascii="Times New Roman" w:hAnsi="Times New Roman" w:eastAsia="仿宋_GB2312" w:cs="Times New Roman"/>
                <w:sz w:val="32"/>
                <w:szCs w:val="32"/>
                <w:lang w:val="en-US" w:eastAsia="zh-CN"/>
              </w:rPr>
              <w:t>×</w:t>
            </w:r>
            <w:r>
              <w:rPr>
                <w:rFonts w:hint="default" w:ascii="Times New Roman" w:hAnsi="Times New Roman" w:eastAsia="仿宋" w:cs="Times New Roman"/>
                <w:sz w:val="28"/>
                <w:szCs w:val="28"/>
                <w:lang w:val="en-US" w:eastAsia="zh-CN"/>
              </w:rPr>
              <w:t>日</w:t>
            </w:r>
          </w:p>
        </w:tc>
        <w:tc>
          <w:tcPr>
            <w:tcW w:w="2159" w:type="dxa"/>
            <w:tcBorders>
              <w:tl2br w:val="nil"/>
              <w:tr2bl w:val="nil"/>
            </w:tcBorders>
            <w:vAlign w:val="center"/>
          </w:tcPr>
          <w:p w14:paraId="2AD0709F">
            <w:pPr>
              <w:pStyle w:val="7"/>
              <w:jc w:val="center"/>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广州</w:t>
            </w:r>
          </w:p>
        </w:tc>
        <w:tc>
          <w:tcPr>
            <w:tcW w:w="4835" w:type="dxa"/>
            <w:tcBorders>
              <w:tl2br w:val="nil"/>
              <w:tr2bl w:val="nil"/>
            </w:tcBorders>
            <w:vAlign w:val="center"/>
          </w:tcPr>
          <w:p w14:paraId="623ECA8F">
            <w:pPr>
              <w:pStyle w:val="7"/>
              <w:jc w:val="center"/>
              <w:rPr>
                <w:rFonts w:hint="default" w:ascii="Times New Roman" w:hAnsi="Times New Roman" w:eastAsia="仿宋" w:cs="Times New Roman"/>
                <w:sz w:val="28"/>
                <w:szCs w:val="28"/>
                <w:lang w:val="en-US" w:eastAsia="zh-CN"/>
              </w:rPr>
            </w:pPr>
            <w:r>
              <w:rPr>
                <w:rFonts w:hint="default" w:ascii="Times New Roman" w:hAnsi="Times New Roman" w:eastAsia="仿宋_GB2312" w:cs="Times New Roman"/>
                <w:sz w:val="32"/>
                <w:szCs w:val="32"/>
                <w:lang w:val="en-US" w:eastAsia="zh-CN"/>
              </w:rPr>
              <w:t>××</w:t>
            </w:r>
          </w:p>
        </w:tc>
      </w:tr>
      <w:tr w14:paraId="7F20A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2593" w:type="dxa"/>
            <w:tcBorders>
              <w:tl2br w:val="nil"/>
              <w:tr2bl w:val="nil"/>
            </w:tcBorders>
            <w:vAlign w:val="center"/>
          </w:tcPr>
          <w:p w14:paraId="0C077359">
            <w:pPr>
              <w:pStyle w:val="7"/>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19</w:t>
            </w:r>
            <w:r>
              <w:rPr>
                <w:rFonts w:hint="default" w:ascii="Times New Roman" w:hAnsi="Times New Roman" w:eastAsia="仿宋_GB2312" w:cs="Times New Roman"/>
                <w:sz w:val="32"/>
                <w:szCs w:val="32"/>
                <w:lang w:val="en-US" w:eastAsia="zh-CN"/>
              </w:rPr>
              <w:t>××</w:t>
            </w:r>
            <w:r>
              <w:rPr>
                <w:rFonts w:hint="default" w:ascii="Times New Roman" w:hAnsi="Times New Roman" w:eastAsia="仿宋" w:cs="Times New Roman"/>
                <w:sz w:val="28"/>
                <w:szCs w:val="28"/>
                <w:lang w:val="en-US" w:eastAsia="zh-CN"/>
              </w:rPr>
              <w:t>年</w:t>
            </w:r>
            <w:r>
              <w:rPr>
                <w:rFonts w:hint="default" w:ascii="Times New Roman" w:hAnsi="Times New Roman" w:eastAsia="仿宋_GB2312" w:cs="Times New Roman"/>
                <w:sz w:val="32"/>
                <w:szCs w:val="32"/>
                <w:lang w:val="en-US" w:eastAsia="zh-CN"/>
              </w:rPr>
              <w:t>×</w:t>
            </w:r>
            <w:r>
              <w:rPr>
                <w:rFonts w:hint="default" w:ascii="Times New Roman" w:hAnsi="Times New Roman" w:eastAsia="仿宋" w:cs="Times New Roman"/>
                <w:sz w:val="28"/>
                <w:szCs w:val="28"/>
                <w:lang w:val="en-US" w:eastAsia="zh-CN"/>
              </w:rPr>
              <w:t>月</w:t>
            </w:r>
            <w:r>
              <w:rPr>
                <w:rFonts w:hint="default" w:ascii="Times New Roman" w:hAnsi="Times New Roman" w:eastAsia="仿宋_GB2312" w:cs="Times New Roman"/>
                <w:sz w:val="32"/>
                <w:szCs w:val="32"/>
                <w:lang w:val="en-US" w:eastAsia="zh-CN"/>
              </w:rPr>
              <w:t>×</w:t>
            </w:r>
            <w:r>
              <w:rPr>
                <w:rFonts w:hint="default" w:ascii="Times New Roman" w:hAnsi="Times New Roman" w:eastAsia="仿宋" w:cs="Times New Roman"/>
                <w:sz w:val="28"/>
                <w:szCs w:val="28"/>
                <w:lang w:val="en-US" w:eastAsia="zh-CN"/>
              </w:rPr>
              <w:t>日</w:t>
            </w:r>
          </w:p>
        </w:tc>
        <w:tc>
          <w:tcPr>
            <w:tcW w:w="2159" w:type="dxa"/>
            <w:tcBorders>
              <w:tl2br w:val="nil"/>
              <w:tr2bl w:val="nil"/>
            </w:tcBorders>
            <w:vAlign w:val="center"/>
          </w:tcPr>
          <w:p w14:paraId="42AA40F2">
            <w:pPr>
              <w:pStyle w:val="7"/>
              <w:jc w:val="center"/>
              <w:rPr>
                <w:rFonts w:hint="default" w:ascii="Times New Roman" w:hAnsi="Times New Roman" w:eastAsia="仿宋" w:cs="Times New Roman"/>
                <w:sz w:val="28"/>
                <w:szCs w:val="28"/>
                <w:lang w:val="en-US" w:eastAsia="zh-CN"/>
              </w:rPr>
            </w:pPr>
            <w:r>
              <w:rPr>
                <w:rFonts w:hint="default" w:ascii="Times New Roman" w:hAnsi="Times New Roman" w:eastAsia="仿宋_GB2312" w:cs="Times New Roman"/>
                <w:sz w:val="32"/>
                <w:szCs w:val="32"/>
                <w:lang w:val="en-US" w:eastAsia="zh-CN"/>
              </w:rPr>
              <w:t>××</w:t>
            </w:r>
          </w:p>
        </w:tc>
        <w:tc>
          <w:tcPr>
            <w:tcW w:w="4835" w:type="dxa"/>
            <w:tcBorders>
              <w:tl2br w:val="nil"/>
              <w:tr2bl w:val="nil"/>
            </w:tcBorders>
            <w:vAlign w:val="center"/>
          </w:tcPr>
          <w:p w14:paraId="59B6FE5B">
            <w:pPr>
              <w:pStyle w:val="7"/>
              <w:jc w:val="center"/>
              <w:rPr>
                <w:rFonts w:hint="default" w:ascii="Times New Roman" w:hAnsi="Times New Roman" w:eastAsia="仿宋" w:cs="Times New Roman"/>
                <w:sz w:val="28"/>
                <w:szCs w:val="28"/>
              </w:rPr>
            </w:pPr>
            <w:r>
              <w:rPr>
                <w:rFonts w:hint="default" w:ascii="Times New Roman" w:hAnsi="Times New Roman" w:eastAsia="仿宋_GB2312" w:cs="Times New Roman"/>
                <w:sz w:val="32"/>
                <w:szCs w:val="32"/>
                <w:lang w:val="en-US" w:eastAsia="zh-CN"/>
              </w:rPr>
              <w:t>××</w:t>
            </w:r>
          </w:p>
        </w:tc>
      </w:tr>
      <w:tr w14:paraId="6E642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2593" w:type="dxa"/>
            <w:tcBorders>
              <w:tl2br w:val="nil"/>
              <w:tr2bl w:val="nil"/>
            </w:tcBorders>
            <w:vAlign w:val="center"/>
          </w:tcPr>
          <w:p w14:paraId="6D043741">
            <w:pPr>
              <w:pStyle w:val="7"/>
              <w:jc w:val="center"/>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19</w:t>
            </w:r>
            <w:r>
              <w:rPr>
                <w:rFonts w:hint="default" w:ascii="Times New Roman" w:hAnsi="Times New Roman" w:eastAsia="仿宋_GB2312" w:cs="Times New Roman"/>
                <w:sz w:val="32"/>
                <w:szCs w:val="32"/>
                <w:lang w:val="en-US" w:eastAsia="zh-CN"/>
              </w:rPr>
              <w:t>××</w:t>
            </w:r>
            <w:r>
              <w:rPr>
                <w:rFonts w:hint="default" w:ascii="Times New Roman" w:hAnsi="Times New Roman" w:eastAsia="仿宋" w:cs="Times New Roman"/>
                <w:sz w:val="28"/>
                <w:szCs w:val="28"/>
                <w:lang w:val="en-US" w:eastAsia="zh-CN"/>
              </w:rPr>
              <w:t>年</w:t>
            </w:r>
            <w:r>
              <w:rPr>
                <w:rFonts w:hint="default" w:ascii="Times New Roman" w:hAnsi="Times New Roman" w:eastAsia="仿宋_GB2312" w:cs="Times New Roman"/>
                <w:sz w:val="32"/>
                <w:szCs w:val="32"/>
                <w:lang w:val="en-US" w:eastAsia="zh-CN"/>
              </w:rPr>
              <w:t>×</w:t>
            </w:r>
            <w:r>
              <w:rPr>
                <w:rFonts w:hint="default" w:ascii="Times New Roman" w:hAnsi="Times New Roman" w:eastAsia="仿宋" w:cs="Times New Roman"/>
                <w:sz w:val="28"/>
                <w:szCs w:val="28"/>
                <w:lang w:val="en-US" w:eastAsia="zh-CN"/>
              </w:rPr>
              <w:t>月</w:t>
            </w:r>
            <w:r>
              <w:rPr>
                <w:rFonts w:hint="default" w:ascii="Times New Roman" w:hAnsi="Times New Roman" w:eastAsia="仿宋_GB2312" w:cs="Times New Roman"/>
                <w:sz w:val="32"/>
                <w:szCs w:val="32"/>
                <w:lang w:val="en-US" w:eastAsia="zh-CN"/>
              </w:rPr>
              <w:t>×</w:t>
            </w:r>
            <w:r>
              <w:rPr>
                <w:rFonts w:hint="default" w:ascii="Times New Roman" w:hAnsi="Times New Roman" w:eastAsia="仿宋" w:cs="Times New Roman"/>
                <w:sz w:val="28"/>
                <w:szCs w:val="28"/>
                <w:lang w:val="en-US" w:eastAsia="zh-CN"/>
              </w:rPr>
              <w:t>日</w:t>
            </w:r>
          </w:p>
        </w:tc>
        <w:tc>
          <w:tcPr>
            <w:tcW w:w="2159" w:type="dxa"/>
            <w:tcBorders>
              <w:tl2br w:val="nil"/>
              <w:tr2bl w:val="nil"/>
            </w:tcBorders>
            <w:vAlign w:val="center"/>
          </w:tcPr>
          <w:p w14:paraId="733012A7">
            <w:pPr>
              <w:pStyle w:val="7"/>
              <w:jc w:val="center"/>
              <w:rPr>
                <w:rFonts w:hint="default" w:ascii="Times New Roman" w:hAnsi="Times New Roman" w:eastAsia="仿宋" w:cs="Times New Roman"/>
                <w:sz w:val="28"/>
                <w:szCs w:val="28"/>
                <w:lang w:val="en-US" w:eastAsia="zh-CN"/>
              </w:rPr>
            </w:pPr>
            <w:r>
              <w:rPr>
                <w:rFonts w:hint="default" w:ascii="Times New Roman" w:hAnsi="Times New Roman" w:eastAsia="仿宋_GB2312" w:cs="Times New Roman"/>
                <w:sz w:val="32"/>
                <w:szCs w:val="32"/>
                <w:lang w:val="en-US" w:eastAsia="zh-CN"/>
              </w:rPr>
              <w:t>××</w:t>
            </w:r>
          </w:p>
        </w:tc>
        <w:tc>
          <w:tcPr>
            <w:tcW w:w="4835" w:type="dxa"/>
            <w:tcBorders>
              <w:tl2br w:val="nil"/>
              <w:tr2bl w:val="nil"/>
            </w:tcBorders>
            <w:vAlign w:val="center"/>
          </w:tcPr>
          <w:p w14:paraId="6E8306EE">
            <w:pPr>
              <w:pStyle w:val="7"/>
              <w:jc w:val="center"/>
              <w:rPr>
                <w:rFonts w:hint="default" w:ascii="Times New Roman" w:hAnsi="Times New Roman" w:eastAsia="仿宋" w:cs="Times New Roman"/>
                <w:sz w:val="28"/>
                <w:szCs w:val="28"/>
                <w:lang w:val="en-US" w:eastAsia="zh-CN"/>
              </w:rPr>
            </w:pPr>
            <w:r>
              <w:rPr>
                <w:rFonts w:hint="default" w:ascii="Times New Roman" w:hAnsi="Times New Roman" w:eastAsia="仿宋_GB2312" w:cs="Times New Roman"/>
                <w:sz w:val="32"/>
                <w:szCs w:val="32"/>
                <w:lang w:val="en-US" w:eastAsia="zh-CN"/>
              </w:rPr>
              <w:t>××</w:t>
            </w:r>
          </w:p>
        </w:tc>
      </w:tr>
      <w:tr w14:paraId="65E77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2593" w:type="dxa"/>
            <w:tcBorders>
              <w:tl2br w:val="nil"/>
              <w:tr2bl w:val="nil"/>
            </w:tcBorders>
            <w:vAlign w:val="center"/>
          </w:tcPr>
          <w:p w14:paraId="3D9A118E">
            <w:pPr>
              <w:pStyle w:val="7"/>
              <w:jc w:val="center"/>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p>
        </w:tc>
        <w:tc>
          <w:tcPr>
            <w:tcW w:w="2159" w:type="dxa"/>
            <w:tcBorders>
              <w:tl2br w:val="nil"/>
              <w:tr2bl w:val="nil"/>
            </w:tcBorders>
            <w:vAlign w:val="center"/>
          </w:tcPr>
          <w:p w14:paraId="6D5ABF7C">
            <w:pPr>
              <w:pStyle w:val="7"/>
              <w:jc w:val="center"/>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p>
        </w:tc>
        <w:tc>
          <w:tcPr>
            <w:tcW w:w="4835" w:type="dxa"/>
            <w:tcBorders>
              <w:tl2br w:val="nil"/>
              <w:tr2bl w:val="nil"/>
            </w:tcBorders>
            <w:vAlign w:val="center"/>
          </w:tcPr>
          <w:p w14:paraId="1A383166">
            <w:pPr>
              <w:pStyle w:val="7"/>
              <w:jc w:val="center"/>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p>
        </w:tc>
      </w:tr>
    </w:tbl>
    <w:p w14:paraId="6252E30D">
      <w:pPr>
        <w:keepNext w:val="0"/>
        <w:keepLines w:val="0"/>
        <w:pageBreakBefore w:val="0"/>
        <w:widowControl w:val="0"/>
        <w:numPr>
          <w:ilvl w:val="0"/>
          <w:numId w:val="0"/>
        </w:numPr>
        <w:kinsoku/>
        <w:wordWrap/>
        <w:overflowPunct/>
        <w:topLinePunct w:val="0"/>
        <w:autoSpaceDE/>
        <w:autoSpaceDN/>
        <w:bidi w:val="0"/>
        <w:adjustRightInd w:val="0"/>
        <w:snapToGrid w:val="0"/>
        <w:spacing w:before="0" w:beforeLines="50" w:line="360" w:lineRule="auto"/>
        <w:jc w:val="center"/>
        <w:textAlignment w:val="auto"/>
        <w:rPr>
          <w:rFonts w:hint="default" w:ascii="Times New Roman" w:hAnsi="Times New Roman" w:eastAsia="仿宋" w:cs="Times New Roman"/>
          <w:spacing w:val="-8"/>
          <w:sz w:val="32"/>
          <w:szCs w:val="32"/>
          <w:lang w:val="en-US" w:eastAsia="zh-CN"/>
        </w:rPr>
      </w:pPr>
      <w:r>
        <w:rPr>
          <w:rFonts w:hint="default" w:ascii="Times New Roman" w:hAnsi="Times New Roman" w:eastAsia="仿宋" w:cs="Times New Roman"/>
          <w:spacing w:val="-8"/>
          <w:sz w:val="32"/>
          <w:szCs w:val="32"/>
          <w:lang w:val="en-US" w:eastAsia="zh-CN"/>
        </w:rPr>
        <w:t>（重要活动照片附后）</w:t>
      </w:r>
    </w:p>
    <w:p w14:paraId="44B6623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640" w:hanging="640" w:hangingChars="200"/>
        <w:jc w:val="center"/>
        <w:textAlignment w:val="auto"/>
        <w:rPr>
          <w:rFonts w:hint="default" w:cs="Times New Roman"/>
          <w:sz w:val="32"/>
          <w:lang w:val="en-US" w:eastAsia="zh-CN"/>
        </w:rPr>
      </w:pPr>
      <w:r>
        <w:rPr>
          <w:rFonts w:ascii="Times New Roman" w:hAnsi="Times New Roman" w:cs="Times New Roman"/>
          <w:sz w:val="32"/>
        </w:rPr>
        <mc:AlternateContent>
          <mc:Choice Requires="wps">
            <w:drawing>
              <wp:inline distT="0" distB="0" distL="114300" distR="114300">
                <wp:extent cx="4583430" cy="1886585"/>
                <wp:effectExtent l="4445" t="4445" r="22225" b="13970"/>
                <wp:docPr id="8" name="文本框 8"/>
                <wp:cNvGraphicFramePr/>
                <a:graphic xmlns:a="http://schemas.openxmlformats.org/drawingml/2006/main">
                  <a:graphicData uri="http://schemas.microsoft.com/office/word/2010/wordprocessingShape">
                    <wps:wsp>
                      <wps:cNvSpPr txBox="1"/>
                      <wps:spPr>
                        <a:xfrm>
                          <a:off x="1558925" y="8970010"/>
                          <a:ext cx="4583430" cy="18865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8B8CDDD">
                            <w:pPr>
                              <w:jc w:val="center"/>
                              <w:rPr>
                                <w:rFonts w:hint="eastAsia"/>
                                <w:lang w:val="en-US" w:eastAsia="zh-CN"/>
                              </w:rPr>
                            </w:pPr>
                          </w:p>
                          <w:p w14:paraId="388CB33A">
                            <w:pPr>
                              <w:jc w:val="center"/>
                              <w:rPr>
                                <w:rFonts w:hint="eastAsia"/>
                                <w:lang w:val="en-US" w:eastAsia="zh-CN"/>
                              </w:rPr>
                            </w:pPr>
                          </w:p>
                          <w:p w14:paraId="350C8846">
                            <w:pPr>
                              <w:jc w:val="both"/>
                              <w:rPr>
                                <w:rFonts w:hint="eastAsia" w:ascii="仿宋" w:hAnsi="仿宋" w:eastAsia="仿宋" w:cs="仿宋"/>
                                <w:sz w:val="28"/>
                                <w:szCs w:val="36"/>
                                <w:lang w:val="en-US" w:eastAsia="zh-CN"/>
                              </w:rPr>
                            </w:pPr>
                          </w:p>
                          <w:p w14:paraId="135CE52A">
                            <w:pPr>
                              <w:jc w:val="center"/>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（照片）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148.55pt;width:360.9pt;" fillcolor="#FFFFFF [3201]" filled="t" stroked="t" coordsize="21600,21600" o:gfxdata="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Fq/x3TAAAABQEAAA8AAAAAAAAAAQAgAAAAIgAAAGRycy9kb3ducmV2LnhtbFBLAQIUABQAAAAI&#10;AIdO4kB/4CYSZAIAAMQEAAAOAAAAAAAAAAEAIAAAACIBAABkcnMvZTJvRG9jLnhtbFBLBQYAAAAA&#10;BgAGAFkBAAD4BQAAAAA=&#10;">
                <v:fill on="t" focussize="0,0"/>
                <v:stroke weight="0.5pt" color="#000000 [3204]" joinstyle="round"/>
                <v:imagedata o:title=""/>
                <o:lock v:ext="edit" aspectratio="f"/>
                <v:textbox>
                  <w:txbxContent>
                    <w:p w14:paraId="38B8CDDD">
                      <w:pPr>
                        <w:jc w:val="center"/>
                        <w:rPr>
                          <w:rFonts w:hint="eastAsia"/>
                          <w:lang w:val="en-US" w:eastAsia="zh-CN"/>
                        </w:rPr>
                      </w:pPr>
                    </w:p>
                    <w:p w14:paraId="388CB33A">
                      <w:pPr>
                        <w:jc w:val="center"/>
                        <w:rPr>
                          <w:rFonts w:hint="eastAsia"/>
                          <w:lang w:val="en-US" w:eastAsia="zh-CN"/>
                        </w:rPr>
                      </w:pPr>
                    </w:p>
                    <w:p w14:paraId="350C8846">
                      <w:pPr>
                        <w:jc w:val="both"/>
                        <w:rPr>
                          <w:rFonts w:hint="eastAsia" w:ascii="仿宋" w:hAnsi="仿宋" w:eastAsia="仿宋" w:cs="仿宋"/>
                          <w:sz w:val="28"/>
                          <w:szCs w:val="36"/>
                          <w:lang w:val="en-US" w:eastAsia="zh-CN"/>
                        </w:rPr>
                      </w:pPr>
                    </w:p>
                    <w:p w14:paraId="135CE52A">
                      <w:pPr>
                        <w:jc w:val="center"/>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（照片）</w:t>
                      </w:r>
                    </w:p>
                  </w:txbxContent>
                </v:textbox>
                <w10:wrap type="none"/>
                <w10:anchorlock/>
              </v:shape>
            </w:pict>
          </mc:Fallback>
        </mc:AlternateContent>
      </w:r>
    </w:p>
    <w:p w14:paraId="6195F06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60" w:firstLineChars="200"/>
        <w:jc w:val="both"/>
        <w:textAlignment w:val="auto"/>
        <w:rPr>
          <w:rFonts w:hint="default" w:ascii="Times New Roman" w:hAnsi="Times New Roman" w:eastAsia="仿宋" w:cs="Times New Roman"/>
          <w:spacing w:val="-8"/>
          <w:sz w:val="28"/>
          <w:szCs w:val="28"/>
          <w:lang w:val="en-US" w:eastAsia="zh-CN"/>
        </w:rPr>
      </w:pPr>
      <w:r>
        <w:rPr>
          <w:rFonts w:hint="default" w:ascii="Times New Roman" w:hAnsi="Times New Roman" w:eastAsia="仿宋_GB2312" w:cs="Times New Roman"/>
          <w:sz w:val="28"/>
          <w:szCs w:val="28"/>
          <w:lang w:val="en-US" w:eastAsia="zh-CN"/>
        </w:rPr>
        <w:t>××</w:t>
      </w:r>
      <w:r>
        <w:rPr>
          <w:rFonts w:hint="default" w:ascii="Times New Roman" w:hAnsi="Times New Roman" w:eastAsia="仿宋" w:cs="Times New Roman"/>
          <w:sz w:val="28"/>
          <w:szCs w:val="28"/>
          <w:lang w:val="en-US" w:eastAsia="zh-CN"/>
        </w:rPr>
        <w:t>年</w:t>
      </w:r>
      <w:r>
        <w:rPr>
          <w:rFonts w:hint="default" w:ascii="Times New Roman" w:hAnsi="Times New Roman" w:eastAsia="仿宋_GB2312" w:cs="Times New Roman"/>
          <w:sz w:val="28"/>
          <w:szCs w:val="28"/>
          <w:lang w:val="en-US" w:eastAsia="zh-CN"/>
        </w:rPr>
        <w:t>×</w:t>
      </w:r>
      <w:r>
        <w:rPr>
          <w:rFonts w:hint="default" w:ascii="Times New Roman" w:hAnsi="Times New Roman" w:eastAsia="仿宋" w:cs="Times New Roman"/>
          <w:sz w:val="28"/>
          <w:szCs w:val="28"/>
          <w:lang w:val="en-US" w:eastAsia="zh-CN"/>
        </w:rPr>
        <w:t>月</w:t>
      </w:r>
      <w:r>
        <w:rPr>
          <w:rFonts w:hint="default" w:ascii="Times New Roman" w:hAnsi="Times New Roman" w:eastAsia="仿宋_GB2312" w:cs="Times New Roman"/>
          <w:sz w:val="28"/>
          <w:szCs w:val="28"/>
          <w:lang w:val="en-US" w:eastAsia="zh-CN"/>
        </w:rPr>
        <w:t>×</w:t>
      </w:r>
      <w:r>
        <w:rPr>
          <w:rFonts w:hint="default" w:ascii="Times New Roman" w:hAnsi="Times New Roman" w:eastAsia="仿宋" w:cs="Times New Roman"/>
          <w:sz w:val="28"/>
          <w:szCs w:val="28"/>
          <w:lang w:val="en-US" w:eastAsia="zh-CN"/>
        </w:rPr>
        <w:t>日</w:t>
      </w:r>
      <w:r>
        <w:rPr>
          <w:rFonts w:hint="default" w:ascii="Times New Roman" w:hAnsi="Times New Roman" w:eastAsia="仿宋" w:cs="Times New Roman"/>
          <w:spacing w:val="-8"/>
          <w:sz w:val="28"/>
          <w:szCs w:val="28"/>
          <w:lang w:val="en-US" w:eastAsia="zh-CN"/>
        </w:rPr>
        <w:t>，</w:t>
      </w:r>
      <w:r>
        <w:rPr>
          <w:rFonts w:hint="default" w:ascii="Times New Roman" w:hAnsi="Times New Roman" w:eastAsia="仿宋_GB2312" w:cs="Times New Roman"/>
          <w:sz w:val="28"/>
          <w:szCs w:val="28"/>
          <w:lang w:val="en-US" w:eastAsia="zh-CN"/>
        </w:rPr>
        <w:t>××</w:t>
      </w:r>
      <w:r>
        <w:rPr>
          <w:rFonts w:hint="default" w:ascii="Times New Roman" w:hAnsi="Times New Roman" w:eastAsia="仿宋" w:cs="Times New Roman"/>
          <w:spacing w:val="-8"/>
          <w:sz w:val="28"/>
          <w:szCs w:val="28"/>
          <w:lang w:val="en-US" w:eastAsia="zh-CN"/>
        </w:rPr>
        <w:t>分会全体会议</w:t>
      </w:r>
      <w:r>
        <w:rPr>
          <w:rFonts w:hint="eastAsia" w:ascii="Times New Roman" w:hAnsi="Times New Roman" w:eastAsia="仿宋" w:cs="Times New Roman"/>
          <w:spacing w:val="-8"/>
          <w:sz w:val="28"/>
          <w:szCs w:val="28"/>
          <w:lang w:val="en-US" w:eastAsia="zh-CN"/>
        </w:rPr>
        <w:t>在</w:t>
      </w:r>
      <w:r>
        <w:rPr>
          <w:rFonts w:hint="default" w:ascii="Times New Roman" w:hAnsi="Times New Roman" w:eastAsia="仿宋_GB2312" w:cs="Times New Roman"/>
          <w:sz w:val="28"/>
          <w:szCs w:val="28"/>
          <w:lang w:val="en-US" w:eastAsia="zh-CN"/>
        </w:rPr>
        <w:t>××</w:t>
      </w:r>
      <w:r>
        <w:rPr>
          <w:rFonts w:hint="default" w:eastAsia="仿宋_GB2312" w:cs="Times New Roman"/>
          <w:sz w:val="28"/>
          <w:szCs w:val="28"/>
          <w:lang w:val="en-US" w:eastAsia="zh-CN"/>
        </w:rPr>
        <w:t>召开。图为……</w:t>
      </w:r>
    </w:p>
    <w:p w14:paraId="080B013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640" w:hanging="528" w:hangingChars="200"/>
        <w:jc w:val="right"/>
        <w:textAlignment w:val="auto"/>
        <w:rPr>
          <w:rFonts w:hint="default" w:ascii="Times New Roman" w:hAnsi="Times New Roman" w:eastAsia="仿宋" w:cs="Times New Roman"/>
          <w:spacing w:val="-8"/>
          <w:sz w:val="28"/>
          <w:szCs w:val="28"/>
          <w:lang w:val="en-US" w:eastAsia="zh-CN"/>
        </w:rPr>
      </w:pPr>
      <w:r>
        <w:rPr>
          <w:rFonts w:hint="default" w:ascii="Times New Roman" w:hAnsi="Times New Roman" w:eastAsia="仿宋" w:cs="Times New Roman"/>
          <w:spacing w:val="-8"/>
          <w:sz w:val="28"/>
          <w:szCs w:val="28"/>
          <w:lang w:val="en-US" w:eastAsia="zh-CN"/>
        </w:rPr>
        <w:t>（供稿：××单位，××）</w:t>
      </w:r>
    </w:p>
    <w:p w14:paraId="3A617362">
      <w:pPr>
        <w:spacing w:before="1" w:line="207" w:lineRule="auto"/>
        <w:jc w:val="center"/>
        <w:outlineLvl w:val="0"/>
        <w:rPr>
          <w:rFonts w:hint="default" w:ascii="Times New Roman" w:hAnsi="Times New Roman" w:eastAsia="方正小标宋简体" w:cs="Times New Roman"/>
          <w:b w:val="0"/>
          <w:bCs w:val="0"/>
          <w:sz w:val="32"/>
          <w:szCs w:val="32"/>
          <w:lang w:val="en-US" w:eastAsia="zh-CN"/>
        </w:rPr>
      </w:pPr>
      <w:r>
        <w:rPr>
          <w:rFonts w:hint="default" w:ascii="Times New Roman" w:hAnsi="Times New Roman" w:eastAsia="方正小标宋简体" w:cs="Times New Roman"/>
          <w:b w:val="0"/>
          <w:bCs w:val="0"/>
          <w:spacing w:val="-4"/>
          <w:sz w:val="32"/>
          <w:szCs w:val="32"/>
        </w:rPr>
        <w:t>学术会议</w:t>
      </w:r>
      <w:r>
        <w:rPr>
          <w:rFonts w:hint="default" w:ascii="Times New Roman" w:hAnsi="Times New Roman" w:eastAsia="方正小标宋简体" w:cs="Times New Roman"/>
          <w:b w:val="0"/>
          <w:bCs w:val="0"/>
          <w:spacing w:val="-4"/>
          <w:sz w:val="32"/>
          <w:szCs w:val="32"/>
          <w:lang w:val="en-US" w:eastAsia="zh-CN"/>
        </w:rPr>
        <w:t>汇总表</w:t>
      </w:r>
    </w:p>
    <w:p w14:paraId="6A0A0B2D">
      <w:pPr>
        <w:spacing w:line="140" w:lineRule="exact"/>
        <w:rPr>
          <w:rFonts w:hint="default" w:ascii="Times New Roman" w:hAnsi="Times New Roman" w:eastAsia="仿宋" w:cs="Times New Roman"/>
          <w:sz w:val="28"/>
          <w:szCs w:val="28"/>
        </w:rPr>
      </w:pPr>
    </w:p>
    <w:tbl>
      <w:tblPr>
        <w:tblStyle w:val="4"/>
        <w:tblW w:w="9600" w:type="dxa"/>
        <w:tblInd w:w="-26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6"/>
        <w:gridCol w:w="1560"/>
        <w:gridCol w:w="1455"/>
        <w:gridCol w:w="1365"/>
        <w:gridCol w:w="1313"/>
        <w:gridCol w:w="1350"/>
        <w:gridCol w:w="1511"/>
      </w:tblGrid>
      <w:tr w14:paraId="414E4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46" w:type="dxa"/>
            <w:vMerge w:val="restart"/>
            <w:tcBorders>
              <w:bottom w:val="nil"/>
            </w:tcBorders>
            <w:vAlign w:val="center"/>
          </w:tcPr>
          <w:p w14:paraId="3D47E4DD">
            <w:pPr>
              <w:spacing w:before="117" w:line="218" w:lineRule="auto"/>
              <w:ind w:left="127"/>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b/>
                <w:bCs/>
                <w:color w:val="auto"/>
                <w:spacing w:val="-5"/>
                <w:sz w:val="28"/>
                <w:szCs w:val="28"/>
              </w:rPr>
              <w:t>专科</w:t>
            </w:r>
          </w:p>
          <w:p w14:paraId="3901FB56">
            <w:pPr>
              <w:spacing w:before="76" w:line="218" w:lineRule="auto"/>
              <w:ind w:left="130"/>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b/>
                <w:bCs/>
                <w:color w:val="auto"/>
                <w:spacing w:val="-6"/>
                <w:sz w:val="28"/>
                <w:szCs w:val="28"/>
              </w:rPr>
              <w:t>分会</w:t>
            </w:r>
          </w:p>
          <w:p w14:paraId="356252C7">
            <w:pPr>
              <w:spacing w:before="76" w:line="219" w:lineRule="auto"/>
              <w:ind w:left="131"/>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b/>
                <w:bCs/>
                <w:color w:val="auto"/>
                <w:spacing w:val="-6"/>
                <w:sz w:val="28"/>
                <w:szCs w:val="28"/>
              </w:rPr>
              <w:t>届数</w:t>
            </w:r>
          </w:p>
        </w:tc>
        <w:tc>
          <w:tcPr>
            <w:tcW w:w="1560" w:type="dxa"/>
            <w:vMerge w:val="restart"/>
            <w:tcBorders>
              <w:bottom w:val="nil"/>
            </w:tcBorders>
            <w:vAlign w:val="center"/>
          </w:tcPr>
          <w:p w14:paraId="20A49A74">
            <w:pPr>
              <w:spacing w:before="78" w:line="218" w:lineRule="auto"/>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b/>
                <w:bCs/>
                <w:color w:val="auto"/>
                <w:spacing w:val="-4"/>
                <w:sz w:val="28"/>
                <w:szCs w:val="28"/>
              </w:rPr>
              <w:t>会议时间</w:t>
            </w:r>
          </w:p>
        </w:tc>
        <w:tc>
          <w:tcPr>
            <w:tcW w:w="1455" w:type="dxa"/>
            <w:vMerge w:val="restart"/>
            <w:tcBorders>
              <w:bottom w:val="nil"/>
            </w:tcBorders>
            <w:vAlign w:val="center"/>
          </w:tcPr>
          <w:p w14:paraId="18D8F623">
            <w:pPr>
              <w:spacing w:before="78" w:line="218" w:lineRule="auto"/>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b/>
                <w:bCs/>
                <w:color w:val="auto"/>
                <w:spacing w:val="-4"/>
                <w:sz w:val="28"/>
                <w:szCs w:val="28"/>
              </w:rPr>
              <w:t>会议地点</w:t>
            </w:r>
          </w:p>
        </w:tc>
        <w:tc>
          <w:tcPr>
            <w:tcW w:w="1365" w:type="dxa"/>
            <w:vMerge w:val="restart"/>
            <w:tcBorders>
              <w:bottom w:val="nil"/>
            </w:tcBorders>
            <w:vAlign w:val="center"/>
          </w:tcPr>
          <w:p w14:paraId="695A528C">
            <w:pPr>
              <w:spacing w:before="78" w:line="218" w:lineRule="auto"/>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b/>
                <w:bCs/>
                <w:color w:val="auto"/>
                <w:spacing w:val="-4"/>
                <w:sz w:val="28"/>
                <w:szCs w:val="28"/>
              </w:rPr>
              <w:t>会议名称</w:t>
            </w:r>
          </w:p>
        </w:tc>
        <w:tc>
          <w:tcPr>
            <w:tcW w:w="1313" w:type="dxa"/>
            <w:vMerge w:val="restart"/>
            <w:tcBorders>
              <w:bottom w:val="nil"/>
            </w:tcBorders>
            <w:vAlign w:val="center"/>
          </w:tcPr>
          <w:p w14:paraId="31426D23">
            <w:pPr>
              <w:spacing w:before="78" w:line="220" w:lineRule="auto"/>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b/>
                <w:bCs/>
                <w:color w:val="auto"/>
                <w:spacing w:val="-4"/>
                <w:sz w:val="28"/>
                <w:szCs w:val="28"/>
              </w:rPr>
              <w:t>论文选题方向</w:t>
            </w:r>
          </w:p>
        </w:tc>
        <w:tc>
          <w:tcPr>
            <w:tcW w:w="2861" w:type="dxa"/>
            <w:gridSpan w:val="2"/>
            <w:vAlign w:val="center"/>
          </w:tcPr>
          <w:p w14:paraId="0D263585">
            <w:pPr>
              <w:spacing w:before="87" w:line="209" w:lineRule="auto"/>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b/>
                <w:bCs/>
                <w:color w:val="auto"/>
                <w:spacing w:val="-5"/>
                <w:sz w:val="28"/>
                <w:szCs w:val="28"/>
              </w:rPr>
              <w:t>交流情况</w:t>
            </w:r>
          </w:p>
        </w:tc>
      </w:tr>
      <w:tr w14:paraId="5219D7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1046" w:type="dxa"/>
            <w:vMerge w:val="continue"/>
            <w:tcBorders>
              <w:top w:val="nil"/>
            </w:tcBorders>
            <w:vAlign w:val="center"/>
          </w:tcPr>
          <w:p w14:paraId="04083326">
            <w:pPr>
              <w:pStyle w:val="7"/>
              <w:jc w:val="center"/>
              <w:rPr>
                <w:rFonts w:hint="default" w:ascii="Times New Roman" w:hAnsi="Times New Roman" w:eastAsia="仿宋" w:cs="Times New Roman"/>
                <w:color w:val="auto"/>
                <w:sz w:val="28"/>
                <w:szCs w:val="28"/>
              </w:rPr>
            </w:pPr>
          </w:p>
        </w:tc>
        <w:tc>
          <w:tcPr>
            <w:tcW w:w="1560" w:type="dxa"/>
            <w:vMerge w:val="continue"/>
            <w:tcBorders>
              <w:top w:val="nil"/>
            </w:tcBorders>
            <w:vAlign w:val="center"/>
          </w:tcPr>
          <w:p w14:paraId="15A98991">
            <w:pPr>
              <w:pStyle w:val="7"/>
              <w:jc w:val="center"/>
              <w:rPr>
                <w:rFonts w:hint="default" w:ascii="Times New Roman" w:hAnsi="Times New Roman" w:eastAsia="仿宋" w:cs="Times New Roman"/>
                <w:color w:val="auto"/>
                <w:sz w:val="28"/>
                <w:szCs w:val="28"/>
              </w:rPr>
            </w:pPr>
          </w:p>
        </w:tc>
        <w:tc>
          <w:tcPr>
            <w:tcW w:w="1455" w:type="dxa"/>
            <w:vMerge w:val="continue"/>
            <w:tcBorders>
              <w:top w:val="nil"/>
            </w:tcBorders>
            <w:vAlign w:val="center"/>
          </w:tcPr>
          <w:p w14:paraId="6349B235">
            <w:pPr>
              <w:pStyle w:val="7"/>
              <w:jc w:val="center"/>
              <w:rPr>
                <w:rFonts w:hint="default" w:ascii="Times New Roman" w:hAnsi="Times New Roman" w:eastAsia="仿宋" w:cs="Times New Roman"/>
                <w:color w:val="auto"/>
                <w:sz w:val="28"/>
                <w:szCs w:val="28"/>
              </w:rPr>
            </w:pPr>
          </w:p>
        </w:tc>
        <w:tc>
          <w:tcPr>
            <w:tcW w:w="1365" w:type="dxa"/>
            <w:vMerge w:val="continue"/>
            <w:tcBorders>
              <w:top w:val="nil"/>
            </w:tcBorders>
            <w:vAlign w:val="center"/>
          </w:tcPr>
          <w:p w14:paraId="758A2AA6">
            <w:pPr>
              <w:pStyle w:val="7"/>
              <w:jc w:val="center"/>
              <w:rPr>
                <w:rFonts w:hint="default" w:ascii="Times New Roman" w:hAnsi="Times New Roman" w:eastAsia="仿宋" w:cs="Times New Roman"/>
                <w:color w:val="auto"/>
                <w:sz w:val="28"/>
                <w:szCs w:val="28"/>
              </w:rPr>
            </w:pPr>
          </w:p>
        </w:tc>
        <w:tc>
          <w:tcPr>
            <w:tcW w:w="1313" w:type="dxa"/>
            <w:vMerge w:val="continue"/>
            <w:tcBorders>
              <w:top w:val="nil"/>
            </w:tcBorders>
            <w:vAlign w:val="center"/>
          </w:tcPr>
          <w:p w14:paraId="617E85A4">
            <w:pPr>
              <w:pStyle w:val="7"/>
              <w:jc w:val="center"/>
              <w:rPr>
                <w:rFonts w:hint="default" w:ascii="Times New Roman" w:hAnsi="Times New Roman" w:eastAsia="仿宋" w:cs="Times New Roman"/>
                <w:color w:val="auto"/>
                <w:sz w:val="28"/>
                <w:szCs w:val="28"/>
              </w:rPr>
            </w:pPr>
          </w:p>
        </w:tc>
        <w:tc>
          <w:tcPr>
            <w:tcW w:w="1350" w:type="dxa"/>
            <w:vAlign w:val="center"/>
          </w:tcPr>
          <w:p w14:paraId="09620D6B">
            <w:pPr>
              <w:spacing w:before="287" w:line="219" w:lineRule="auto"/>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b/>
                <w:bCs/>
                <w:color w:val="auto"/>
                <w:spacing w:val="-4"/>
                <w:sz w:val="28"/>
                <w:szCs w:val="28"/>
              </w:rPr>
              <w:t>论文数量</w:t>
            </w:r>
          </w:p>
        </w:tc>
        <w:tc>
          <w:tcPr>
            <w:tcW w:w="1511" w:type="dxa"/>
            <w:vAlign w:val="center"/>
          </w:tcPr>
          <w:p w14:paraId="7B2203AD">
            <w:pPr>
              <w:spacing w:before="288" w:line="218" w:lineRule="auto"/>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b/>
                <w:bCs/>
                <w:color w:val="auto"/>
                <w:spacing w:val="-4"/>
                <w:sz w:val="28"/>
                <w:szCs w:val="28"/>
              </w:rPr>
              <w:t>参会人数</w:t>
            </w:r>
          </w:p>
        </w:tc>
      </w:tr>
      <w:tr w14:paraId="5C65B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046" w:type="dxa"/>
            <w:vMerge w:val="restart"/>
            <w:tcBorders>
              <w:bottom w:val="single" w:color="000000" w:sz="2" w:space="0"/>
            </w:tcBorders>
            <w:vAlign w:val="center"/>
          </w:tcPr>
          <w:p w14:paraId="5C1D8E2A">
            <w:pPr>
              <w:pStyle w:val="7"/>
              <w:jc w:val="center"/>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第</w:t>
            </w:r>
            <w:r>
              <w:rPr>
                <w:rFonts w:hint="default" w:ascii="Times New Roman" w:hAnsi="Times New Roman" w:eastAsia="仿宋_GB2312" w:cs="Times New Roman"/>
                <w:sz w:val="32"/>
                <w:szCs w:val="32"/>
                <w:lang w:val="en-US" w:eastAsia="zh-CN"/>
              </w:rPr>
              <w:t>×</w:t>
            </w:r>
            <w:r>
              <w:rPr>
                <w:rFonts w:hint="default" w:ascii="Times New Roman" w:hAnsi="Times New Roman" w:eastAsia="仿宋" w:cs="Times New Roman"/>
                <w:sz w:val="28"/>
                <w:szCs w:val="28"/>
                <w:lang w:val="en-US" w:eastAsia="zh-CN"/>
              </w:rPr>
              <w:t>届</w:t>
            </w:r>
          </w:p>
        </w:tc>
        <w:tc>
          <w:tcPr>
            <w:tcW w:w="1560" w:type="dxa"/>
            <w:vAlign w:val="center"/>
          </w:tcPr>
          <w:p w14:paraId="0E546FB5">
            <w:pPr>
              <w:pStyle w:val="7"/>
              <w:jc w:val="center"/>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19</w:t>
            </w:r>
            <w:r>
              <w:rPr>
                <w:rFonts w:hint="default" w:ascii="Times New Roman" w:hAnsi="Times New Roman" w:eastAsia="仿宋_GB2312" w:cs="Times New Roman"/>
                <w:sz w:val="32"/>
                <w:szCs w:val="32"/>
                <w:lang w:val="en-US" w:eastAsia="zh-CN"/>
              </w:rPr>
              <w:t>××</w:t>
            </w:r>
            <w:r>
              <w:rPr>
                <w:rFonts w:hint="default" w:ascii="Times New Roman" w:hAnsi="Times New Roman" w:eastAsia="仿宋" w:cs="Times New Roman"/>
                <w:sz w:val="28"/>
                <w:szCs w:val="28"/>
                <w:lang w:val="en-US" w:eastAsia="zh-CN"/>
              </w:rPr>
              <w:t>年</w:t>
            </w:r>
          </w:p>
          <w:p w14:paraId="3B7C63AC">
            <w:pPr>
              <w:pStyle w:val="7"/>
              <w:jc w:val="center"/>
              <w:rPr>
                <w:rFonts w:hint="default" w:ascii="Times New Roman" w:hAnsi="Times New Roman" w:eastAsia="仿宋" w:cs="Times New Roman"/>
                <w:sz w:val="28"/>
                <w:szCs w:val="28"/>
                <w:lang w:val="en-US" w:eastAsia="zh-CN"/>
              </w:rPr>
            </w:pPr>
            <w:r>
              <w:rPr>
                <w:rFonts w:hint="default" w:ascii="Times New Roman" w:hAnsi="Times New Roman" w:eastAsia="仿宋_GB2312" w:cs="Times New Roman"/>
                <w:sz w:val="32"/>
                <w:szCs w:val="32"/>
                <w:lang w:val="en-US" w:eastAsia="zh-CN"/>
              </w:rPr>
              <w:t>×</w:t>
            </w:r>
            <w:r>
              <w:rPr>
                <w:rFonts w:hint="default" w:ascii="Times New Roman" w:hAnsi="Times New Roman" w:eastAsia="仿宋" w:cs="Times New Roman"/>
                <w:sz w:val="28"/>
                <w:szCs w:val="28"/>
                <w:lang w:val="en-US" w:eastAsia="zh-CN"/>
              </w:rPr>
              <w:t>月</w:t>
            </w:r>
            <w:r>
              <w:rPr>
                <w:rFonts w:hint="default" w:ascii="Times New Roman" w:hAnsi="Times New Roman" w:eastAsia="仿宋_GB2312" w:cs="Times New Roman"/>
                <w:sz w:val="32"/>
                <w:szCs w:val="32"/>
                <w:lang w:val="en-US" w:eastAsia="zh-CN"/>
              </w:rPr>
              <w:t>×</w:t>
            </w:r>
            <w:r>
              <w:rPr>
                <w:rFonts w:hint="default" w:ascii="Times New Roman" w:hAnsi="Times New Roman" w:eastAsia="仿宋" w:cs="Times New Roman"/>
                <w:sz w:val="28"/>
                <w:szCs w:val="28"/>
                <w:lang w:val="en-US" w:eastAsia="zh-CN"/>
              </w:rPr>
              <w:t>日—</w:t>
            </w:r>
          </w:p>
          <w:p w14:paraId="0B32E3FE">
            <w:pPr>
              <w:pStyle w:val="7"/>
              <w:jc w:val="center"/>
              <w:rPr>
                <w:rFonts w:hint="default" w:ascii="Times New Roman" w:hAnsi="Times New Roman" w:eastAsia="仿宋" w:cs="Times New Roman"/>
                <w:sz w:val="28"/>
                <w:szCs w:val="28"/>
                <w:lang w:val="en-US" w:eastAsia="zh-CN"/>
              </w:rPr>
            </w:pPr>
            <w:r>
              <w:rPr>
                <w:rFonts w:hint="default" w:ascii="Times New Roman" w:hAnsi="Times New Roman" w:eastAsia="仿宋_GB2312" w:cs="Times New Roman"/>
                <w:sz w:val="32"/>
                <w:szCs w:val="32"/>
                <w:lang w:val="en-US" w:eastAsia="zh-CN"/>
              </w:rPr>
              <w:t>×</w:t>
            </w:r>
            <w:r>
              <w:rPr>
                <w:rFonts w:hint="default" w:ascii="Times New Roman" w:hAnsi="Times New Roman" w:eastAsia="仿宋" w:cs="Times New Roman"/>
                <w:sz w:val="28"/>
                <w:szCs w:val="28"/>
                <w:lang w:val="en-US" w:eastAsia="zh-CN"/>
              </w:rPr>
              <w:t>月</w:t>
            </w:r>
            <w:r>
              <w:rPr>
                <w:rFonts w:hint="default" w:ascii="Times New Roman" w:hAnsi="Times New Roman" w:eastAsia="仿宋_GB2312" w:cs="Times New Roman"/>
                <w:sz w:val="32"/>
                <w:szCs w:val="32"/>
                <w:lang w:val="en-US" w:eastAsia="zh-CN"/>
              </w:rPr>
              <w:t>×</w:t>
            </w:r>
            <w:r>
              <w:rPr>
                <w:rFonts w:hint="default" w:ascii="Times New Roman" w:hAnsi="Times New Roman" w:eastAsia="仿宋" w:cs="Times New Roman"/>
                <w:sz w:val="28"/>
                <w:szCs w:val="28"/>
                <w:lang w:val="en-US" w:eastAsia="zh-CN"/>
              </w:rPr>
              <w:t>日</w:t>
            </w:r>
          </w:p>
        </w:tc>
        <w:tc>
          <w:tcPr>
            <w:tcW w:w="1455" w:type="dxa"/>
            <w:vAlign w:val="center"/>
          </w:tcPr>
          <w:p w14:paraId="2A107EDC">
            <w:pPr>
              <w:pStyle w:val="7"/>
              <w:jc w:val="center"/>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广州</w:t>
            </w:r>
          </w:p>
        </w:tc>
        <w:tc>
          <w:tcPr>
            <w:tcW w:w="1365" w:type="dxa"/>
            <w:shd w:val="clear" w:color="auto" w:fill="auto"/>
            <w:vAlign w:val="center"/>
          </w:tcPr>
          <w:p w14:paraId="72257F6B">
            <w:pPr>
              <w:pStyle w:val="7"/>
              <w:jc w:val="center"/>
              <w:rPr>
                <w:rFonts w:hint="default" w:ascii="Times New Roman" w:hAnsi="Times New Roman" w:eastAsia="仿宋" w:cs="Times New Roman"/>
                <w:kern w:val="2"/>
                <w:sz w:val="28"/>
                <w:szCs w:val="28"/>
                <w:lang w:val="en-US" w:eastAsia="zh-CN" w:bidi="ar-SA"/>
              </w:rPr>
            </w:pPr>
            <w:r>
              <w:rPr>
                <w:rFonts w:hint="default" w:ascii="Times New Roman" w:hAnsi="Times New Roman" w:eastAsia="仿宋_GB2312" w:cs="Times New Roman"/>
                <w:sz w:val="32"/>
                <w:szCs w:val="32"/>
                <w:lang w:val="en-US" w:eastAsia="zh-CN"/>
              </w:rPr>
              <w:t>××</w:t>
            </w:r>
          </w:p>
        </w:tc>
        <w:tc>
          <w:tcPr>
            <w:tcW w:w="1313" w:type="dxa"/>
            <w:shd w:val="clear" w:color="auto" w:fill="auto"/>
            <w:vAlign w:val="center"/>
          </w:tcPr>
          <w:p w14:paraId="2117C3D7">
            <w:pPr>
              <w:pStyle w:val="7"/>
              <w:jc w:val="center"/>
              <w:rPr>
                <w:rFonts w:hint="default" w:ascii="Times New Roman" w:hAnsi="Times New Roman" w:eastAsia="仿宋" w:cs="Times New Roman"/>
                <w:kern w:val="2"/>
                <w:sz w:val="28"/>
                <w:szCs w:val="28"/>
                <w:lang w:val="en-US" w:eastAsia="zh-CN" w:bidi="ar-SA"/>
              </w:rPr>
            </w:pPr>
            <w:r>
              <w:rPr>
                <w:rFonts w:hint="default" w:ascii="Times New Roman" w:hAnsi="Times New Roman" w:eastAsia="仿宋_GB2312" w:cs="Times New Roman"/>
                <w:sz w:val="32"/>
                <w:szCs w:val="32"/>
                <w:lang w:val="en-US" w:eastAsia="zh-CN"/>
              </w:rPr>
              <w:t>××</w:t>
            </w:r>
          </w:p>
        </w:tc>
        <w:tc>
          <w:tcPr>
            <w:tcW w:w="1350" w:type="dxa"/>
            <w:shd w:val="clear" w:color="auto" w:fill="auto"/>
            <w:vAlign w:val="center"/>
          </w:tcPr>
          <w:p w14:paraId="08990A87">
            <w:pPr>
              <w:pStyle w:val="7"/>
              <w:jc w:val="center"/>
              <w:rPr>
                <w:rFonts w:hint="default" w:ascii="Times New Roman" w:hAnsi="Times New Roman" w:eastAsia="仿宋" w:cs="Times New Roman"/>
                <w:kern w:val="2"/>
                <w:sz w:val="28"/>
                <w:szCs w:val="28"/>
                <w:lang w:val="en-US" w:eastAsia="zh-CN" w:bidi="ar-SA"/>
              </w:rPr>
            </w:pPr>
            <w:r>
              <w:rPr>
                <w:rFonts w:hint="default" w:ascii="Times New Roman" w:hAnsi="Times New Roman" w:eastAsia="仿宋_GB2312" w:cs="Times New Roman"/>
                <w:sz w:val="32"/>
                <w:szCs w:val="32"/>
                <w:lang w:val="en-US" w:eastAsia="zh-CN"/>
              </w:rPr>
              <w:t>××</w:t>
            </w:r>
          </w:p>
        </w:tc>
        <w:tc>
          <w:tcPr>
            <w:tcW w:w="1511" w:type="dxa"/>
            <w:vAlign w:val="center"/>
          </w:tcPr>
          <w:p w14:paraId="55995407">
            <w:pPr>
              <w:pStyle w:val="7"/>
              <w:jc w:val="center"/>
              <w:rPr>
                <w:rFonts w:hint="default" w:ascii="Times New Roman" w:hAnsi="Times New Roman" w:eastAsia="仿宋" w:cs="Times New Roman"/>
                <w:sz w:val="28"/>
                <w:szCs w:val="28"/>
                <w:lang w:val="en-US" w:eastAsia="zh-CN"/>
              </w:rPr>
            </w:pPr>
            <w:r>
              <w:rPr>
                <w:rFonts w:hint="default" w:ascii="Times New Roman" w:hAnsi="Times New Roman" w:eastAsia="仿宋_GB2312" w:cs="Times New Roman"/>
                <w:sz w:val="32"/>
                <w:szCs w:val="32"/>
                <w:lang w:val="en-US" w:eastAsia="zh-CN"/>
              </w:rPr>
              <w:t>××</w:t>
            </w:r>
          </w:p>
        </w:tc>
      </w:tr>
      <w:tr w14:paraId="46467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046" w:type="dxa"/>
            <w:vMerge w:val="continue"/>
            <w:tcBorders>
              <w:top w:val="single" w:color="000000" w:sz="2" w:space="0"/>
              <w:bottom w:val="single" w:color="000000" w:sz="2" w:space="0"/>
            </w:tcBorders>
            <w:vAlign w:val="center"/>
          </w:tcPr>
          <w:p w14:paraId="6D211188">
            <w:pPr>
              <w:pStyle w:val="7"/>
              <w:jc w:val="center"/>
              <w:rPr>
                <w:rFonts w:hint="default" w:ascii="Times New Roman" w:hAnsi="Times New Roman" w:eastAsia="仿宋" w:cs="Times New Roman"/>
                <w:sz w:val="28"/>
                <w:szCs w:val="28"/>
              </w:rPr>
            </w:pPr>
          </w:p>
        </w:tc>
        <w:tc>
          <w:tcPr>
            <w:tcW w:w="1560" w:type="dxa"/>
            <w:vAlign w:val="center"/>
          </w:tcPr>
          <w:p w14:paraId="0E85DAC9">
            <w:pPr>
              <w:pStyle w:val="7"/>
              <w:jc w:val="center"/>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w:t>
            </w:r>
          </w:p>
        </w:tc>
        <w:tc>
          <w:tcPr>
            <w:tcW w:w="1455" w:type="dxa"/>
            <w:vAlign w:val="center"/>
          </w:tcPr>
          <w:p w14:paraId="07BC58C0">
            <w:pPr>
              <w:pStyle w:val="7"/>
              <w:jc w:val="center"/>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w:t>
            </w:r>
          </w:p>
        </w:tc>
        <w:tc>
          <w:tcPr>
            <w:tcW w:w="1365" w:type="dxa"/>
            <w:vAlign w:val="center"/>
          </w:tcPr>
          <w:p w14:paraId="2E8F6966">
            <w:pPr>
              <w:pStyle w:val="7"/>
              <w:jc w:val="center"/>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w:t>
            </w:r>
          </w:p>
        </w:tc>
        <w:tc>
          <w:tcPr>
            <w:tcW w:w="1313" w:type="dxa"/>
            <w:vAlign w:val="center"/>
          </w:tcPr>
          <w:p w14:paraId="50FE3D01">
            <w:pPr>
              <w:pStyle w:val="7"/>
              <w:jc w:val="center"/>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w:t>
            </w:r>
          </w:p>
        </w:tc>
        <w:tc>
          <w:tcPr>
            <w:tcW w:w="1350" w:type="dxa"/>
            <w:vAlign w:val="center"/>
          </w:tcPr>
          <w:p w14:paraId="256E4BCF">
            <w:pPr>
              <w:pStyle w:val="7"/>
              <w:jc w:val="center"/>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w:t>
            </w:r>
          </w:p>
        </w:tc>
        <w:tc>
          <w:tcPr>
            <w:tcW w:w="1511" w:type="dxa"/>
            <w:vAlign w:val="center"/>
          </w:tcPr>
          <w:p w14:paraId="280CC63F">
            <w:pPr>
              <w:pStyle w:val="7"/>
              <w:jc w:val="center"/>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w:t>
            </w:r>
          </w:p>
        </w:tc>
      </w:tr>
      <w:tr w14:paraId="0D335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046" w:type="dxa"/>
            <w:vMerge w:val="restart"/>
            <w:tcBorders>
              <w:top w:val="single" w:color="000000" w:sz="2" w:space="0"/>
            </w:tcBorders>
            <w:vAlign w:val="center"/>
          </w:tcPr>
          <w:p w14:paraId="6F092587">
            <w:pPr>
              <w:pStyle w:val="7"/>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w:t>
            </w:r>
          </w:p>
        </w:tc>
        <w:tc>
          <w:tcPr>
            <w:tcW w:w="1560" w:type="dxa"/>
            <w:tcBorders>
              <w:top w:val="single" w:color="000000" w:sz="2" w:space="0"/>
            </w:tcBorders>
            <w:shd w:val="clear" w:color="auto" w:fill="auto"/>
            <w:vAlign w:val="center"/>
          </w:tcPr>
          <w:p w14:paraId="132E1AF7">
            <w:pPr>
              <w:pStyle w:val="7"/>
              <w:jc w:val="center"/>
              <w:rPr>
                <w:rFonts w:hint="default" w:ascii="Times New Roman" w:hAnsi="Times New Roman" w:eastAsia="仿宋" w:cs="Times New Roman"/>
                <w:kern w:val="2"/>
                <w:sz w:val="28"/>
                <w:szCs w:val="28"/>
                <w:lang w:val="en-US" w:eastAsia="en-US" w:bidi="ar-SA"/>
              </w:rPr>
            </w:pPr>
            <w:r>
              <w:rPr>
                <w:rFonts w:hint="default" w:ascii="Times New Roman" w:hAnsi="Times New Roman" w:eastAsia="仿宋" w:cs="Times New Roman"/>
                <w:sz w:val="28"/>
                <w:szCs w:val="28"/>
                <w:lang w:eastAsia="zh-CN"/>
              </w:rPr>
              <w:t>……</w:t>
            </w:r>
          </w:p>
        </w:tc>
        <w:tc>
          <w:tcPr>
            <w:tcW w:w="1455" w:type="dxa"/>
            <w:shd w:val="clear" w:color="auto" w:fill="auto"/>
            <w:vAlign w:val="center"/>
          </w:tcPr>
          <w:p w14:paraId="5B247548">
            <w:pPr>
              <w:pStyle w:val="7"/>
              <w:jc w:val="center"/>
              <w:rPr>
                <w:rFonts w:hint="default" w:ascii="Times New Roman" w:hAnsi="Times New Roman" w:eastAsia="仿宋" w:cs="Times New Roman"/>
                <w:kern w:val="2"/>
                <w:sz w:val="28"/>
                <w:szCs w:val="28"/>
                <w:lang w:val="en-US" w:eastAsia="en-US" w:bidi="ar-SA"/>
              </w:rPr>
            </w:pPr>
            <w:r>
              <w:rPr>
                <w:rFonts w:hint="default" w:ascii="Times New Roman" w:hAnsi="Times New Roman" w:eastAsia="仿宋" w:cs="Times New Roman"/>
                <w:sz w:val="28"/>
                <w:szCs w:val="28"/>
                <w:lang w:eastAsia="zh-CN"/>
              </w:rPr>
              <w:t>……</w:t>
            </w:r>
          </w:p>
        </w:tc>
        <w:tc>
          <w:tcPr>
            <w:tcW w:w="1365" w:type="dxa"/>
            <w:shd w:val="clear" w:color="auto" w:fill="auto"/>
            <w:vAlign w:val="center"/>
          </w:tcPr>
          <w:p w14:paraId="2135D175">
            <w:pPr>
              <w:pStyle w:val="7"/>
              <w:jc w:val="center"/>
              <w:rPr>
                <w:rFonts w:hint="default" w:ascii="Times New Roman" w:hAnsi="Times New Roman" w:eastAsia="仿宋" w:cs="Times New Roman"/>
                <w:kern w:val="2"/>
                <w:sz w:val="28"/>
                <w:szCs w:val="28"/>
                <w:lang w:val="en-US" w:eastAsia="en-US" w:bidi="ar-SA"/>
              </w:rPr>
            </w:pPr>
            <w:r>
              <w:rPr>
                <w:rFonts w:hint="default" w:ascii="Times New Roman" w:hAnsi="Times New Roman" w:eastAsia="仿宋" w:cs="Times New Roman"/>
                <w:sz w:val="28"/>
                <w:szCs w:val="28"/>
                <w:lang w:eastAsia="zh-CN"/>
              </w:rPr>
              <w:t>……</w:t>
            </w:r>
          </w:p>
        </w:tc>
        <w:tc>
          <w:tcPr>
            <w:tcW w:w="1313" w:type="dxa"/>
            <w:shd w:val="clear" w:color="auto" w:fill="auto"/>
            <w:vAlign w:val="center"/>
          </w:tcPr>
          <w:p w14:paraId="5F7BF05A">
            <w:pPr>
              <w:pStyle w:val="7"/>
              <w:jc w:val="center"/>
              <w:rPr>
                <w:rFonts w:hint="default" w:ascii="Times New Roman" w:hAnsi="Times New Roman" w:eastAsia="仿宋" w:cs="Times New Roman"/>
                <w:kern w:val="2"/>
                <w:sz w:val="28"/>
                <w:szCs w:val="28"/>
                <w:lang w:val="en-US" w:eastAsia="en-US" w:bidi="ar-SA"/>
              </w:rPr>
            </w:pPr>
            <w:r>
              <w:rPr>
                <w:rFonts w:hint="default" w:ascii="Times New Roman" w:hAnsi="Times New Roman" w:eastAsia="仿宋" w:cs="Times New Roman"/>
                <w:sz w:val="28"/>
                <w:szCs w:val="28"/>
                <w:lang w:eastAsia="zh-CN"/>
              </w:rPr>
              <w:t>……</w:t>
            </w:r>
          </w:p>
        </w:tc>
        <w:tc>
          <w:tcPr>
            <w:tcW w:w="1350" w:type="dxa"/>
            <w:shd w:val="clear" w:color="auto" w:fill="auto"/>
            <w:vAlign w:val="center"/>
          </w:tcPr>
          <w:p w14:paraId="6835BDBE">
            <w:pPr>
              <w:pStyle w:val="7"/>
              <w:jc w:val="center"/>
              <w:rPr>
                <w:rFonts w:hint="default" w:ascii="Times New Roman" w:hAnsi="Times New Roman" w:eastAsia="仿宋" w:cs="Times New Roman"/>
                <w:kern w:val="2"/>
                <w:sz w:val="28"/>
                <w:szCs w:val="28"/>
                <w:lang w:val="en-US" w:eastAsia="en-US" w:bidi="ar-SA"/>
              </w:rPr>
            </w:pPr>
            <w:r>
              <w:rPr>
                <w:rFonts w:hint="default" w:ascii="Times New Roman" w:hAnsi="Times New Roman" w:eastAsia="仿宋" w:cs="Times New Roman"/>
                <w:sz w:val="28"/>
                <w:szCs w:val="28"/>
                <w:lang w:eastAsia="zh-CN"/>
              </w:rPr>
              <w:t>……</w:t>
            </w:r>
          </w:p>
        </w:tc>
        <w:tc>
          <w:tcPr>
            <w:tcW w:w="1511" w:type="dxa"/>
            <w:shd w:val="clear" w:color="auto" w:fill="auto"/>
            <w:vAlign w:val="center"/>
          </w:tcPr>
          <w:p w14:paraId="5649928D">
            <w:pPr>
              <w:pStyle w:val="7"/>
              <w:jc w:val="center"/>
              <w:rPr>
                <w:rFonts w:hint="default" w:ascii="Times New Roman" w:hAnsi="Times New Roman" w:eastAsia="仿宋" w:cs="Times New Roman"/>
                <w:kern w:val="2"/>
                <w:sz w:val="28"/>
                <w:szCs w:val="28"/>
                <w:lang w:val="en-US" w:eastAsia="en-US" w:bidi="ar-SA"/>
              </w:rPr>
            </w:pPr>
            <w:r>
              <w:rPr>
                <w:rFonts w:hint="default" w:ascii="Times New Roman" w:hAnsi="Times New Roman" w:eastAsia="仿宋" w:cs="Times New Roman"/>
                <w:sz w:val="28"/>
                <w:szCs w:val="28"/>
                <w:lang w:eastAsia="zh-CN"/>
              </w:rPr>
              <w:t>……</w:t>
            </w:r>
          </w:p>
        </w:tc>
      </w:tr>
      <w:tr w14:paraId="7884C9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046" w:type="dxa"/>
            <w:vMerge w:val="continue"/>
            <w:vAlign w:val="center"/>
          </w:tcPr>
          <w:p w14:paraId="7FAA10FD">
            <w:pPr>
              <w:pStyle w:val="7"/>
              <w:jc w:val="center"/>
              <w:rPr>
                <w:rFonts w:hint="default" w:ascii="Times New Roman" w:hAnsi="Times New Roman" w:eastAsia="仿宋" w:cs="Times New Roman"/>
                <w:sz w:val="28"/>
                <w:szCs w:val="28"/>
              </w:rPr>
            </w:pPr>
          </w:p>
        </w:tc>
        <w:tc>
          <w:tcPr>
            <w:tcW w:w="1560" w:type="dxa"/>
            <w:shd w:val="clear" w:color="auto" w:fill="auto"/>
            <w:vAlign w:val="center"/>
          </w:tcPr>
          <w:p w14:paraId="14ADE033">
            <w:pPr>
              <w:pStyle w:val="7"/>
              <w:jc w:val="center"/>
              <w:rPr>
                <w:rFonts w:hint="default" w:ascii="Times New Roman" w:hAnsi="Times New Roman" w:eastAsia="仿宋" w:cs="Times New Roman"/>
                <w:kern w:val="2"/>
                <w:sz w:val="28"/>
                <w:szCs w:val="28"/>
                <w:lang w:val="en-US" w:eastAsia="en-US" w:bidi="ar-SA"/>
              </w:rPr>
            </w:pPr>
            <w:r>
              <w:rPr>
                <w:rFonts w:hint="default" w:ascii="Times New Roman" w:hAnsi="Times New Roman" w:eastAsia="仿宋" w:cs="Times New Roman"/>
                <w:sz w:val="28"/>
                <w:szCs w:val="28"/>
                <w:lang w:eastAsia="zh-CN"/>
              </w:rPr>
              <w:t>……</w:t>
            </w:r>
          </w:p>
        </w:tc>
        <w:tc>
          <w:tcPr>
            <w:tcW w:w="1455" w:type="dxa"/>
            <w:shd w:val="clear" w:color="auto" w:fill="auto"/>
            <w:vAlign w:val="center"/>
          </w:tcPr>
          <w:p w14:paraId="0F9EBBCD">
            <w:pPr>
              <w:pStyle w:val="7"/>
              <w:jc w:val="center"/>
              <w:rPr>
                <w:rFonts w:hint="default" w:ascii="Times New Roman" w:hAnsi="Times New Roman" w:eastAsia="仿宋" w:cs="Times New Roman"/>
                <w:kern w:val="2"/>
                <w:sz w:val="28"/>
                <w:szCs w:val="28"/>
                <w:lang w:val="en-US" w:eastAsia="en-US" w:bidi="ar-SA"/>
              </w:rPr>
            </w:pPr>
            <w:r>
              <w:rPr>
                <w:rFonts w:hint="default" w:ascii="Times New Roman" w:hAnsi="Times New Roman" w:eastAsia="仿宋" w:cs="Times New Roman"/>
                <w:sz w:val="28"/>
                <w:szCs w:val="28"/>
                <w:lang w:eastAsia="zh-CN"/>
              </w:rPr>
              <w:t>……</w:t>
            </w:r>
          </w:p>
        </w:tc>
        <w:tc>
          <w:tcPr>
            <w:tcW w:w="1365" w:type="dxa"/>
            <w:shd w:val="clear" w:color="auto" w:fill="auto"/>
            <w:vAlign w:val="center"/>
          </w:tcPr>
          <w:p w14:paraId="46DCFCD2">
            <w:pPr>
              <w:pStyle w:val="7"/>
              <w:jc w:val="center"/>
              <w:rPr>
                <w:rFonts w:hint="default" w:ascii="Times New Roman" w:hAnsi="Times New Roman" w:eastAsia="仿宋" w:cs="Times New Roman"/>
                <w:kern w:val="2"/>
                <w:sz w:val="28"/>
                <w:szCs w:val="28"/>
                <w:lang w:val="en-US" w:eastAsia="en-US" w:bidi="ar-SA"/>
              </w:rPr>
            </w:pPr>
            <w:r>
              <w:rPr>
                <w:rFonts w:hint="default" w:ascii="Times New Roman" w:hAnsi="Times New Roman" w:eastAsia="仿宋" w:cs="Times New Roman"/>
                <w:sz w:val="28"/>
                <w:szCs w:val="28"/>
                <w:lang w:eastAsia="zh-CN"/>
              </w:rPr>
              <w:t>……</w:t>
            </w:r>
          </w:p>
        </w:tc>
        <w:tc>
          <w:tcPr>
            <w:tcW w:w="1313" w:type="dxa"/>
            <w:shd w:val="clear" w:color="auto" w:fill="auto"/>
            <w:vAlign w:val="center"/>
          </w:tcPr>
          <w:p w14:paraId="238E2868">
            <w:pPr>
              <w:pStyle w:val="7"/>
              <w:jc w:val="center"/>
              <w:rPr>
                <w:rFonts w:hint="default" w:ascii="Times New Roman" w:hAnsi="Times New Roman" w:eastAsia="仿宋" w:cs="Times New Roman"/>
                <w:kern w:val="2"/>
                <w:sz w:val="28"/>
                <w:szCs w:val="28"/>
                <w:lang w:val="en-US" w:eastAsia="en-US" w:bidi="ar-SA"/>
              </w:rPr>
            </w:pPr>
            <w:r>
              <w:rPr>
                <w:rFonts w:hint="default" w:ascii="Times New Roman" w:hAnsi="Times New Roman" w:eastAsia="仿宋" w:cs="Times New Roman"/>
                <w:sz w:val="28"/>
                <w:szCs w:val="28"/>
                <w:lang w:eastAsia="zh-CN"/>
              </w:rPr>
              <w:t>……</w:t>
            </w:r>
          </w:p>
        </w:tc>
        <w:tc>
          <w:tcPr>
            <w:tcW w:w="1350" w:type="dxa"/>
            <w:shd w:val="clear" w:color="auto" w:fill="auto"/>
            <w:vAlign w:val="center"/>
          </w:tcPr>
          <w:p w14:paraId="46F6639A">
            <w:pPr>
              <w:pStyle w:val="7"/>
              <w:jc w:val="center"/>
              <w:rPr>
                <w:rFonts w:hint="default" w:ascii="Times New Roman" w:hAnsi="Times New Roman" w:eastAsia="仿宋" w:cs="Times New Roman"/>
                <w:kern w:val="2"/>
                <w:sz w:val="28"/>
                <w:szCs w:val="28"/>
                <w:lang w:val="en-US" w:eastAsia="en-US" w:bidi="ar-SA"/>
              </w:rPr>
            </w:pPr>
            <w:r>
              <w:rPr>
                <w:rFonts w:hint="default" w:ascii="Times New Roman" w:hAnsi="Times New Roman" w:eastAsia="仿宋" w:cs="Times New Roman"/>
                <w:sz w:val="28"/>
                <w:szCs w:val="28"/>
                <w:lang w:eastAsia="zh-CN"/>
              </w:rPr>
              <w:t>……</w:t>
            </w:r>
          </w:p>
        </w:tc>
        <w:tc>
          <w:tcPr>
            <w:tcW w:w="1511" w:type="dxa"/>
            <w:shd w:val="clear" w:color="auto" w:fill="auto"/>
            <w:vAlign w:val="center"/>
          </w:tcPr>
          <w:p w14:paraId="10D67813">
            <w:pPr>
              <w:pStyle w:val="7"/>
              <w:jc w:val="center"/>
              <w:rPr>
                <w:rFonts w:hint="default" w:ascii="Times New Roman" w:hAnsi="Times New Roman" w:eastAsia="仿宋" w:cs="Times New Roman"/>
                <w:kern w:val="2"/>
                <w:sz w:val="28"/>
                <w:szCs w:val="28"/>
                <w:lang w:val="en-US" w:eastAsia="en-US" w:bidi="ar-SA"/>
              </w:rPr>
            </w:pPr>
            <w:r>
              <w:rPr>
                <w:rFonts w:hint="default" w:ascii="Times New Roman" w:hAnsi="Times New Roman" w:eastAsia="仿宋" w:cs="Times New Roman"/>
                <w:sz w:val="28"/>
                <w:szCs w:val="28"/>
                <w:lang w:eastAsia="zh-CN"/>
              </w:rPr>
              <w:t>……</w:t>
            </w:r>
          </w:p>
        </w:tc>
      </w:tr>
      <w:tr w14:paraId="1C0CF8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046" w:type="dxa"/>
            <w:vMerge w:val="continue"/>
            <w:vAlign w:val="center"/>
          </w:tcPr>
          <w:p w14:paraId="473D44D5">
            <w:pPr>
              <w:pStyle w:val="7"/>
              <w:jc w:val="center"/>
              <w:rPr>
                <w:rFonts w:hint="default" w:ascii="Times New Roman" w:hAnsi="Times New Roman" w:eastAsia="仿宋" w:cs="Times New Roman"/>
                <w:sz w:val="28"/>
                <w:szCs w:val="28"/>
              </w:rPr>
            </w:pPr>
          </w:p>
        </w:tc>
        <w:tc>
          <w:tcPr>
            <w:tcW w:w="1560" w:type="dxa"/>
            <w:shd w:val="clear" w:color="auto" w:fill="auto"/>
            <w:vAlign w:val="center"/>
          </w:tcPr>
          <w:p w14:paraId="4FE73294">
            <w:pPr>
              <w:pStyle w:val="7"/>
              <w:jc w:val="center"/>
              <w:rPr>
                <w:rFonts w:hint="default" w:ascii="Times New Roman" w:hAnsi="Times New Roman" w:eastAsia="仿宋" w:cs="Times New Roman"/>
                <w:kern w:val="2"/>
                <w:sz w:val="28"/>
                <w:szCs w:val="28"/>
                <w:lang w:val="en-US" w:eastAsia="en-US" w:bidi="ar-SA"/>
              </w:rPr>
            </w:pPr>
            <w:r>
              <w:rPr>
                <w:rFonts w:hint="default" w:ascii="Times New Roman" w:hAnsi="Times New Roman" w:eastAsia="仿宋" w:cs="Times New Roman"/>
                <w:sz w:val="28"/>
                <w:szCs w:val="28"/>
                <w:lang w:eastAsia="zh-CN"/>
              </w:rPr>
              <w:t>……</w:t>
            </w:r>
          </w:p>
        </w:tc>
        <w:tc>
          <w:tcPr>
            <w:tcW w:w="1455" w:type="dxa"/>
            <w:shd w:val="clear" w:color="auto" w:fill="auto"/>
            <w:vAlign w:val="center"/>
          </w:tcPr>
          <w:p w14:paraId="58746001">
            <w:pPr>
              <w:pStyle w:val="7"/>
              <w:jc w:val="center"/>
              <w:rPr>
                <w:rFonts w:hint="default" w:ascii="Times New Roman" w:hAnsi="Times New Roman" w:eastAsia="仿宋" w:cs="Times New Roman"/>
                <w:kern w:val="2"/>
                <w:sz w:val="28"/>
                <w:szCs w:val="28"/>
                <w:lang w:val="en-US" w:eastAsia="en-US" w:bidi="ar-SA"/>
              </w:rPr>
            </w:pPr>
            <w:r>
              <w:rPr>
                <w:rFonts w:hint="default" w:ascii="Times New Roman" w:hAnsi="Times New Roman" w:eastAsia="仿宋" w:cs="Times New Roman"/>
                <w:sz w:val="28"/>
                <w:szCs w:val="28"/>
                <w:lang w:eastAsia="zh-CN"/>
              </w:rPr>
              <w:t>……</w:t>
            </w:r>
          </w:p>
        </w:tc>
        <w:tc>
          <w:tcPr>
            <w:tcW w:w="1365" w:type="dxa"/>
            <w:shd w:val="clear" w:color="auto" w:fill="auto"/>
            <w:vAlign w:val="center"/>
          </w:tcPr>
          <w:p w14:paraId="38ECA774">
            <w:pPr>
              <w:pStyle w:val="7"/>
              <w:jc w:val="center"/>
              <w:rPr>
                <w:rFonts w:hint="default" w:ascii="Times New Roman" w:hAnsi="Times New Roman" w:eastAsia="仿宋" w:cs="Times New Roman"/>
                <w:kern w:val="2"/>
                <w:sz w:val="28"/>
                <w:szCs w:val="28"/>
                <w:lang w:val="en-US" w:eastAsia="en-US" w:bidi="ar-SA"/>
              </w:rPr>
            </w:pPr>
            <w:r>
              <w:rPr>
                <w:rFonts w:hint="default" w:ascii="Times New Roman" w:hAnsi="Times New Roman" w:eastAsia="仿宋" w:cs="Times New Roman"/>
                <w:sz w:val="28"/>
                <w:szCs w:val="28"/>
                <w:lang w:eastAsia="zh-CN"/>
              </w:rPr>
              <w:t>……</w:t>
            </w:r>
          </w:p>
        </w:tc>
        <w:tc>
          <w:tcPr>
            <w:tcW w:w="1313" w:type="dxa"/>
            <w:shd w:val="clear" w:color="auto" w:fill="auto"/>
            <w:vAlign w:val="center"/>
          </w:tcPr>
          <w:p w14:paraId="1AF9BA45">
            <w:pPr>
              <w:pStyle w:val="7"/>
              <w:jc w:val="center"/>
              <w:rPr>
                <w:rFonts w:hint="default" w:ascii="Times New Roman" w:hAnsi="Times New Roman" w:eastAsia="仿宋" w:cs="Times New Roman"/>
                <w:kern w:val="2"/>
                <w:sz w:val="28"/>
                <w:szCs w:val="28"/>
                <w:lang w:val="en-US" w:eastAsia="en-US" w:bidi="ar-SA"/>
              </w:rPr>
            </w:pPr>
            <w:r>
              <w:rPr>
                <w:rFonts w:hint="default" w:ascii="Times New Roman" w:hAnsi="Times New Roman" w:eastAsia="仿宋" w:cs="Times New Roman"/>
                <w:sz w:val="28"/>
                <w:szCs w:val="28"/>
                <w:lang w:eastAsia="zh-CN"/>
              </w:rPr>
              <w:t>……</w:t>
            </w:r>
          </w:p>
        </w:tc>
        <w:tc>
          <w:tcPr>
            <w:tcW w:w="1350" w:type="dxa"/>
            <w:shd w:val="clear" w:color="auto" w:fill="auto"/>
            <w:vAlign w:val="center"/>
          </w:tcPr>
          <w:p w14:paraId="62639CEB">
            <w:pPr>
              <w:pStyle w:val="7"/>
              <w:jc w:val="center"/>
              <w:rPr>
                <w:rFonts w:hint="default" w:ascii="Times New Roman" w:hAnsi="Times New Roman" w:eastAsia="仿宋" w:cs="Times New Roman"/>
                <w:kern w:val="2"/>
                <w:sz w:val="28"/>
                <w:szCs w:val="28"/>
                <w:lang w:val="en-US" w:eastAsia="en-US" w:bidi="ar-SA"/>
              </w:rPr>
            </w:pPr>
            <w:r>
              <w:rPr>
                <w:rFonts w:hint="default" w:ascii="Times New Roman" w:hAnsi="Times New Roman" w:eastAsia="仿宋" w:cs="Times New Roman"/>
                <w:sz w:val="28"/>
                <w:szCs w:val="28"/>
                <w:lang w:eastAsia="zh-CN"/>
              </w:rPr>
              <w:t>……</w:t>
            </w:r>
          </w:p>
        </w:tc>
        <w:tc>
          <w:tcPr>
            <w:tcW w:w="1511" w:type="dxa"/>
            <w:shd w:val="clear" w:color="auto" w:fill="auto"/>
            <w:vAlign w:val="center"/>
          </w:tcPr>
          <w:p w14:paraId="5943549F">
            <w:pPr>
              <w:pStyle w:val="7"/>
              <w:jc w:val="center"/>
              <w:rPr>
                <w:rFonts w:hint="default" w:ascii="Times New Roman" w:hAnsi="Times New Roman" w:eastAsia="仿宋" w:cs="Times New Roman"/>
                <w:kern w:val="2"/>
                <w:sz w:val="28"/>
                <w:szCs w:val="28"/>
                <w:lang w:val="en-US" w:eastAsia="en-US" w:bidi="ar-SA"/>
              </w:rPr>
            </w:pPr>
            <w:r>
              <w:rPr>
                <w:rFonts w:hint="default" w:ascii="Times New Roman" w:hAnsi="Times New Roman" w:eastAsia="仿宋" w:cs="Times New Roman"/>
                <w:sz w:val="28"/>
                <w:szCs w:val="28"/>
                <w:lang w:eastAsia="zh-CN"/>
              </w:rPr>
              <w:t>……</w:t>
            </w:r>
          </w:p>
        </w:tc>
      </w:tr>
    </w:tbl>
    <w:p w14:paraId="70DAA26D">
      <w:pPr>
        <w:keepNext w:val="0"/>
        <w:keepLines w:val="0"/>
        <w:pageBreakBefore w:val="0"/>
        <w:widowControl w:val="0"/>
        <w:numPr>
          <w:ilvl w:val="0"/>
          <w:numId w:val="0"/>
        </w:numPr>
        <w:kinsoku/>
        <w:wordWrap/>
        <w:overflowPunct/>
        <w:topLinePunct w:val="0"/>
        <w:autoSpaceDE/>
        <w:autoSpaceDN/>
        <w:bidi w:val="0"/>
        <w:adjustRightInd w:val="0"/>
        <w:snapToGrid w:val="0"/>
        <w:spacing w:before="0" w:beforeLines="50" w:line="360" w:lineRule="auto"/>
        <w:jc w:val="center"/>
        <w:textAlignment w:val="auto"/>
        <w:rPr>
          <w:rFonts w:hint="default" w:ascii="Times New Roman" w:hAnsi="Times New Roman" w:eastAsia="仿宋" w:cs="Times New Roman"/>
          <w:spacing w:val="-8"/>
          <w:sz w:val="32"/>
          <w:szCs w:val="32"/>
          <w:lang w:val="en-US" w:eastAsia="zh-CN"/>
        </w:rPr>
      </w:pPr>
      <w:r>
        <w:rPr>
          <w:rFonts w:hint="default" w:ascii="Times New Roman" w:hAnsi="Times New Roman" w:eastAsia="仿宋" w:cs="Times New Roman"/>
          <w:spacing w:val="-8"/>
          <w:sz w:val="32"/>
          <w:szCs w:val="32"/>
          <w:lang w:val="en-US" w:eastAsia="zh-CN"/>
        </w:rPr>
        <w:t>（重要学术会议的照片附后）</w:t>
      </w:r>
    </w:p>
    <w:p w14:paraId="1DDE305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640" w:hanging="640" w:hangingChars="200"/>
        <w:jc w:val="center"/>
        <w:textAlignment w:val="auto"/>
        <w:rPr>
          <w:rFonts w:hint="default" w:ascii="Times New Roman" w:hAnsi="Times New Roman" w:cs="Times New Roman"/>
          <w:sz w:val="32"/>
          <w:lang w:val="en-US" w:eastAsia="zh-CN"/>
        </w:rPr>
      </w:pPr>
      <w:r>
        <w:rPr>
          <w:rFonts w:cs="Times New Roman"/>
          <w:sz w:val="32"/>
        </w:rPr>
        <mc:AlternateContent>
          <mc:Choice Requires="wps">
            <w:drawing>
              <wp:inline distT="0" distB="0" distL="114300" distR="114300">
                <wp:extent cx="4583430" cy="1886585"/>
                <wp:effectExtent l="4445" t="4445" r="22225" b="13970"/>
                <wp:docPr id="6" name="文本框 6"/>
                <wp:cNvGraphicFramePr/>
                <a:graphic xmlns:a="http://schemas.openxmlformats.org/drawingml/2006/main">
                  <a:graphicData uri="http://schemas.microsoft.com/office/word/2010/wordprocessingShape">
                    <wps:wsp>
                      <wps:cNvSpPr txBox="1"/>
                      <wps:spPr>
                        <a:xfrm>
                          <a:off x="1558925" y="8970010"/>
                          <a:ext cx="4583430" cy="18865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D1532DA">
                            <w:pPr>
                              <w:jc w:val="center"/>
                              <w:rPr>
                                <w:rFonts w:hint="eastAsia"/>
                                <w:lang w:val="en-US" w:eastAsia="zh-CN"/>
                              </w:rPr>
                            </w:pPr>
                          </w:p>
                          <w:p w14:paraId="43C24DE9">
                            <w:pPr>
                              <w:jc w:val="center"/>
                              <w:rPr>
                                <w:rFonts w:hint="eastAsia"/>
                                <w:lang w:val="en-US" w:eastAsia="zh-CN"/>
                              </w:rPr>
                            </w:pPr>
                          </w:p>
                          <w:p w14:paraId="42AF7F65">
                            <w:pPr>
                              <w:jc w:val="both"/>
                              <w:rPr>
                                <w:rFonts w:hint="eastAsia" w:ascii="仿宋" w:hAnsi="仿宋" w:eastAsia="仿宋" w:cs="仿宋"/>
                                <w:sz w:val="28"/>
                                <w:szCs w:val="36"/>
                                <w:lang w:val="en-US" w:eastAsia="zh-CN"/>
                              </w:rPr>
                            </w:pPr>
                          </w:p>
                          <w:p w14:paraId="50A8039C">
                            <w:pPr>
                              <w:jc w:val="center"/>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（照片）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148.55pt;width:360.9pt;" fillcolor="#FFFFFF [3201]" filled="t" stroked="t" coordsize="21600,21600" o:gfxdata="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Fq/x3TAAAABQEAAA8AAAAAAAAAAQAgAAAAIgAAAGRycy9kb3ducmV2LnhtbFBLAQIUABQAAAAI&#10;AIdO4kAYpUF3ZAIAAMQEAAAOAAAAAAAAAAEAIAAAACIBAABkcnMvZTJvRG9jLnhtbFBLBQYAAAAA&#10;BgAGAFkBAAD4BQAAAAA=&#10;">
                <v:fill on="t" focussize="0,0"/>
                <v:stroke weight="0.5pt" color="#000000 [3204]" joinstyle="round"/>
                <v:imagedata o:title=""/>
                <o:lock v:ext="edit" aspectratio="f"/>
                <v:textbox>
                  <w:txbxContent>
                    <w:p w14:paraId="7D1532DA">
                      <w:pPr>
                        <w:jc w:val="center"/>
                        <w:rPr>
                          <w:rFonts w:hint="eastAsia"/>
                          <w:lang w:val="en-US" w:eastAsia="zh-CN"/>
                        </w:rPr>
                      </w:pPr>
                    </w:p>
                    <w:p w14:paraId="43C24DE9">
                      <w:pPr>
                        <w:jc w:val="center"/>
                        <w:rPr>
                          <w:rFonts w:hint="eastAsia"/>
                          <w:lang w:val="en-US" w:eastAsia="zh-CN"/>
                        </w:rPr>
                      </w:pPr>
                    </w:p>
                    <w:p w14:paraId="42AF7F65">
                      <w:pPr>
                        <w:jc w:val="both"/>
                        <w:rPr>
                          <w:rFonts w:hint="eastAsia" w:ascii="仿宋" w:hAnsi="仿宋" w:eastAsia="仿宋" w:cs="仿宋"/>
                          <w:sz w:val="28"/>
                          <w:szCs w:val="36"/>
                          <w:lang w:val="en-US" w:eastAsia="zh-CN"/>
                        </w:rPr>
                      </w:pPr>
                    </w:p>
                    <w:p w14:paraId="50A8039C">
                      <w:pPr>
                        <w:jc w:val="center"/>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（照片）</w:t>
                      </w:r>
                    </w:p>
                  </w:txbxContent>
                </v:textbox>
                <w10:wrap type="none"/>
                <w10:anchorlock/>
              </v:shape>
            </w:pict>
          </mc:Fallback>
        </mc:AlternateContent>
      </w:r>
    </w:p>
    <w:p w14:paraId="7603713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60" w:firstLineChars="200"/>
        <w:jc w:val="both"/>
        <w:textAlignment w:val="auto"/>
        <w:rPr>
          <w:rFonts w:hint="default" w:ascii="Times New Roman" w:hAnsi="Times New Roman" w:eastAsia="仿宋" w:cs="Times New Roman"/>
          <w:spacing w:val="-8"/>
          <w:sz w:val="28"/>
          <w:szCs w:val="28"/>
          <w:lang w:val="en-US" w:eastAsia="zh-CN"/>
        </w:rPr>
      </w:pPr>
      <w:r>
        <w:rPr>
          <w:rFonts w:hint="default" w:ascii="Times New Roman" w:hAnsi="Times New Roman" w:eastAsia="仿宋_GB2312" w:cs="Times New Roman"/>
          <w:sz w:val="28"/>
          <w:szCs w:val="28"/>
          <w:lang w:val="en-US" w:eastAsia="zh-CN"/>
        </w:rPr>
        <w:t>××</w:t>
      </w:r>
      <w:r>
        <w:rPr>
          <w:rFonts w:hint="default" w:ascii="Times New Roman" w:hAnsi="Times New Roman" w:eastAsia="仿宋" w:cs="Times New Roman"/>
          <w:sz w:val="28"/>
          <w:szCs w:val="28"/>
          <w:lang w:val="en-US" w:eastAsia="zh-CN"/>
        </w:rPr>
        <w:t>年</w:t>
      </w:r>
      <w:r>
        <w:rPr>
          <w:rFonts w:hint="default" w:ascii="Times New Roman" w:hAnsi="Times New Roman" w:eastAsia="仿宋_GB2312" w:cs="Times New Roman"/>
          <w:sz w:val="28"/>
          <w:szCs w:val="28"/>
          <w:lang w:val="en-US" w:eastAsia="zh-CN"/>
        </w:rPr>
        <w:t>×</w:t>
      </w:r>
      <w:r>
        <w:rPr>
          <w:rFonts w:hint="default" w:ascii="Times New Roman" w:hAnsi="Times New Roman" w:eastAsia="仿宋" w:cs="Times New Roman"/>
          <w:sz w:val="28"/>
          <w:szCs w:val="28"/>
          <w:lang w:val="en-US" w:eastAsia="zh-CN"/>
        </w:rPr>
        <w:t>月</w:t>
      </w:r>
      <w:r>
        <w:rPr>
          <w:rFonts w:hint="default" w:ascii="Times New Roman" w:hAnsi="Times New Roman" w:eastAsia="仿宋_GB2312" w:cs="Times New Roman"/>
          <w:sz w:val="28"/>
          <w:szCs w:val="28"/>
          <w:lang w:val="en-US" w:eastAsia="zh-CN"/>
        </w:rPr>
        <w:t>×</w:t>
      </w:r>
      <w:r>
        <w:rPr>
          <w:rFonts w:hint="default" w:ascii="Times New Roman" w:hAnsi="Times New Roman" w:eastAsia="仿宋" w:cs="Times New Roman"/>
          <w:sz w:val="28"/>
          <w:szCs w:val="28"/>
          <w:lang w:val="en-US" w:eastAsia="zh-CN"/>
        </w:rPr>
        <w:t>日</w:t>
      </w:r>
      <w:r>
        <w:rPr>
          <w:rFonts w:hint="default" w:ascii="Times New Roman" w:hAnsi="Times New Roman" w:eastAsia="仿宋" w:cs="Times New Roman"/>
          <w:spacing w:val="-8"/>
          <w:sz w:val="28"/>
          <w:szCs w:val="28"/>
          <w:lang w:val="en-US" w:eastAsia="zh-CN"/>
        </w:rPr>
        <w:t>，</w:t>
      </w:r>
      <w:r>
        <w:rPr>
          <w:rFonts w:hint="default" w:ascii="Times New Roman" w:hAnsi="Times New Roman" w:eastAsia="仿宋_GB2312" w:cs="Times New Roman"/>
          <w:sz w:val="28"/>
          <w:szCs w:val="28"/>
          <w:lang w:val="en-US" w:eastAsia="zh-CN"/>
        </w:rPr>
        <w:t>××</w:t>
      </w:r>
      <w:r>
        <w:rPr>
          <w:rFonts w:hint="eastAsia" w:eastAsia="仿宋" w:cs="Times New Roman"/>
          <w:spacing w:val="-8"/>
          <w:sz w:val="28"/>
          <w:szCs w:val="28"/>
          <w:lang w:val="en-US" w:eastAsia="zh-CN"/>
        </w:rPr>
        <w:t>学术</w:t>
      </w:r>
      <w:r>
        <w:rPr>
          <w:rFonts w:hint="default" w:ascii="Times New Roman" w:hAnsi="Times New Roman" w:eastAsia="仿宋" w:cs="Times New Roman"/>
          <w:spacing w:val="-8"/>
          <w:sz w:val="28"/>
          <w:szCs w:val="28"/>
          <w:lang w:val="en-US" w:eastAsia="zh-CN"/>
        </w:rPr>
        <w:t>会议</w:t>
      </w:r>
      <w:r>
        <w:rPr>
          <w:rFonts w:hint="eastAsia" w:ascii="Times New Roman" w:hAnsi="Times New Roman" w:eastAsia="仿宋" w:cs="Times New Roman"/>
          <w:spacing w:val="-8"/>
          <w:sz w:val="28"/>
          <w:szCs w:val="28"/>
          <w:lang w:val="en-US" w:eastAsia="zh-CN"/>
        </w:rPr>
        <w:t>在</w:t>
      </w:r>
      <w:r>
        <w:rPr>
          <w:rFonts w:hint="default" w:ascii="Times New Roman" w:hAnsi="Times New Roman" w:eastAsia="仿宋_GB2312" w:cs="Times New Roman"/>
          <w:sz w:val="28"/>
          <w:szCs w:val="28"/>
          <w:lang w:val="en-US" w:eastAsia="zh-CN"/>
        </w:rPr>
        <w:t>××召开。图为……</w:t>
      </w:r>
    </w:p>
    <w:p w14:paraId="4DD4498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640" w:hanging="528" w:hangingChars="200"/>
        <w:jc w:val="right"/>
        <w:textAlignment w:val="auto"/>
        <w:rPr>
          <w:rFonts w:hint="default" w:ascii="Times New Roman" w:hAnsi="Times New Roman" w:eastAsia="仿宋" w:cs="Times New Roman"/>
          <w:spacing w:val="-8"/>
          <w:sz w:val="28"/>
          <w:szCs w:val="28"/>
          <w:lang w:val="en-US" w:eastAsia="zh-CN"/>
        </w:rPr>
      </w:pPr>
      <w:r>
        <w:rPr>
          <w:rFonts w:hint="default" w:ascii="Times New Roman" w:hAnsi="Times New Roman" w:eastAsia="仿宋" w:cs="Times New Roman"/>
          <w:spacing w:val="-8"/>
          <w:sz w:val="28"/>
          <w:szCs w:val="28"/>
          <w:lang w:val="en-US" w:eastAsia="zh-CN"/>
        </w:rPr>
        <w:t>（供稿：××单位，××）</w:t>
      </w:r>
    </w:p>
    <w:p w14:paraId="27610A6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640" w:hanging="528" w:hangingChars="200"/>
        <w:jc w:val="both"/>
        <w:textAlignment w:val="auto"/>
        <w:rPr>
          <w:rFonts w:hint="default" w:ascii="Times New Roman" w:hAnsi="Times New Roman" w:eastAsia="仿宋" w:cs="Times New Roman"/>
          <w:spacing w:val="-8"/>
          <w:sz w:val="28"/>
          <w:szCs w:val="28"/>
          <w:lang w:val="en-US" w:eastAsia="zh-CN"/>
        </w:rPr>
      </w:pPr>
    </w:p>
    <w:p w14:paraId="12E3A0D5">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firstLine="608" w:firstLineChars="200"/>
        <w:jc w:val="both"/>
        <w:textAlignment w:val="auto"/>
        <w:rPr>
          <w:rFonts w:hint="default" w:ascii="Times New Roman" w:hAnsi="Times New Roman" w:eastAsia="仿宋" w:cs="Times New Roman"/>
          <w:spacing w:val="-8"/>
          <w:sz w:val="32"/>
          <w:szCs w:val="32"/>
          <w:lang w:val="en-US" w:eastAsia="zh-CN"/>
        </w:rPr>
      </w:pPr>
      <w:r>
        <w:rPr>
          <w:rFonts w:hint="default" w:ascii="Times New Roman" w:hAnsi="Times New Roman" w:eastAsia="黑体" w:cs="Times New Roman"/>
          <w:spacing w:val="-8"/>
          <w:sz w:val="32"/>
          <w:szCs w:val="32"/>
          <w:lang w:val="en-US" w:eastAsia="zh-CN"/>
        </w:rPr>
        <w:t>重要人物</w:t>
      </w:r>
    </w:p>
    <w:p w14:paraId="4DE1C72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76"/>
        <w:jc w:val="both"/>
        <w:textAlignment w:val="auto"/>
        <w:rPr>
          <w:rFonts w:hint="default" w:ascii="Times New Roman" w:hAnsi="Times New Roman" w:eastAsia="仿宋" w:cs="Times New Roman"/>
          <w:spacing w:val="-6"/>
          <w:sz w:val="32"/>
          <w:szCs w:val="32"/>
          <w:lang w:val="en-US" w:eastAsia="zh-CN"/>
        </w:rPr>
      </w:pPr>
      <w:r>
        <w:rPr>
          <w:rFonts w:hint="default" w:ascii="Times New Roman" w:hAnsi="Times New Roman" w:eastAsia="仿宋" w:cs="Times New Roman"/>
          <w:spacing w:val="-6"/>
          <w:sz w:val="32"/>
          <w:szCs w:val="32"/>
          <w:lang w:val="en-US" w:eastAsia="zh-CN"/>
        </w:rPr>
        <w:t>介绍专科分会发展中做出重要学术贡献的专家、教授</w:t>
      </w:r>
      <w:r>
        <w:rPr>
          <w:rFonts w:hint="eastAsia" w:ascii="Times New Roman" w:hAnsi="Times New Roman" w:eastAsia="仿宋" w:cs="Times New Roman"/>
          <w:spacing w:val="-6"/>
          <w:sz w:val="32"/>
          <w:szCs w:val="32"/>
          <w:lang w:val="en-US" w:eastAsia="zh-CN"/>
        </w:rPr>
        <w:t>，如</w:t>
      </w:r>
      <w:r>
        <w:rPr>
          <w:rFonts w:hint="default" w:ascii="Times New Roman" w:hAnsi="Times New Roman" w:eastAsia="仿宋" w:cs="Times New Roman"/>
          <w:spacing w:val="-8"/>
          <w:sz w:val="28"/>
          <w:szCs w:val="28"/>
          <w:lang w:val="en-US" w:eastAsia="zh-CN"/>
        </w:rPr>
        <w:t>××</w:t>
      </w:r>
      <w:r>
        <w:rPr>
          <w:rFonts w:hint="eastAsia" w:ascii="Times New Roman" w:hAnsi="Times New Roman" w:eastAsia="仿宋" w:cs="Times New Roman"/>
          <w:spacing w:val="-6"/>
          <w:sz w:val="32"/>
          <w:szCs w:val="32"/>
          <w:lang w:val="en-US" w:eastAsia="zh-CN"/>
        </w:rPr>
        <w:t>医学领域早期开拓者、重要学科带头人、杰出专家</w:t>
      </w:r>
      <w:r>
        <w:rPr>
          <w:rFonts w:hint="default" w:ascii="Times New Roman" w:hAnsi="Times New Roman" w:eastAsia="仿宋" w:cs="Times New Roman"/>
          <w:spacing w:val="-6"/>
          <w:sz w:val="32"/>
          <w:szCs w:val="32"/>
          <w:lang w:val="en-US" w:eastAsia="zh-CN"/>
        </w:rPr>
        <w:t>（参考附件3人物示例）。</w:t>
      </w:r>
    </w:p>
    <w:p w14:paraId="2FBB298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ascii="Times New Roman" w:hAnsi="Times New Roman" w:cs="Times New Roman"/>
          <w:sz w:val="32"/>
        </w:rPr>
      </w:pPr>
      <w:r>
        <w:rPr>
          <w:rFonts w:cs="Times New Roman"/>
          <w:sz w:val="32"/>
        </w:rPr>
        <mc:AlternateContent>
          <mc:Choice Requires="wps">
            <w:drawing>
              <wp:inline distT="0" distB="0" distL="114300" distR="114300">
                <wp:extent cx="1617980" cy="1412240"/>
                <wp:effectExtent l="4445" t="5080" r="15875" b="11430"/>
                <wp:docPr id="3" name="文本框 3"/>
                <wp:cNvGraphicFramePr/>
                <a:graphic xmlns:a="http://schemas.openxmlformats.org/drawingml/2006/main">
                  <a:graphicData uri="http://schemas.microsoft.com/office/word/2010/wordprocessingShape">
                    <wps:wsp>
                      <wps:cNvSpPr txBox="1"/>
                      <wps:spPr>
                        <a:xfrm>
                          <a:off x="1558925" y="8970010"/>
                          <a:ext cx="1617980" cy="14122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959017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仿宋" w:hAnsi="仿宋" w:eastAsia="仿宋" w:cs="仿宋"/>
                                <w:spacing w:val="-8"/>
                                <w:sz w:val="32"/>
                                <w:szCs w:val="32"/>
                                <w:lang w:val="en-US" w:eastAsia="zh-CN"/>
                              </w:rPr>
                            </w:pPr>
                          </w:p>
                          <w:p w14:paraId="6D49B61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pacing w:val="-8"/>
                                <w:sz w:val="32"/>
                                <w:szCs w:val="32"/>
                                <w:lang w:val="en-US" w:eastAsia="zh-CN"/>
                              </w:rPr>
                            </w:pPr>
                            <w:r>
                              <w:rPr>
                                <w:rFonts w:hint="eastAsia" w:ascii="仿宋" w:hAnsi="仿宋" w:eastAsia="仿宋" w:cs="仿宋"/>
                                <w:spacing w:val="-8"/>
                                <w:sz w:val="32"/>
                                <w:szCs w:val="32"/>
                                <w:lang w:val="en-US" w:eastAsia="zh-CN"/>
                              </w:rPr>
                              <w:t>（专家照片）</w:t>
                            </w:r>
                          </w:p>
                          <w:p w14:paraId="38C5A043">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111.2pt;width:127.4pt;" fillcolor="#FFFFFF [3201]" filled="t" stroked="t" coordsize="21600,21600" o:gfxdata="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yeUg4tMAAAAFAQAADwAAAAAAAAABACAAAAAiAAAAZHJzL2Rvd25yZXYueG1sUEsBAhQAFAAA&#10;AAgAh07iQJjg3iBmAgAAxAQAAA4AAAAAAAAAAQAgAAAAIgEAAGRycy9lMm9Eb2MueG1sUEsFBgAA&#10;AAAGAAYAWQEAAPoFAAAAAA==&#10;">
                <v:fill on="t" focussize="0,0"/>
                <v:stroke weight="0.5pt" color="#000000 [3204]" joinstyle="round"/>
                <v:imagedata o:title=""/>
                <o:lock v:ext="edit" aspectratio="f"/>
                <v:textbox>
                  <w:txbxContent>
                    <w:p w14:paraId="5959017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仿宋" w:hAnsi="仿宋" w:eastAsia="仿宋" w:cs="仿宋"/>
                          <w:spacing w:val="-8"/>
                          <w:sz w:val="32"/>
                          <w:szCs w:val="32"/>
                          <w:lang w:val="en-US" w:eastAsia="zh-CN"/>
                        </w:rPr>
                      </w:pPr>
                    </w:p>
                    <w:p w14:paraId="6D49B61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spacing w:val="-8"/>
                          <w:sz w:val="32"/>
                          <w:szCs w:val="32"/>
                          <w:lang w:val="en-US" w:eastAsia="zh-CN"/>
                        </w:rPr>
                      </w:pPr>
                      <w:r>
                        <w:rPr>
                          <w:rFonts w:hint="eastAsia" w:ascii="仿宋" w:hAnsi="仿宋" w:eastAsia="仿宋" w:cs="仿宋"/>
                          <w:spacing w:val="-8"/>
                          <w:sz w:val="32"/>
                          <w:szCs w:val="32"/>
                          <w:lang w:val="en-US" w:eastAsia="zh-CN"/>
                        </w:rPr>
                        <w:t>（专家照片）</w:t>
                      </w:r>
                    </w:p>
                    <w:p w14:paraId="38C5A043">
                      <w:pPr>
                        <w:jc w:val="center"/>
                      </w:pPr>
                    </w:p>
                  </w:txbxContent>
                </v:textbox>
                <w10:wrap type="none"/>
                <w10:anchorlock/>
              </v:shape>
            </w:pict>
          </mc:Fallback>
        </mc:AlternateContent>
      </w:r>
    </w:p>
    <w:p w14:paraId="2126C49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方正仿宋_GB2312" w:cs="Times New Roman"/>
          <w:spacing w:val="0"/>
          <w:sz w:val="32"/>
          <w:szCs w:val="32"/>
          <w:lang w:val="en-US" w:eastAsia="zh-CN"/>
        </w:rPr>
      </w:pPr>
      <w:r>
        <w:rPr>
          <w:rFonts w:hint="default" w:ascii="Times New Roman" w:hAnsi="Times New Roman" w:eastAsia="仿宋" w:cs="Times New Roman"/>
          <w:spacing w:val="-8"/>
          <w:sz w:val="32"/>
          <w:szCs w:val="32"/>
          <w:lang w:val="en-US" w:eastAsia="zh-CN"/>
        </w:rPr>
        <w:t>（专家姓名）</w:t>
      </w:r>
      <w:r>
        <w:rPr>
          <w:rFonts w:hint="default" w:ascii="Times New Roman" w:hAnsi="Times New Roman" w:eastAsia="仿宋_GB2312" w:cs="Times New Roman"/>
          <w:sz w:val="28"/>
          <w:szCs w:val="28"/>
          <w:lang w:val="en-US" w:eastAsia="zh-CN"/>
        </w:rPr>
        <w:t>×××</w:t>
      </w:r>
    </w:p>
    <w:p w14:paraId="697A888B">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u w:val="none"/>
          <w:lang w:val="en-US" w:eastAsia="zh-CN"/>
        </w:rPr>
        <w:t>（基本情况）</w:t>
      </w:r>
      <w:r>
        <w:rPr>
          <w:rFonts w:hint="default" w:ascii="Times New Roman" w:hAnsi="Times New Roman" w:eastAsia="仿宋_GB2312" w:cs="Times New Roman"/>
          <w:sz w:val="28"/>
          <w:szCs w:val="28"/>
          <w:lang w:val="en-US" w:eastAsia="zh-CN"/>
        </w:rPr>
        <w:t>××××××××××××××××××××××××××××××××××××××</w:t>
      </w:r>
      <w:r>
        <w:rPr>
          <w:rFonts w:hint="default" w:ascii="Times New Roman" w:hAnsi="Times New Roman" w:eastAsia="仿宋" w:cs="Times New Roman"/>
          <w:b w:val="0"/>
          <w:bCs w:val="0"/>
          <w:spacing w:val="-8"/>
          <w:sz w:val="32"/>
          <w:szCs w:val="32"/>
          <w:lang w:val="en-US" w:eastAsia="zh-CN"/>
        </w:rPr>
        <w:t>。</w:t>
      </w:r>
    </w:p>
    <w:p w14:paraId="58ACEA96">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u w:val="none"/>
          <w:lang w:val="en-US" w:eastAsia="zh-CN"/>
        </w:rPr>
        <w:t>（学习和工作经历）</w:t>
      </w:r>
      <w:r>
        <w:rPr>
          <w:rFonts w:hint="default" w:ascii="Times New Roman" w:hAnsi="Times New Roman" w:eastAsia="仿宋" w:cs="Times New Roman"/>
          <w:b w:val="0"/>
          <w:bCs w:val="0"/>
          <w:spacing w:val="-8"/>
          <w:sz w:val="32"/>
          <w:szCs w:val="32"/>
          <w:lang w:val="en-US" w:eastAsia="zh-CN"/>
        </w:rPr>
        <w:t>×××××××××××××××××××××××××××××。</w:t>
      </w:r>
    </w:p>
    <w:p w14:paraId="67419B3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640" w:firstLineChars="200"/>
        <w:jc w:val="both"/>
        <w:textAlignment w:val="auto"/>
        <w:rPr>
          <w:rFonts w:hint="default" w:ascii="Times New Roman" w:hAnsi="Times New Roman" w:eastAsia="仿宋" w:cs="Times New Roman"/>
          <w:b w:val="0"/>
          <w:bCs w:val="0"/>
          <w:spacing w:val="-8"/>
          <w:sz w:val="32"/>
          <w:szCs w:val="32"/>
          <w:lang w:val="en-US" w:eastAsia="zh-CN"/>
        </w:rPr>
      </w:pPr>
      <w:r>
        <w:rPr>
          <w:rFonts w:hint="default" w:ascii="Times New Roman" w:hAnsi="Times New Roman" w:eastAsia="仿宋_GB2312" w:cs="Times New Roman"/>
          <w:sz w:val="32"/>
          <w:szCs w:val="32"/>
          <w:highlight w:val="none"/>
          <w:u w:val="none"/>
          <w:lang w:val="en-US" w:eastAsia="zh-CN"/>
        </w:rPr>
        <w:t>（工作实绩）</w:t>
      </w:r>
      <w:r>
        <w:rPr>
          <w:rFonts w:hint="default" w:ascii="Times New Roman" w:hAnsi="Times New Roman" w:eastAsia="仿宋" w:cs="Times New Roman"/>
          <w:b w:val="0"/>
          <w:bCs w:val="0"/>
          <w:spacing w:val="-8"/>
          <w:sz w:val="32"/>
          <w:szCs w:val="32"/>
          <w:lang w:val="en-US" w:eastAsia="zh-CN"/>
        </w:rPr>
        <w:t>×××××××××××××××××××××××××××××××××××。</w:t>
      </w:r>
    </w:p>
    <w:p w14:paraId="0A4AB37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仿宋" w:cs="Times New Roman"/>
          <w:b w:val="0"/>
          <w:bCs w:val="0"/>
          <w:spacing w:val="-8"/>
          <w:sz w:val="32"/>
          <w:szCs w:val="32"/>
          <w:lang w:val="en-US" w:eastAsia="zh-CN"/>
        </w:rPr>
      </w:pPr>
    </w:p>
    <w:p w14:paraId="1581D864">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firstLine="608" w:firstLineChars="200"/>
        <w:jc w:val="both"/>
        <w:textAlignment w:val="auto"/>
        <w:rPr>
          <w:rFonts w:hint="default" w:ascii="Times New Roman" w:hAnsi="Times New Roman" w:eastAsia="方正小标宋简体" w:cs="Times New Roman"/>
          <w:b w:val="0"/>
          <w:bCs w:val="0"/>
          <w:spacing w:val="-4"/>
          <w:sz w:val="32"/>
          <w:szCs w:val="32"/>
        </w:rPr>
      </w:pPr>
      <w:r>
        <w:rPr>
          <w:rFonts w:hint="default" w:ascii="Times New Roman" w:hAnsi="Times New Roman" w:eastAsia="黑体" w:cs="Times New Roman"/>
          <w:spacing w:val="-8"/>
          <w:sz w:val="32"/>
          <w:szCs w:val="32"/>
          <w:lang w:val="en-US" w:eastAsia="zh-CN"/>
        </w:rPr>
        <w:t>学术成就</w:t>
      </w:r>
    </w:p>
    <w:p w14:paraId="68CAC4D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624" w:firstLineChars="200"/>
        <w:jc w:val="both"/>
        <w:textAlignment w:val="auto"/>
        <w:rPr>
          <w:rFonts w:hint="default" w:ascii="Times New Roman" w:hAnsi="Times New Roman" w:eastAsia="仿宋" w:cs="Times New Roman"/>
          <w:b w:val="0"/>
          <w:bCs w:val="0"/>
          <w:spacing w:val="-4"/>
          <w:sz w:val="32"/>
          <w:szCs w:val="32"/>
          <w:lang w:eastAsia="zh-CN"/>
        </w:rPr>
      </w:pPr>
      <w:r>
        <w:rPr>
          <w:rFonts w:hint="default" w:ascii="Times New Roman" w:hAnsi="Times New Roman" w:eastAsia="仿宋" w:cs="Times New Roman"/>
          <w:b w:val="0"/>
          <w:bCs w:val="0"/>
          <w:spacing w:val="-4"/>
          <w:sz w:val="32"/>
          <w:szCs w:val="32"/>
        </w:rPr>
        <w:t>包括学术专著、有影响力的学术论文、省部级以上课题及成果、重大技术创新等内容</w:t>
      </w:r>
      <w:r>
        <w:rPr>
          <w:rFonts w:hint="default" w:ascii="Times New Roman" w:hAnsi="Times New Roman" w:eastAsia="仿宋" w:cs="Times New Roman"/>
          <w:b w:val="0"/>
          <w:bCs w:val="0"/>
          <w:spacing w:val="-4"/>
          <w:sz w:val="32"/>
          <w:szCs w:val="32"/>
          <w:lang w:eastAsia="zh-CN"/>
        </w:rPr>
        <w:t>。</w:t>
      </w:r>
    </w:p>
    <w:p w14:paraId="5B2CD035">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eastAsia="楷体" w:cs="Times New Roman"/>
          <w:b w:val="0"/>
          <w:bCs w:val="0"/>
          <w:spacing w:val="-4"/>
          <w:sz w:val="32"/>
          <w:szCs w:val="32"/>
          <w:lang w:val="en-US" w:eastAsia="zh-CN"/>
        </w:rPr>
      </w:pPr>
      <w:r>
        <w:rPr>
          <w:rFonts w:hint="default" w:ascii="Times New Roman" w:hAnsi="Times New Roman" w:eastAsia="楷体" w:cs="Times New Roman"/>
          <w:b w:val="0"/>
          <w:bCs w:val="0"/>
          <w:spacing w:val="-4"/>
          <w:sz w:val="32"/>
          <w:szCs w:val="32"/>
          <w:lang w:val="en-US" w:eastAsia="zh-CN"/>
        </w:rPr>
        <w:t>学术专著</w:t>
      </w:r>
    </w:p>
    <w:p w14:paraId="508907F5">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eastAsia="楷体" w:cs="Times New Roman"/>
          <w:b w:val="0"/>
          <w:bCs w:val="0"/>
          <w:spacing w:val="-4"/>
          <w:sz w:val="32"/>
          <w:szCs w:val="32"/>
          <w:lang w:val="en-US" w:eastAsia="zh-CN"/>
        </w:rPr>
      </w:pPr>
      <w:r>
        <w:rPr>
          <w:rFonts w:hint="default" w:ascii="Times New Roman" w:hAnsi="Times New Roman" w:eastAsia="楷体" w:cs="Times New Roman"/>
          <w:b w:val="0"/>
          <w:bCs w:val="0"/>
          <w:spacing w:val="-4"/>
          <w:sz w:val="32"/>
          <w:szCs w:val="32"/>
          <w:lang w:val="en-US" w:eastAsia="zh-CN"/>
        </w:rPr>
        <w:t>学术论文</w:t>
      </w:r>
    </w:p>
    <w:p w14:paraId="23AB4E03">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eastAsia="楷体" w:cs="Times New Roman"/>
          <w:b w:val="0"/>
          <w:bCs w:val="0"/>
          <w:spacing w:val="-4"/>
          <w:sz w:val="32"/>
          <w:szCs w:val="32"/>
          <w:lang w:val="en-US" w:eastAsia="zh-CN"/>
        </w:rPr>
      </w:pPr>
      <w:r>
        <w:rPr>
          <w:rFonts w:hint="default" w:ascii="Times New Roman" w:hAnsi="Times New Roman" w:eastAsia="楷体" w:cs="Times New Roman"/>
          <w:b w:val="0"/>
          <w:bCs w:val="0"/>
          <w:spacing w:val="-4"/>
          <w:sz w:val="32"/>
          <w:szCs w:val="32"/>
          <w:lang w:val="en-US" w:eastAsia="zh-CN"/>
        </w:rPr>
        <w:t>省部级以上课题</w:t>
      </w:r>
      <w:r>
        <w:rPr>
          <w:rFonts w:hint="eastAsia" w:eastAsia="楷体" w:cs="Times New Roman"/>
          <w:b w:val="0"/>
          <w:bCs w:val="0"/>
          <w:spacing w:val="-4"/>
          <w:sz w:val="32"/>
          <w:szCs w:val="32"/>
          <w:lang w:val="en-US" w:eastAsia="zh-CN"/>
        </w:rPr>
        <w:t>及科学技术奖励</w:t>
      </w:r>
    </w:p>
    <w:p w14:paraId="3D6444CA">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eastAsia="楷体" w:cs="Times New Roman"/>
          <w:b w:val="0"/>
          <w:bCs w:val="0"/>
          <w:spacing w:val="-4"/>
          <w:sz w:val="32"/>
          <w:szCs w:val="32"/>
          <w:lang w:val="en-US" w:eastAsia="zh-CN"/>
        </w:rPr>
      </w:pPr>
      <w:r>
        <w:rPr>
          <w:rFonts w:hint="default" w:ascii="Times New Roman" w:hAnsi="Times New Roman" w:eastAsia="楷体" w:cs="Times New Roman"/>
          <w:b w:val="0"/>
          <w:bCs w:val="0"/>
          <w:spacing w:val="-4"/>
          <w:sz w:val="32"/>
          <w:szCs w:val="32"/>
          <w:lang w:val="en-US" w:eastAsia="zh-CN"/>
        </w:rPr>
        <w:t>重大技术创新</w:t>
      </w:r>
      <w:r>
        <w:rPr>
          <w:rFonts w:hint="eastAsia" w:ascii="Times New Roman" w:hAnsi="Times New Roman" w:eastAsia="楷体" w:cs="Times New Roman"/>
          <w:b w:val="0"/>
          <w:bCs w:val="0"/>
          <w:spacing w:val="-4"/>
          <w:sz w:val="32"/>
          <w:szCs w:val="32"/>
          <w:lang w:val="en-US" w:eastAsia="zh-CN"/>
        </w:rPr>
        <w:t>（在</w:t>
      </w:r>
      <w:r>
        <w:rPr>
          <w:rFonts w:hint="eastAsia" w:eastAsia="楷体" w:cs="Times New Roman"/>
          <w:spacing w:val="-4"/>
        </w:rPr>
        <w:t>全省、全国范围内首次开展的技术</w:t>
      </w:r>
      <w:r>
        <w:rPr>
          <w:rFonts w:hint="eastAsia" w:ascii="Times New Roman" w:hAnsi="Times New Roman" w:eastAsia="楷体" w:cs="Times New Roman"/>
          <w:b w:val="0"/>
          <w:bCs w:val="0"/>
          <w:spacing w:val="-4"/>
          <w:sz w:val="32"/>
          <w:szCs w:val="32"/>
          <w:lang w:val="en-US" w:eastAsia="zh-CN"/>
        </w:rPr>
        <w:t>）</w:t>
      </w:r>
    </w:p>
    <w:p w14:paraId="0EA28DA0">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default" w:ascii="Times New Roman" w:hAnsi="Times New Roman" w:eastAsia="方正小标宋简体" w:cs="Times New Roman"/>
          <w:b w:val="0"/>
          <w:bCs w:val="0"/>
          <w:spacing w:val="-4"/>
          <w:sz w:val="32"/>
          <w:szCs w:val="32"/>
          <w:lang w:val="en-US" w:eastAsia="zh-CN"/>
        </w:rPr>
      </w:pPr>
      <w:r>
        <w:rPr>
          <w:rFonts w:hint="default" w:ascii="Times New Roman" w:hAnsi="Times New Roman" w:eastAsia="方正小标宋简体" w:cs="Times New Roman"/>
          <w:b w:val="0"/>
          <w:bCs w:val="0"/>
          <w:spacing w:val="-4"/>
          <w:sz w:val="32"/>
          <w:szCs w:val="32"/>
        </w:rPr>
        <w:t>重大科技成果</w:t>
      </w:r>
      <w:r>
        <w:rPr>
          <w:rFonts w:hint="default" w:ascii="Times New Roman" w:hAnsi="Times New Roman" w:eastAsia="方正小标宋简体" w:cs="Times New Roman"/>
          <w:b w:val="0"/>
          <w:bCs w:val="0"/>
          <w:spacing w:val="-4"/>
          <w:sz w:val="32"/>
          <w:szCs w:val="32"/>
          <w:lang w:val="en-US" w:eastAsia="zh-CN"/>
        </w:rPr>
        <w:t>汇总表</w:t>
      </w:r>
    </w:p>
    <w:p w14:paraId="62138955">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default" w:ascii="Times New Roman" w:hAnsi="Times New Roman" w:eastAsia="方正小标宋简体" w:cs="Times New Roman"/>
          <w:b w:val="0"/>
          <w:bCs w:val="0"/>
          <w:spacing w:val="-4"/>
          <w:sz w:val="28"/>
          <w:szCs w:val="28"/>
        </w:rPr>
      </w:pPr>
      <w:r>
        <w:rPr>
          <w:rFonts w:hint="default" w:ascii="Times New Roman" w:hAnsi="Times New Roman" w:eastAsia="方正小标宋简体" w:cs="Times New Roman"/>
          <w:b w:val="0"/>
          <w:bCs w:val="0"/>
          <w:spacing w:val="-4"/>
          <w:sz w:val="28"/>
          <w:szCs w:val="28"/>
        </w:rPr>
        <w:t>（包括重大成果、重要论述、重大课题、重要理论或治疗方法的创新）</w:t>
      </w:r>
    </w:p>
    <w:tbl>
      <w:tblPr>
        <w:tblStyle w:val="6"/>
        <w:tblW w:w="9369" w:type="dxa"/>
        <w:tblInd w:w="-18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38"/>
        <w:gridCol w:w="1609"/>
        <w:gridCol w:w="1650"/>
        <w:gridCol w:w="1350"/>
        <w:gridCol w:w="1894"/>
        <w:gridCol w:w="1828"/>
      </w:tblGrid>
      <w:tr w14:paraId="5EB94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7" w:hRule="atLeast"/>
        </w:trPr>
        <w:tc>
          <w:tcPr>
            <w:tcW w:w="1038" w:type="dxa"/>
            <w:tcBorders>
              <w:tl2br w:val="nil"/>
              <w:tr2bl w:val="nil"/>
            </w:tcBorders>
            <w:vAlign w:val="center"/>
          </w:tcPr>
          <w:p w14:paraId="40D21138">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b/>
                <w:bCs/>
                <w:spacing w:val="-5"/>
                <w:sz w:val="28"/>
                <w:szCs w:val="28"/>
              </w:rPr>
              <w:t>序号</w:t>
            </w:r>
          </w:p>
        </w:tc>
        <w:tc>
          <w:tcPr>
            <w:tcW w:w="1609" w:type="dxa"/>
            <w:tcBorders>
              <w:tl2br w:val="nil"/>
              <w:tr2bl w:val="nil"/>
            </w:tcBorders>
            <w:vAlign w:val="center"/>
          </w:tcPr>
          <w:p w14:paraId="5A6DD2BD">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b/>
                <w:bCs/>
                <w:spacing w:val="-4"/>
                <w:sz w:val="28"/>
                <w:szCs w:val="28"/>
              </w:rPr>
              <w:t>项目名称</w:t>
            </w:r>
          </w:p>
        </w:tc>
        <w:tc>
          <w:tcPr>
            <w:tcW w:w="1650" w:type="dxa"/>
            <w:tcBorders>
              <w:tl2br w:val="nil"/>
              <w:tr2bl w:val="nil"/>
            </w:tcBorders>
            <w:vAlign w:val="center"/>
          </w:tcPr>
          <w:p w14:paraId="5852B527">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b/>
                <w:bCs/>
                <w:spacing w:val="-4"/>
                <w:sz w:val="28"/>
                <w:szCs w:val="28"/>
              </w:rPr>
              <w:t>完成单位</w:t>
            </w:r>
          </w:p>
        </w:tc>
        <w:tc>
          <w:tcPr>
            <w:tcW w:w="1350" w:type="dxa"/>
            <w:tcBorders>
              <w:tl2br w:val="nil"/>
              <w:tr2bl w:val="nil"/>
            </w:tcBorders>
            <w:vAlign w:val="center"/>
          </w:tcPr>
          <w:p w14:paraId="110B879E">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b/>
                <w:bCs/>
                <w:spacing w:val="-5"/>
                <w:sz w:val="28"/>
                <w:szCs w:val="28"/>
              </w:rPr>
              <w:t>完成人</w:t>
            </w:r>
          </w:p>
        </w:tc>
        <w:tc>
          <w:tcPr>
            <w:tcW w:w="1894" w:type="dxa"/>
            <w:tcBorders>
              <w:tl2br w:val="nil"/>
              <w:tr2bl w:val="nil"/>
            </w:tcBorders>
            <w:vAlign w:val="center"/>
          </w:tcPr>
          <w:p w14:paraId="655D3EB6">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b/>
                <w:bCs/>
                <w:spacing w:val="-4"/>
                <w:sz w:val="28"/>
                <w:szCs w:val="28"/>
              </w:rPr>
              <w:t>项目简介</w:t>
            </w:r>
          </w:p>
        </w:tc>
        <w:tc>
          <w:tcPr>
            <w:tcW w:w="1828" w:type="dxa"/>
            <w:tcBorders>
              <w:tl2br w:val="nil"/>
              <w:tr2bl w:val="nil"/>
            </w:tcBorders>
            <w:vAlign w:val="center"/>
          </w:tcPr>
          <w:p w14:paraId="0FC2D4A0">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b/>
                <w:bCs/>
                <w:spacing w:val="-5"/>
                <w:sz w:val="28"/>
                <w:szCs w:val="28"/>
              </w:rPr>
              <w:t>学术影响</w:t>
            </w:r>
          </w:p>
        </w:tc>
      </w:tr>
      <w:tr w14:paraId="749869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038" w:type="dxa"/>
            <w:tcBorders>
              <w:tl2br w:val="nil"/>
              <w:tr2bl w:val="nil"/>
            </w:tcBorders>
            <w:vAlign w:val="center"/>
          </w:tcPr>
          <w:p w14:paraId="38CA586C">
            <w:pPr>
              <w:pStyle w:val="7"/>
              <w:jc w:val="center"/>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w:t>
            </w:r>
          </w:p>
        </w:tc>
        <w:tc>
          <w:tcPr>
            <w:tcW w:w="1609" w:type="dxa"/>
            <w:tcBorders>
              <w:tl2br w:val="nil"/>
              <w:tr2bl w:val="nil"/>
            </w:tcBorders>
            <w:vAlign w:val="center"/>
          </w:tcPr>
          <w:p w14:paraId="6FBA5719">
            <w:pPr>
              <w:pStyle w:val="7"/>
              <w:jc w:val="center"/>
              <w:rPr>
                <w:rFonts w:hint="default" w:ascii="Times New Roman" w:hAnsi="Times New Roman" w:eastAsia="仿宋" w:cs="Times New Roman"/>
                <w:sz w:val="28"/>
                <w:szCs w:val="28"/>
                <w:lang w:val="en-US" w:eastAsia="zh-CN"/>
              </w:rPr>
            </w:pPr>
            <w:r>
              <w:rPr>
                <w:rFonts w:hint="default" w:ascii="Times New Roman" w:hAnsi="Times New Roman" w:eastAsia="仿宋_GB2312" w:cs="Times New Roman"/>
                <w:sz w:val="32"/>
                <w:szCs w:val="32"/>
                <w:lang w:val="en-US" w:eastAsia="zh-CN"/>
              </w:rPr>
              <w:t>××</w:t>
            </w:r>
          </w:p>
        </w:tc>
        <w:tc>
          <w:tcPr>
            <w:tcW w:w="1650" w:type="dxa"/>
            <w:tcBorders>
              <w:tl2br w:val="nil"/>
              <w:tr2bl w:val="nil"/>
            </w:tcBorders>
            <w:vAlign w:val="center"/>
          </w:tcPr>
          <w:p w14:paraId="4BABDF45">
            <w:pPr>
              <w:pStyle w:val="7"/>
              <w:jc w:val="center"/>
              <w:rPr>
                <w:rFonts w:hint="default" w:ascii="Times New Roman" w:hAnsi="Times New Roman" w:eastAsia="仿宋" w:cs="Times New Roman"/>
                <w:sz w:val="28"/>
                <w:szCs w:val="28"/>
                <w:lang w:val="en-US" w:eastAsia="zh-CN"/>
              </w:rPr>
            </w:pPr>
            <w:r>
              <w:rPr>
                <w:rFonts w:hint="default" w:ascii="Times New Roman" w:hAnsi="Times New Roman" w:eastAsia="仿宋_GB2312" w:cs="Times New Roman"/>
                <w:sz w:val="32"/>
                <w:szCs w:val="32"/>
                <w:lang w:val="en-US" w:eastAsia="zh-CN"/>
              </w:rPr>
              <w:t>××</w:t>
            </w:r>
            <w:r>
              <w:rPr>
                <w:rFonts w:hint="default" w:ascii="Times New Roman" w:hAnsi="Times New Roman" w:eastAsia="仿宋" w:cs="Times New Roman"/>
                <w:sz w:val="28"/>
                <w:szCs w:val="28"/>
                <w:lang w:val="en-US" w:eastAsia="zh-CN"/>
              </w:rPr>
              <w:t>医院</w:t>
            </w:r>
          </w:p>
        </w:tc>
        <w:tc>
          <w:tcPr>
            <w:tcW w:w="1350" w:type="dxa"/>
            <w:tcBorders>
              <w:tl2br w:val="nil"/>
              <w:tr2bl w:val="nil"/>
            </w:tcBorders>
            <w:vAlign w:val="center"/>
          </w:tcPr>
          <w:p w14:paraId="79CF6FE3">
            <w:pPr>
              <w:pStyle w:val="7"/>
              <w:jc w:val="center"/>
              <w:rPr>
                <w:rFonts w:hint="default" w:ascii="Times New Roman" w:hAnsi="Times New Roman" w:eastAsia="仿宋" w:cs="Times New Roman"/>
                <w:sz w:val="28"/>
                <w:szCs w:val="28"/>
                <w:lang w:val="en-US" w:eastAsia="zh-CN"/>
              </w:rPr>
            </w:pPr>
            <w:r>
              <w:rPr>
                <w:rFonts w:hint="default" w:ascii="Times New Roman" w:hAnsi="Times New Roman" w:eastAsia="仿宋_GB2312" w:cs="Times New Roman"/>
                <w:sz w:val="32"/>
                <w:szCs w:val="32"/>
                <w:lang w:val="en-US" w:eastAsia="zh-CN"/>
              </w:rPr>
              <w:t>××</w:t>
            </w:r>
          </w:p>
        </w:tc>
        <w:tc>
          <w:tcPr>
            <w:tcW w:w="1894" w:type="dxa"/>
            <w:tcBorders>
              <w:tl2br w:val="nil"/>
              <w:tr2bl w:val="nil"/>
            </w:tcBorders>
            <w:vAlign w:val="center"/>
          </w:tcPr>
          <w:p w14:paraId="3FB06FC5">
            <w:pPr>
              <w:pStyle w:val="7"/>
              <w:jc w:val="center"/>
              <w:rPr>
                <w:rFonts w:hint="default" w:ascii="Times New Roman" w:hAnsi="Times New Roman" w:eastAsia="仿宋" w:cs="Times New Roman"/>
                <w:sz w:val="28"/>
                <w:szCs w:val="28"/>
                <w:lang w:val="en-US" w:eastAsia="zh-CN"/>
              </w:rPr>
            </w:pPr>
            <w:r>
              <w:rPr>
                <w:rFonts w:hint="default" w:ascii="Times New Roman" w:hAnsi="Times New Roman" w:eastAsia="仿宋_GB2312" w:cs="Times New Roman"/>
                <w:sz w:val="32"/>
                <w:szCs w:val="32"/>
                <w:lang w:val="en-US" w:eastAsia="zh-CN"/>
              </w:rPr>
              <w:t>××</w:t>
            </w:r>
          </w:p>
        </w:tc>
        <w:tc>
          <w:tcPr>
            <w:tcW w:w="1828" w:type="dxa"/>
            <w:tcBorders>
              <w:tl2br w:val="nil"/>
              <w:tr2bl w:val="nil"/>
            </w:tcBorders>
            <w:vAlign w:val="center"/>
          </w:tcPr>
          <w:p w14:paraId="65FBE897">
            <w:pPr>
              <w:pStyle w:val="7"/>
              <w:jc w:val="center"/>
              <w:rPr>
                <w:rFonts w:hint="default" w:ascii="Times New Roman" w:hAnsi="Times New Roman" w:eastAsia="仿宋" w:cs="Times New Roman"/>
                <w:sz w:val="28"/>
                <w:szCs w:val="28"/>
                <w:lang w:val="en-US" w:eastAsia="zh-CN"/>
              </w:rPr>
            </w:pPr>
            <w:r>
              <w:rPr>
                <w:rFonts w:hint="default" w:ascii="Times New Roman" w:hAnsi="Times New Roman" w:eastAsia="仿宋_GB2312" w:cs="Times New Roman"/>
                <w:sz w:val="32"/>
                <w:szCs w:val="32"/>
                <w:lang w:val="en-US" w:eastAsia="zh-CN"/>
              </w:rPr>
              <w:t>××</w:t>
            </w:r>
          </w:p>
        </w:tc>
      </w:tr>
      <w:tr w14:paraId="75920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038" w:type="dxa"/>
            <w:tcBorders>
              <w:tl2br w:val="nil"/>
              <w:tr2bl w:val="nil"/>
            </w:tcBorders>
            <w:vAlign w:val="center"/>
          </w:tcPr>
          <w:p w14:paraId="0430E88F">
            <w:pPr>
              <w:pStyle w:val="7"/>
              <w:jc w:val="center"/>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2</w:t>
            </w:r>
          </w:p>
        </w:tc>
        <w:tc>
          <w:tcPr>
            <w:tcW w:w="1609" w:type="dxa"/>
            <w:tcBorders>
              <w:tl2br w:val="nil"/>
              <w:tr2bl w:val="nil"/>
            </w:tcBorders>
            <w:vAlign w:val="center"/>
          </w:tcPr>
          <w:p w14:paraId="2D50F084">
            <w:pPr>
              <w:pStyle w:val="7"/>
              <w:jc w:val="center"/>
              <w:rPr>
                <w:rFonts w:hint="default" w:ascii="Times New Roman" w:hAnsi="Times New Roman" w:eastAsia="仿宋" w:cs="Times New Roman"/>
                <w:sz w:val="28"/>
                <w:szCs w:val="28"/>
              </w:rPr>
            </w:pPr>
            <w:r>
              <w:rPr>
                <w:rFonts w:hint="default" w:ascii="Times New Roman" w:hAnsi="Times New Roman" w:eastAsia="仿宋_GB2312" w:cs="Times New Roman"/>
                <w:sz w:val="32"/>
                <w:szCs w:val="32"/>
                <w:lang w:val="en-US" w:eastAsia="zh-CN"/>
              </w:rPr>
              <w:t>××</w:t>
            </w:r>
          </w:p>
        </w:tc>
        <w:tc>
          <w:tcPr>
            <w:tcW w:w="1650" w:type="dxa"/>
            <w:tcBorders>
              <w:tl2br w:val="nil"/>
              <w:tr2bl w:val="nil"/>
            </w:tcBorders>
            <w:vAlign w:val="center"/>
          </w:tcPr>
          <w:p w14:paraId="63700063">
            <w:pPr>
              <w:pStyle w:val="7"/>
              <w:jc w:val="center"/>
              <w:rPr>
                <w:rFonts w:hint="default" w:ascii="Times New Roman" w:hAnsi="Times New Roman" w:eastAsia="仿宋" w:cs="Times New Roman"/>
                <w:sz w:val="28"/>
                <w:szCs w:val="28"/>
              </w:rPr>
            </w:pPr>
            <w:r>
              <w:rPr>
                <w:rFonts w:hint="default" w:ascii="Times New Roman" w:hAnsi="Times New Roman" w:eastAsia="仿宋_GB2312" w:cs="Times New Roman"/>
                <w:sz w:val="32"/>
                <w:szCs w:val="32"/>
                <w:lang w:val="en-US" w:eastAsia="zh-CN"/>
              </w:rPr>
              <w:t>××</w:t>
            </w:r>
            <w:r>
              <w:rPr>
                <w:rFonts w:hint="default" w:ascii="Times New Roman" w:hAnsi="Times New Roman" w:eastAsia="仿宋" w:cs="Times New Roman"/>
                <w:sz w:val="28"/>
                <w:szCs w:val="28"/>
                <w:lang w:val="en-US" w:eastAsia="zh-CN"/>
              </w:rPr>
              <w:t>医院</w:t>
            </w:r>
          </w:p>
        </w:tc>
        <w:tc>
          <w:tcPr>
            <w:tcW w:w="1350" w:type="dxa"/>
            <w:tcBorders>
              <w:tl2br w:val="nil"/>
              <w:tr2bl w:val="nil"/>
            </w:tcBorders>
            <w:vAlign w:val="center"/>
          </w:tcPr>
          <w:p w14:paraId="72C88E34">
            <w:pPr>
              <w:pStyle w:val="7"/>
              <w:jc w:val="center"/>
              <w:rPr>
                <w:rFonts w:hint="default" w:ascii="Times New Roman" w:hAnsi="Times New Roman" w:eastAsia="仿宋" w:cs="Times New Roman"/>
                <w:sz w:val="28"/>
                <w:szCs w:val="28"/>
              </w:rPr>
            </w:pPr>
            <w:r>
              <w:rPr>
                <w:rFonts w:hint="default" w:ascii="Times New Roman" w:hAnsi="Times New Roman" w:eastAsia="仿宋_GB2312" w:cs="Times New Roman"/>
                <w:sz w:val="32"/>
                <w:szCs w:val="32"/>
                <w:lang w:val="en-US" w:eastAsia="zh-CN"/>
              </w:rPr>
              <w:t>××</w:t>
            </w:r>
          </w:p>
        </w:tc>
        <w:tc>
          <w:tcPr>
            <w:tcW w:w="1894" w:type="dxa"/>
            <w:tcBorders>
              <w:tl2br w:val="nil"/>
              <w:tr2bl w:val="nil"/>
            </w:tcBorders>
            <w:vAlign w:val="center"/>
          </w:tcPr>
          <w:p w14:paraId="5275BF3B">
            <w:pPr>
              <w:pStyle w:val="7"/>
              <w:jc w:val="center"/>
              <w:rPr>
                <w:rFonts w:hint="default" w:ascii="Times New Roman" w:hAnsi="Times New Roman" w:eastAsia="仿宋" w:cs="Times New Roman"/>
                <w:sz w:val="28"/>
                <w:szCs w:val="28"/>
                <w:lang w:val="en-US" w:eastAsia="zh-CN"/>
              </w:rPr>
            </w:pPr>
            <w:r>
              <w:rPr>
                <w:rFonts w:hint="default" w:ascii="Times New Roman" w:hAnsi="Times New Roman" w:eastAsia="仿宋_GB2312" w:cs="Times New Roman"/>
                <w:sz w:val="32"/>
                <w:szCs w:val="32"/>
                <w:lang w:val="en-US" w:eastAsia="zh-CN"/>
              </w:rPr>
              <w:t>××</w:t>
            </w:r>
          </w:p>
        </w:tc>
        <w:tc>
          <w:tcPr>
            <w:tcW w:w="1828" w:type="dxa"/>
            <w:tcBorders>
              <w:tl2br w:val="nil"/>
              <w:tr2bl w:val="nil"/>
            </w:tcBorders>
            <w:vAlign w:val="center"/>
          </w:tcPr>
          <w:p w14:paraId="5C0F889E">
            <w:pPr>
              <w:pStyle w:val="7"/>
              <w:jc w:val="center"/>
              <w:rPr>
                <w:rFonts w:hint="default" w:ascii="Times New Roman" w:hAnsi="Times New Roman" w:eastAsia="仿宋" w:cs="Times New Roman"/>
                <w:sz w:val="28"/>
                <w:szCs w:val="28"/>
                <w:lang w:val="en-US" w:eastAsia="zh-CN"/>
              </w:rPr>
            </w:pPr>
            <w:r>
              <w:rPr>
                <w:rFonts w:hint="default" w:ascii="Times New Roman" w:hAnsi="Times New Roman" w:eastAsia="仿宋_GB2312" w:cs="Times New Roman"/>
                <w:sz w:val="32"/>
                <w:szCs w:val="32"/>
                <w:lang w:val="en-US" w:eastAsia="zh-CN"/>
              </w:rPr>
              <w:t>××</w:t>
            </w:r>
          </w:p>
        </w:tc>
      </w:tr>
      <w:tr w14:paraId="7EF25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038" w:type="dxa"/>
            <w:tcBorders>
              <w:tl2br w:val="nil"/>
              <w:tr2bl w:val="nil"/>
            </w:tcBorders>
            <w:vAlign w:val="center"/>
          </w:tcPr>
          <w:p w14:paraId="7C182B70">
            <w:pPr>
              <w:pStyle w:val="7"/>
              <w:jc w:val="center"/>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p>
        </w:tc>
        <w:tc>
          <w:tcPr>
            <w:tcW w:w="1609" w:type="dxa"/>
            <w:tcBorders>
              <w:tl2br w:val="nil"/>
              <w:tr2bl w:val="nil"/>
            </w:tcBorders>
            <w:vAlign w:val="center"/>
          </w:tcPr>
          <w:p w14:paraId="768930E7">
            <w:pPr>
              <w:pStyle w:val="7"/>
              <w:jc w:val="center"/>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p>
        </w:tc>
        <w:tc>
          <w:tcPr>
            <w:tcW w:w="1650" w:type="dxa"/>
            <w:tcBorders>
              <w:tl2br w:val="nil"/>
              <w:tr2bl w:val="nil"/>
            </w:tcBorders>
            <w:vAlign w:val="center"/>
          </w:tcPr>
          <w:p w14:paraId="25092224">
            <w:pPr>
              <w:pStyle w:val="7"/>
              <w:jc w:val="center"/>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p>
        </w:tc>
        <w:tc>
          <w:tcPr>
            <w:tcW w:w="1350" w:type="dxa"/>
            <w:tcBorders>
              <w:tl2br w:val="nil"/>
              <w:tr2bl w:val="nil"/>
            </w:tcBorders>
            <w:vAlign w:val="center"/>
          </w:tcPr>
          <w:p w14:paraId="6C535EA8">
            <w:pPr>
              <w:pStyle w:val="7"/>
              <w:jc w:val="center"/>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p>
        </w:tc>
        <w:tc>
          <w:tcPr>
            <w:tcW w:w="1894" w:type="dxa"/>
            <w:tcBorders>
              <w:tl2br w:val="nil"/>
              <w:tr2bl w:val="nil"/>
            </w:tcBorders>
            <w:vAlign w:val="center"/>
          </w:tcPr>
          <w:p w14:paraId="428F03FC">
            <w:pPr>
              <w:pStyle w:val="7"/>
              <w:jc w:val="center"/>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p>
        </w:tc>
        <w:tc>
          <w:tcPr>
            <w:tcW w:w="1828" w:type="dxa"/>
            <w:tcBorders>
              <w:tl2br w:val="nil"/>
              <w:tr2bl w:val="nil"/>
            </w:tcBorders>
            <w:vAlign w:val="center"/>
          </w:tcPr>
          <w:p w14:paraId="5B64E6E7">
            <w:pPr>
              <w:pStyle w:val="7"/>
              <w:jc w:val="center"/>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p>
        </w:tc>
      </w:tr>
    </w:tbl>
    <w:p w14:paraId="2DD4552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 w:cs="Times New Roman"/>
          <w:spacing w:val="-8"/>
          <w:sz w:val="32"/>
          <w:szCs w:val="32"/>
          <w:lang w:val="en-US" w:eastAsia="zh-CN"/>
        </w:rPr>
      </w:pPr>
    </w:p>
    <w:p w14:paraId="66D1B0ED">
      <w:pPr>
        <w:keepNext w:val="0"/>
        <w:keepLines w:val="0"/>
        <w:pageBreakBefore w:val="0"/>
        <w:widowControl w:val="0"/>
        <w:numPr>
          <w:ilvl w:val="0"/>
          <w:numId w:val="0"/>
        </w:numPr>
        <w:kinsoku/>
        <w:wordWrap/>
        <w:overflowPunct/>
        <w:topLinePunct w:val="0"/>
        <w:autoSpaceDE/>
        <w:autoSpaceDN/>
        <w:bidi w:val="0"/>
        <w:adjustRightInd w:val="0"/>
        <w:snapToGrid w:val="0"/>
        <w:spacing w:before="0" w:beforeLines="50" w:line="360" w:lineRule="auto"/>
        <w:jc w:val="center"/>
        <w:textAlignment w:val="auto"/>
        <w:rPr>
          <w:rFonts w:hint="default" w:ascii="Times New Roman" w:hAnsi="Times New Roman" w:eastAsia="仿宋" w:cs="Times New Roman"/>
          <w:spacing w:val="-8"/>
          <w:sz w:val="32"/>
          <w:szCs w:val="32"/>
          <w:lang w:val="en-US" w:eastAsia="zh-CN"/>
        </w:rPr>
      </w:pPr>
      <w:r>
        <w:rPr>
          <w:rFonts w:hint="default" w:ascii="Times New Roman" w:hAnsi="Times New Roman" w:eastAsia="仿宋" w:cs="Times New Roman"/>
          <w:spacing w:val="-8"/>
          <w:sz w:val="32"/>
          <w:szCs w:val="32"/>
          <w:lang w:val="en-US" w:eastAsia="zh-CN"/>
        </w:rPr>
        <w:t>（重要</w:t>
      </w:r>
      <w:r>
        <w:rPr>
          <w:rFonts w:hint="eastAsia" w:eastAsia="仿宋" w:cs="Times New Roman"/>
          <w:spacing w:val="-8"/>
          <w:sz w:val="32"/>
          <w:szCs w:val="32"/>
          <w:lang w:val="en-US" w:eastAsia="zh-CN"/>
        </w:rPr>
        <w:t>学术成就</w:t>
      </w:r>
      <w:r>
        <w:rPr>
          <w:rFonts w:hint="default" w:ascii="Times New Roman" w:hAnsi="Times New Roman" w:eastAsia="仿宋" w:cs="Times New Roman"/>
          <w:spacing w:val="-8"/>
          <w:sz w:val="32"/>
          <w:szCs w:val="32"/>
          <w:lang w:val="en-US" w:eastAsia="zh-CN"/>
        </w:rPr>
        <w:t>的照片附后）</w:t>
      </w:r>
    </w:p>
    <w:p w14:paraId="64F1E91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640" w:hanging="640" w:hangingChars="200"/>
        <w:jc w:val="center"/>
        <w:textAlignment w:val="auto"/>
        <w:rPr>
          <w:rFonts w:hint="default" w:cs="Times New Roman"/>
          <w:sz w:val="32"/>
          <w:lang w:val="en-US" w:eastAsia="zh-CN"/>
        </w:rPr>
      </w:pPr>
      <w:r>
        <w:rPr>
          <w:rFonts w:ascii="Times New Roman" w:hAnsi="Times New Roman" w:cs="Times New Roman"/>
          <w:sz w:val="32"/>
        </w:rPr>
        <mc:AlternateContent>
          <mc:Choice Requires="wps">
            <w:drawing>
              <wp:inline distT="0" distB="0" distL="114300" distR="114300">
                <wp:extent cx="4583430" cy="1886585"/>
                <wp:effectExtent l="4445" t="4445" r="22225" b="13970"/>
                <wp:docPr id="9" name="文本框 9"/>
                <wp:cNvGraphicFramePr/>
                <a:graphic xmlns:a="http://schemas.openxmlformats.org/drawingml/2006/main">
                  <a:graphicData uri="http://schemas.microsoft.com/office/word/2010/wordprocessingShape">
                    <wps:wsp>
                      <wps:cNvSpPr txBox="1"/>
                      <wps:spPr>
                        <a:xfrm>
                          <a:off x="1558925" y="8970010"/>
                          <a:ext cx="4583430" cy="18865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8828352">
                            <w:pPr>
                              <w:jc w:val="center"/>
                              <w:rPr>
                                <w:rFonts w:hint="eastAsia"/>
                                <w:lang w:val="en-US" w:eastAsia="zh-CN"/>
                              </w:rPr>
                            </w:pPr>
                          </w:p>
                          <w:p w14:paraId="10630A62">
                            <w:pPr>
                              <w:jc w:val="center"/>
                              <w:rPr>
                                <w:rFonts w:hint="eastAsia"/>
                                <w:lang w:val="en-US" w:eastAsia="zh-CN"/>
                              </w:rPr>
                            </w:pPr>
                          </w:p>
                          <w:p w14:paraId="1EB49F91">
                            <w:pPr>
                              <w:jc w:val="both"/>
                              <w:rPr>
                                <w:rFonts w:hint="eastAsia" w:ascii="仿宋" w:hAnsi="仿宋" w:eastAsia="仿宋" w:cs="仿宋"/>
                                <w:sz w:val="28"/>
                                <w:szCs w:val="36"/>
                                <w:lang w:val="en-US" w:eastAsia="zh-CN"/>
                              </w:rPr>
                            </w:pPr>
                          </w:p>
                          <w:p w14:paraId="2E6FDECF">
                            <w:pPr>
                              <w:jc w:val="center"/>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（照片）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148.55pt;width:360.9pt;" fillcolor="#FFFFFF [3201]" filled="t" stroked="t" coordsize="21600,21600" o:gfxdata="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hav8d0wAAAAUBAAAPAAAAAAAAAAEAIAAAACIAAABkcnMvZG93bnJldi54bWxQSwECFAAUAAAA&#10;CACHTuJAOVo1fmUCAADEBAAADgAAAAAAAAABACAAAAAiAQAAZHJzL2Uyb0RvYy54bWxQSwUGAAAA&#10;AAYABgBZAQAA+QUAAAAA&#10;">
                <v:fill on="t" focussize="0,0"/>
                <v:stroke weight="0.5pt" color="#000000 [3204]" joinstyle="round"/>
                <v:imagedata o:title=""/>
                <o:lock v:ext="edit" aspectratio="f"/>
                <v:textbox>
                  <w:txbxContent>
                    <w:p w14:paraId="18828352">
                      <w:pPr>
                        <w:jc w:val="center"/>
                        <w:rPr>
                          <w:rFonts w:hint="eastAsia"/>
                          <w:lang w:val="en-US" w:eastAsia="zh-CN"/>
                        </w:rPr>
                      </w:pPr>
                    </w:p>
                    <w:p w14:paraId="10630A62">
                      <w:pPr>
                        <w:jc w:val="center"/>
                        <w:rPr>
                          <w:rFonts w:hint="eastAsia"/>
                          <w:lang w:val="en-US" w:eastAsia="zh-CN"/>
                        </w:rPr>
                      </w:pPr>
                    </w:p>
                    <w:p w14:paraId="1EB49F91">
                      <w:pPr>
                        <w:jc w:val="both"/>
                        <w:rPr>
                          <w:rFonts w:hint="eastAsia" w:ascii="仿宋" w:hAnsi="仿宋" w:eastAsia="仿宋" w:cs="仿宋"/>
                          <w:sz w:val="28"/>
                          <w:szCs w:val="36"/>
                          <w:lang w:val="en-US" w:eastAsia="zh-CN"/>
                        </w:rPr>
                      </w:pPr>
                    </w:p>
                    <w:p w14:paraId="2E6FDECF">
                      <w:pPr>
                        <w:jc w:val="center"/>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（照片）</w:t>
                      </w:r>
                    </w:p>
                  </w:txbxContent>
                </v:textbox>
                <w10:wrap type="none"/>
                <w10:anchorlock/>
              </v:shape>
            </w:pict>
          </mc:Fallback>
        </mc:AlternateContent>
      </w:r>
    </w:p>
    <w:p w14:paraId="077D226E">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528" w:firstLineChars="200"/>
        <w:jc w:val="left"/>
        <w:textAlignment w:val="auto"/>
        <w:rPr>
          <w:rFonts w:hint="default" w:ascii="Times New Roman" w:hAnsi="Times New Roman" w:eastAsia="仿宋" w:cs="Times New Roman"/>
          <w:spacing w:val="-8"/>
          <w:sz w:val="28"/>
          <w:szCs w:val="28"/>
          <w:lang w:val="en-US" w:eastAsia="zh-CN"/>
        </w:rPr>
      </w:pPr>
      <w:r>
        <w:rPr>
          <w:rFonts w:hint="default" w:ascii="Times New Roman" w:hAnsi="Times New Roman" w:eastAsia="仿宋" w:cs="Times New Roman"/>
          <w:spacing w:val="-8"/>
          <w:sz w:val="28"/>
          <w:szCs w:val="28"/>
          <w:lang w:val="en-US" w:eastAsia="zh-CN"/>
        </w:rPr>
        <w:t>××年×月×日，国内首例××</w:t>
      </w:r>
      <w:r>
        <w:rPr>
          <w:rFonts w:hint="eastAsia" w:eastAsia="仿宋" w:cs="Times New Roman"/>
          <w:spacing w:val="-8"/>
          <w:sz w:val="28"/>
          <w:szCs w:val="28"/>
          <w:lang w:val="en-US" w:eastAsia="zh-CN"/>
        </w:rPr>
        <w:t>技术</w:t>
      </w:r>
      <w:r>
        <w:rPr>
          <w:rFonts w:hint="default" w:ascii="Times New Roman" w:hAnsi="Times New Roman" w:eastAsia="仿宋" w:cs="Times New Roman"/>
          <w:spacing w:val="-8"/>
          <w:sz w:val="28"/>
          <w:szCs w:val="28"/>
          <w:lang w:val="en-US" w:eastAsia="zh-CN"/>
        </w:rPr>
        <w:t>在××医院</w:t>
      </w:r>
      <w:r>
        <w:rPr>
          <w:rFonts w:hint="eastAsia" w:eastAsia="仿宋" w:cs="Times New Roman"/>
          <w:spacing w:val="-8"/>
          <w:sz w:val="28"/>
          <w:szCs w:val="28"/>
          <w:lang w:val="en-US" w:eastAsia="zh-CN"/>
        </w:rPr>
        <w:t>开展。图为……</w:t>
      </w:r>
    </w:p>
    <w:p w14:paraId="553BCB4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640" w:hanging="528" w:hangingChars="200"/>
        <w:jc w:val="right"/>
        <w:textAlignment w:val="auto"/>
        <w:rPr>
          <w:rFonts w:hint="default" w:ascii="Times New Roman" w:hAnsi="Times New Roman" w:eastAsia="仿宋" w:cs="Times New Roman"/>
          <w:spacing w:val="-8"/>
          <w:sz w:val="28"/>
          <w:szCs w:val="28"/>
          <w:lang w:val="en-US" w:eastAsia="zh-CN"/>
        </w:rPr>
      </w:pPr>
      <w:r>
        <w:rPr>
          <w:rFonts w:hint="default" w:ascii="Times New Roman" w:hAnsi="Times New Roman" w:eastAsia="仿宋" w:cs="Times New Roman"/>
          <w:spacing w:val="-8"/>
          <w:sz w:val="28"/>
          <w:szCs w:val="28"/>
          <w:lang w:val="en-US" w:eastAsia="zh-CN"/>
        </w:rPr>
        <w:t>（供稿：××单位，××）</w:t>
      </w:r>
    </w:p>
    <w:p w14:paraId="12FE883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仿宋" w:cs="Times New Roman"/>
          <w:spacing w:val="-4"/>
          <w:sz w:val="32"/>
          <w:szCs w:val="32"/>
          <w:lang w:val="en-US" w:eastAsia="zh-CN"/>
        </w:rPr>
      </w:pPr>
    </w:p>
    <w:p w14:paraId="47C1DAE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仿宋" w:cs="Times New Roman"/>
          <w:spacing w:val="-4"/>
          <w:sz w:val="32"/>
          <w:szCs w:val="32"/>
          <w:lang w:val="en-US" w:eastAsia="zh-CN"/>
        </w:rPr>
      </w:pPr>
    </w:p>
    <w:p w14:paraId="14DA3C49">
      <w:pPr>
        <w:keepNext w:val="0"/>
        <w:keepLines w:val="0"/>
        <w:pageBreakBefore w:val="0"/>
        <w:widowControl w:val="0"/>
        <w:kinsoku/>
        <w:wordWrap w:val="0"/>
        <w:overflowPunct/>
        <w:topLinePunct w:val="0"/>
        <w:autoSpaceDE/>
        <w:autoSpaceDN/>
        <w:bidi w:val="0"/>
        <w:adjustRightInd/>
        <w:snapToGrid/>
        <w:spacing w:line="360" w:lineRule="auto"/>
        <w:jc w:val="right"/>
        <w:textAlignment w:val="auto"/>
        <w:rPr>
          <w:rFonts w:hint="default" w:ascii="Times New Roman" w:hAnsi="Times New Roman" w:eastAsia="仿宋" w:cs="Times New Roman"/>
          <w:b/>
          <w:bCs/>
          <w:spacing w:val="-8"/>
          <w:sz w:val="32"/>
          <w:szCs w:val="32"/>
          <w:lang w:val="en-US" w:eastAsia="zh-CN"/>
        </w:rPr>
      </w:pPr>
      <w:r>
        <w:rPr>
          <w:rFonts w:hint="default" w:ascii="Times New Roman" w:hAnsi="Times New Roman" w:eastAsia="仿宋" w:cs="Times New Roman"/>
          <w:b/>
          <w:bCs/>
          <w:spacing w:val="-8"/>
          <w:sz w:val="32"/>
          <w:szCs w:val="32"/>
          <w:lang w:val="en-US" w:eastAsia="zh-CN"/>
        </w:rPr>
        <w:t>执      笔：</w:t>
      </w:r>
      <w:r>
        <w:rPr>
          <w:rFonts w:hint="default" w:ascii="Times New Roman" w:hAnsi="Times New Roman" w:eastAsia="仿宋" w:cs="Times New Roman"/>
          <w:spacing w:val="-8"/>
          <w:sz w:val="32"/>
          <w:szCs w:val="32"/>
          <w:lang w:val="en-US" w:eastAsia="zh-CN"/>
        </w:rPr>
        <w:t>××</w:t>
      </w:r>
      <w:r>
        <w:rPr>
          <w:rFonts w:hint="eastAsia" w:eastAsia="仿宋" w:cs="Times New Roman"/>
          <w:spacing w:val="-8"/>
          <w:sz w:val="32"/>
          <w:szCs w:val="32"/>
          <w:lang w:val="en-US" w:eastAsia="zh-CN"/>
        </w:rPr>
        <w:t xml:space="preserve">    </w:t>
      </w:r>
    </w:p>
    <w:p w14:paraId="6F9C0C42">
      <w:pPr>
        <w:keepNext w:val="0"/>
        <w:keepLines w:val="0"/>
        <w:pageBreakBefore w:val="0"/>
        <w:widowControl w:val="0"/>
        <w:kinsoku/>
        <w:wordWrap w:val="0"/>
        <w:overflowPunct/>
        <w:topLinePunct w:val="0"/>
        <w:autoSpaceDE/>
        <w:autoSpaceDN/>
        <w:bidi w:val="0"/>
        <w:adjustRightInd/>
        <w:snapToGrid/>
        <w:spacing w:line="360" w:lineRule="auto"/>
        <w:jc w:val="right"/>
        <w:textAlignment w:val="auto"/>
        <w:rPr>
          <w:rFonts w:hint="default" w:ascii="Times New Roman" w:hAnsi="Times New Roman" w:eastAsia="仿宋" w:cs="Times New Roman"/>
          <w:b/>
          <w:bCs/>
          <w:spacing w:val="-8"/>
          <w:sz w:val="32"/>
          <w:szCs w:val="32"/>
          <w:lang w:val="en-US" w:eastAsia="zh-CN"/>
        </w:rPr>
      </w:pPr>
      <w:r>
        <w:rPr>
          <w:rFonts w:hint="default" w:ascii="Times New Roman" w:hAnsi="Times New Roman" w:eastAsia="仿宋" w:cs="Times New Roman"/>
          <w:b/>
          <w:bCs/>
          <w:spacing w:val="-8"/>
          <w:sz w:val="32"/>
          <w:szCs w:val="32"/>
          <w:lang w:val="en-US" w:eastAsia="zh-CN"/>
        </w:rPr>
        <w:t>核      稿：</w:t>
      </w:r>
      <w:r>
        <w:rPr>
          <w:rFonts w:hint="default" w:ascii="Times New Roman" w:hAnsi="Times New Roman" w:eastAsia="仿宋" w:cs="Times New Roman"/>
          <w:spacing w:val="-8"/>
          <w:sz w:val="32"/>
          <w:szCs w:val="32"/>
          <w:lang w:val="en-US" w:eastAsia="zh-CN"/>
        </w:rPr>
        <w:t>××</w:t>
      </w:r>
      <w:r>
        <w:rPr>
          <w:rFonts w:hint="eastAsia" w:eastAsia="仿宋" w:cs="Times New Roman"/>
          <w:spacing w:val="-8"/>
          <w:sz w:val="32"/>
          <w:szCs w:val="32"/>
          <w:lang w:val="en-US" w:eastAsia="zh-CN"/>
        </w:rPr>
        <w:t xml:space="preserve">    </w:t>
      </w:r>
    </w:p>
    <w:p w14:paraId="779368C8">
      <w:pPr>
        <w:keepNext w:val="0"/>
        <w:keepLines w:val="0"/>
        <w:pageBreakBefore w:val="0"/>
        <w:widowControl w:val="0"/>
        <w:kinsoku/>
        <w:wordWrap w:val="0"/>
        <w:overflowPunct/>
        <w:topLinePunct w:val="0"/>
        <w:autoSpaceDE/>
        <w:autoSpaceDN/>
        <w:bidi w:val="0"/>
        <w:adjustRightInd/>
        <w:snapToGrid/>
        <w:spacing w:line="360" w:lineRule="auto"/>
        <w:jc w:val="right"/>
        <w:textAlignment w:val="auto"/>
        <w:rPr>
          <w:rFonts w:hint="default" w:ascii="Times New Roman" w:hAnsi="Times New Roman" w:eastAsia="仿宋" w:cs="Times New Roman"/>
          <w:spacing w:val="-8"/>
          <w:sz w:val="28"/>
          <w:szCs w:val="28"/>
          <w:lang w:val="en-US" w:eastAsia="zh-CN"/>
        </w:rPr>
        <w:sectPr>
          <w:footerReference r:id="rId3" w:type="default"/>
          <w:pgSz w:w="11905" w:h="16840"/>
          <w:pgMar w:top="1440" w:right="1531" w:bottom="1440" w:left="1531" w:header="113" w:footer="1020" w:gutter="0"/>
          <w:pgBorders>
            <w:top w:val="none" w:sz="0" w:space="0"/>
            <w:left w:val="none" w:sz="0" w:space="0"/>
            <w:bottom w:val="none" w:sz="0" w:space="0"/>
            <w:right w:val="none" w:sz="0" w:space="0"/>
          </w:pgBorders>
          <w:pgNumType w:fmt="numberInDash" w:start="1"/>
          <w:cols w:space="720" w:num="1"/>
        </w:sectPr>
      </w:pPr>
      <w:r>
        <w:rPr>
          <w:rFonts w:hint="default" w:ascii="Times New Roman" w:hAnsi="Times New Roman" w:eastAsia="仿宋" w:cs="Times New Roman"/>
          <w:b/>
          <w:bCs/>
          <w:spacing w:val="-11"/>
          <w:sz w:val="32"/>
          <w:szCs w:val="32"/>
          <w:lang w:val="en-US" w:eastAsia="zh-CN"/>
        </w:rPr>
        <w:t>分会专管员：</w:t>
      </w:r>
      <w:r>
        <w:rPr>
          <w:rFonts w:hint="default" w:ascii="Times New Roman" w:hAnsi="Times New Roman" w:eastAsia="仿宋" w:cs="Times New Roman"/>
          <w:spacing w:val="-8"/>
          <w:sz w:val="32"/>
          <w:szCs w:val="32"/>
          <w:lang w:val="en-US" w:eastAsia="zh-CN"/>
        </w:rPr>
        <w:t>××</w:t>
      </w:r>
      <w:r>
        <w:rPr>
          <w:rFonts w:hint="eastAsia" w:eastAsia="仿宋" w:cs="Times New Roman"/>
          <w:spacing w:val="-8"/>
          <w:sz w:val="32"/>
          <w:szCs w:val="32"/>
          <w:lang w:val="en-US" w:eastAsia="zh-CN"/>
        </w:rPr>
        <w:t xml:space="preserve">    </w:t>
      </w:r>
    </w:p>
    <w:p w14:paraId="0FEBAAD3">
      <w:pPr>
        <w:keepNext w:val="0"/>
        <w:keepLines w:val="0"/>
        <w:pageBreakBefore w:val="0"/>
        <w:widowControl w:val="0"/>
        <w:kinsoku w:val="0"/>
        <w:wordWrap/>
        <w:overflowPunct/>
        <w:topLinePunct w:val="0"/>
        <w:autoSpaceDE/>
        <w:autoSpaceDN/>
        <w:bidi w:val="0"/>
        <w:adjustRightInd/>
        <w:snapToGrid/>
        <w:jc w:val="both"/>
        <w:textAlignment w:val="auto"/>
        <w:outlineLvl w:val="9"/>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附件</w:t>
      </w:r>
      <w:r>
        <w:rPr>
          <w:rFonts w:hint="eastAsia" w:eastAsia="黑体" w:cs="Times New Roman"/>
          <w:sz w:val="32"/>
          <w:szCs w:val="32"/>
          <w:lang w:val="en-US" w:eastAsia="zh-CN"/>
        </w:rPr>
        <w:t>2</w:t>
      </w:r>
    </w:p>
    <w:p w14:paraId="25C10160">
      <w:pPr>
        <w:keepNext w:val="0"/>
        <w:keepLines w:val="0"/>
        <w:pageBreakBefore w:val="0"/>
        <w:widowControl w:val="0"/>
        <w:kinsoku w:val="0"/>
        <w:wordWrap/>
        <w:overflowPunct/>
        <w:topLinePunct w:val="0"/>
        <w:autoSpaceDE/>
        <w:autoSpaceDN/>
        <w:bidi w:val="0"/>
        <w:adjustRightInd/>
        <w:snapToGrid/>
        <w:ind w:firstLine="632" w:firstLineChars="200"/>
        <w:jc w:val="both"/>
        <w:textAlignment w:val="auto"/>
        <w:outlineLvl w:val="9"/>
        <w:rPr>
          <w:rFonts w:hint="default" w:ascii="Times New Roman" w:hAnsi="Times New Roman" w:cs="Times New Roman"/>
          <w:sz w:val="32"/>
          <w:szCs w:val="32"/>
          <w:lang w:val="en-US" w:eastAsia="zh-CN"/>
        </w:rPr>
      </w:pPr>
    </w:p>
    <w:p w14:paraId="30059BCF">
      <w:pPr>
        <w:keepNext w:val="0"/>
        <w:keepLines w:val="0"/>
        <w:pageBreakBefore w:val="0"/>
        <w:widowControl w:val="0"/>
        <w:kinsoku w:val="0"/>
        <w:wordWrap/>
        <w:overflowPunct/>
        <w:topLinePunct w:val="0"/>
        <w:autoSpaceDE/>
        <w:autoSpaceDN/>
        <w:bidi w:val="0"/>
        <w:adjustRightInd w:val="0"/>
        <w:snapToGrid w:val="0"/>
        <w:spacing w:line="560" w:lineRule="exact"/>
        <w:jc w:val="center"/>
        <w:textAlignment w:val="auto"/>
        <w:outlineLvl w:val="9"/>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专科分会入编照片、人物编写要求及示例</w:t>
      </w:r>
    </w:p>
    <w:p w14:paraId="2A916E76">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_GB2312" w:cs="Times New Roman"/>
          <w:sz w:val="28"/>
          <w:szCs w:val="28"/>
          <w:lang w:eastAsia="zh-CN"/>
        </w:rPr>
      </w:pPr>
    </w:p>
    <w:p w14:paraId="31136119">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firstLine="600" w:firstLineChars="200"/>
        <w:textAlignment w:val="auto"/>
        <w:rPr>
          <w:rFonts w:hint="default" w:ascii="Times New Roman" w:hAnsi="Times New Roman" w:eastAsia="黑体" w:cs="Times New Roman"/>
          <w:spacing w:val="-8"/>
          <w:sz w:val="32"/>
          <w:szCs w:val="32"/>
          <w:lang w:val="en-US" w:eastAsia="zh-CN"/>
        </w:rPr>
      </w:pPr>
      <w:r>
        <w:rPr>
          <w:rFonts w:hint="default" w:ascii="Times New Roman" w:hAnsi="Times New Roman" w:eastAsia="黑体" w:cs="Times New Roman"/>
          <w:spacing w:val="-8"/>
          <w:sz w:val="32"/>
          <w:szCs w:val="32"/>
          <w:lang w:val="en-US" w:eastAsia="zh-CN"/>
        </w:rPr>
        <w:t>照片</w:t>
      </w:r>
    </w:p>
    <w:p w14:paraId="136970CA">
      <w:pPr>
        <w:keepNext w:val="0"/>
        <w:keepLines w:val="0"/>
        <w:pageBreakBefore w:val="0"/>
        <w:widowControl w:val="0"/>
        <w:numPr>
          <w:ilvl w:val="0"/>
          <w:numId w:val="0"/>
        </w:numPr>
        <w:kinsoku/>
        <w:wordWrap/>
        <w:overflowPunct/>
        <w:topLinePunct w:val="0"/>
        <w:autoSpaceDE/>
        <w:autoSpaceDN/>
        <w:bidi w:val="0"/>
        <w:adjustRightInd w:val="0"/>
        <w:snapToGrid w:val="0"/>
        <w:spacing w:before="0" w:line="360" w:lineRule="auto"/>
        <w:ind w:firstLine="578"/>
        <w:textAlignment w:val="auto"/>
        <w:rPr>
          <w:rFonts w:hint="default" w:ascii="Times New Roman" w:hAnsi="Times New Roman" w:eastAsia="楷体" w:cs="Times New Roman"/>
          <w:spacing w:val="-8"/>
          <w:sz w:val="32"/>
          <w:szCs w:val="32"/>
          <w:lang w:val="en-US" w:eastAsia="zh-CN"/>
        </w:rPr>
      </w:pPr>
      <w:r>
        <w:rPr>
          <w:rFonts w:hint="default" w:ascii="Times New Roman" w:hAnsi="Times New Roman" w:eastAsia="楷体" w:cs="Times New Roman"/>
          <w:spacing w:val="-8"/>
          <w:sz w:val="32"/>
          <w:szCs w:val="32"/>
          <w:lang w:val="en-US" w:eastAsia="zh-CN"/>
        </w:rPr>
        <w:t>（一）编写要求</w:t>
      </w:r>
    </w:p>
    <w:p w14:paraId="505786E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76"/>
        <w:textAlignment w:val="auto"/>
        <w:rPr>
          <w:rFonts w:hint="default" w:ascii="Times New Roman" w:hAnsi="Times New Roman" w:eastAsia="仿宋" w:cs="Times New Roman"/>
          <w:spacing w:val="-8"/>
          <w:sz w:val="32"/>
          <w:szCs w:val="32"/>
          <w:lang w:val="en-US" w:eastAsia="zh-CN"/>
        </w:rPr>
      </w:pPr>
      <w:r>
        <w:rPr>
          <w:rFonts w:hint="default" w:ascii="Times New Roman" w:hAnsi="Times New Roman" w:eastAsia="仿宋" w:cs="Times New Roman"/>
          <w:spacing w:val="-8"/>
          <w:sz w:val="32"/>
          <w:szCs w:val="32"/>
          <w:lang w:val="en-US" w:eastAsia="zh-CN"/>
        </w:rPr>
        <w:t>收录各级领导调研广东省××工作及广东省医学会××分会特色技术开展、学术交流等照片，或重要奖项、媒体报道的图片。图照需配套提供文字说明，包括时间、地点、人物、事件、供稿者等要素。</w:t>
      </w:r>
    </w:p>
    <w:p w14:paraId="03460952">
      <w:pPr>
        <w:keepNext w:val="0"/>
        <w:keepLines w:val="0"/>
        <w:pageBreakBefore w:val="0"/>
        <w:widowControl w:val="0"/>
        <w:numPr>
          <w:ilvl w:val="0"/>
          <w:numId w:val="0"/>
        </w:numPr>
        <w:kinsoku/>
        <w:wordWrap/>
        <w:overflowPunct/>
        <w:topLinePunct w:val="0"/>
        <w:autoSpaceDE/>
        <w:autoSpaceDN/>
        <w:bidi w:val="0"/>
        <w:adjustRightInd w:val="0"/>
        <w:snapToGrid w:val="0"/>
        <w:spacing w:before="0" w:line="360" w:lineRule="auto"/>
        <w:ind w:firstLine="578"/>
        <w:textAlignment w:val="auto"/>
        <w:rPr>
          <w:rFonts w:hint="default" w:ascii="Times New Roman" w:hAnsi="Times New Roman" w:eastAsia="楷体" w:cs="Times New Roman"/>
          <w:spacing w:val="-8"/>
          <w:sz w:val="32"/>
          <w:szCs w:val="32"/>
          <w:lang w:val="en-US" w:eastAsia="zh-CN"/>
        </w:rPr>
      </w:pPr>
      <w:r>
        <w:rPr>
          <w:rFonts w:hint="default" w:ascii="Times New Roman" w:hAnsi="Times New Roman" w:eastAsia="楷体" w:cs="Times New Roman"/>
          <w:spacing w:val="-8"/>
          <w:sz w:val="32"/>
          <w:szCs w:val="32"/>
          <w:lang w:val="en-US" w:eastAsia="zh-CN"/>
        </w:rPr>
        <w:t>（二）示例</w:t>
      </w:r>
    </w:p>
    <w:p w14:paraId="1D560A2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632" w:firstLineChars="200"/>
        <w:textAlignment w:val="auto"/>
        <w:rPr>
          <w:rFonts w:hint="default" w:ascii="Times New Roman" w:hAnsi="Times New Roman" w:eastAsia="仿宋_GB2312" w:cs="Times New Roman"/>
          <w:b/>
          <w:sz w:val="32"/>
          <w:szCs w:val="32"/>
          <w:lang w:val="en-US" w:eastAsia="zh-CN"/>
        </w:rPr>
      </w:pPr>
      <w:r>
        <w:rPr>
          <w:rFonts w:hint="default" w:ascii="Times New Roman" w:hAnsi="Times New Roman" w:eastAsia="仿宋_GB2312" w:cs="Times New Roman"/>
          <w:b/>
          <w:sz w:val="32"/>
          <w:szCs w:val="32"/>
          <w:lang w:val="en-US" w:eastAsia="zh-CN"/>
        </w:rPr>
        <w:t>1.</w:t>
      </w:r>
      <w:r>
        <w:rPr>
          <w:rFonts w:hint="default" w:eastAsia="仿宋_GB2312" w:cs="Times New Roman"/>
          <w:b/>
          <w:sz w:val="32"/>
          <w:szCs w:val="32"/>
          <w:lang w:val="en-US" w:eastAsia="zh-CN"/>
        </w:rPr>
        <w:t xml:space="preserve"> </w:t>
      </w:r>
      <w:r>
        <w:rPr>
          <w:rFonts w:hint="default" w:ascii="Times New Roman" w:hAnsi="Times New Roman" w:eastAsia="仿宋_GB2312" w:cs="Times New Roman"/>
          <w:b/>
          <w:sz w:val="32"/>
          <w:szCs w:val="32"/>
          <w:lang w:val="en-US" w:eastAsia="zh-CN"/>
        </w:rPr>
        <w:t>领导调研</w:t>
      </w:r>
    </w:p>
    <w:p w14:paraId="355CA4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drawing>
          <wp:inline distT="0" distB="0" distL="114300" distR="114300">
            <wp:extent cx="4319905" cy="1900555"/>
            <wp:effectExtent l="0" t="0" r="4445" b="4445"/>
            <wp:docPr id="5" name="图片 5"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9"/>
                    <pic:cNvPicPr>
                      <a:picLocks noChangeAspect="1"/>
                    </pic:cNvPicPr>
                  </pic:nvPicPr>
                  <pic:blipFill>
                    <a:blip r:embed="rId7"/>
                    <a:stretch>
                      <a:fillRect/>
                    </a:stretch>
                  </pic:blipFill>
                  <pic:spPr>
                    <a:xfrm>
                      <a:off x="0" y="0"/>
                      <a:ext cx="4319905" cy="1900555"/>
                    </a:xfrm>
                    <a:prstGeom prst="rect">
                      <a:avLst/>
                    </a:prstGeom>
                  </pic:spPr>
                </pic:pic>
              </a:graphicData>
            </a:graphic>
          </wp:inline>
        </w:drawing>
      </w:r>
    </w:p>
    <w:p w14:paraId="3FE5F161">
      <w:pPr>
        <w:keepNext w:val="0"/>
        <w:keepLines w:val="0"/>
        <w:pageBreakBefore w:val="0"/>
        <w:widowControl w:val="0"/>
        <w:kinsoku/>
        <w:wordWrap/>
        <w:overflowPunct/>
        <w:topLinePunct w:val="0"/>
        <w:autoSpaceDE/>
        <w:autoSpaceDN/>
        <w:bidi w:val="0"/>
        <w:adjustRightInd w:val="0"/>
        <w:snapToGrid w:val="0"/>
        <w:spacing w:line="360" w:lineRule="auto"/>
        <w:ind w:firstLine="552"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2011年7月26日，广东省省长黄华华到广东省计划生育科学技术研究所视察指导工作。图为黄华华（前排左六）与广东省计划生育科学技术研究所部分领导合影</w:t>
      </w:r>
    </w:p>
    <w:p w14:paraId="687DF294">
      <w:pPr>
        <w:keepNext w:val="0"/>
        <w:keepLines w:val="0"/>
        <w:pageBreakBefore w:val="0"/>
        <w:widowControl w:val="0"/>
        <w:kinsoku/>
        <w:wordWrap/>
        <w:overflowPunct/>
        <w:topLinePunct w:val="0"/>
        <w:autoSpaceDE/>
        <w:autoSpaceDN/>
        <w:bidi w:val="0"/>
        <w:adjustRightInd w:val="0"/>
        <w:snapToGrid w:val="0"/>
        <w:spacing w:line="360" w:lineRule="auto"/>
        <w:ind w:firstLine="552" w:firstLineChars="200"/>
        <w:jc w:val="right"/>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 xml:space="preserve">（供稿：广东省计划生育专科医院  </w:t>
      </w:r>
      <w:r>
        <w:rPr>
          <w:rFonts w:hint="default" w:ascii="Times New Roman" w:hAnsi="Times New Roman" w:eastAsia="仿宋" w:cs="Times New Roman"/>
          <w:spacing w:val="-8"/>
          <w:sz w:val="32"/>
          <w:szCs w:val="32"/>
          <w:lang w:val="en-US" w:eastAsia="zh-CN"/>
        </w:rPr>
        <w:t>××</w:t>
      </w:r>
      <w:r>
        <w:rPr>
          <w:rFonts w:hint="default" w:ascii="Times New Roman" w:hAnsi="Times New Roman" w:eastAsia="仿宋_GB2312" w:cs="Times New Roman"/>
          <w:sz w:val="28"/>
          <w:szCs w:val="28"/>
          <w:lang w:val="en-US" w:eastAsia="zh-CN"/>
        </w:rPr>
        <w:t>）</w:t>
      </w:r>
    </w:p>
    <w:p w14:paraId="059014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drawing>
          <wp:inline distT="0" distB="0" distL="114300" distR="114300">
            <wp:extent cx="4319905" cy="2423160"/>
            <wp:effectExtent l="0" t="0" r="4445" b="15240"/>
            <wp:docPr id="12" name="图片 12"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5"/>
                    <pic:cNvPicPr>
                      <a:picLocks noChangeAspect="1"/>
                    </pic:cNvPicPr>
                  </pic:nvPicPr>
                  <pic:blipFill>
                    <a:blip r:embed="rId8"/>
                    <a:stretch>
                      <a:fillRect/>
                    </a:stretch>
                  </pic:blipFill>
                  <pic:spPr>
                    <a:xfrm>
                      <a:off x="0" y="0"/>
                      <a:ext cx="4319905" cy="2423160"/>
                    </a:xfrm>
                    <a:prstGeom prst="rect">
                      <a:avLst/>
                    </a:prstGeom>
                  </pic:spPr>
                </pic:pic>
              </a:graphicData>
            </a:graphic>
          </wp:inline>
        </w:drawing>
      </w:r>
    </w:p>
    <w:p w14:paraId="0B2E5D68">
      <w:pPr>
        <w:keepNext w:val="0"/>
        <w:keepLines w:val="0"/>
        <w:pageBreakBefore w:val="0"/>
        <w:widowControl w:val="0"/>
        <w:kinsoku/>
        <w:wordWrap/>
        <w:overflowPunct/>
        <w:topLinePunct w:val="0"/>
        <w:autoSpaceDE/>
        <w:autoSpaceDN/>
        <w:bidi w:val="0"/>
        <w:adjustRightInd w:val="0"/>
        <w:snapToGrid w:val="0"/>
        <w:spacing w:line="360" w:lineRule="auto"/>
        <w:ind w:firstLine="552"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2013年9月18日，国家卫生计生委副主任江帆到广东省计划生育专科医院检查指导工作。图为江帆（前排左二）在广东省计划生育专科医院人类精子库参观指导</w:t>
      </w:r>
    </w:p>
    <w:p w14:paraId="6BD40EAD">
      <w:pPr>
        <w:keepNext w:val="0"/>
        <w:keepLines w:val="0"/>
        <w:pageBreakBefore w:val="0"/>
        <w:widowControl w:val="0"/>
        <w:kinsoku/>
        <w:wordWrap/>
        <w:overflowPunct/>
        <w:topLinePunct w:val="0"/>
        <w:autoSpaceDE/>
        <w:autoSpaceDN/>
        <w:bidi w:val="0"/>
        <w:adjustRightInd w:val="0"/>
        <w:snapToGrid w:val="0"/>
        <w:spacing w:line="360" w:lineRule="auto"/>
        <w:ind w:firstLine="552" w:firstLineChars="200"/>
        <w:jc w:val="right"/>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 xml:space="preserve">（供稿：广东省计划生育专科医院  </w:t>
      </w:r>
      <w:r>
        <w:rPr>
          <w:rFonts w:hint="default" w:ascii="Times New Roman" w:hAnsi="Times New Roman" w:eastAsia="仿宋" w:cs="Times New Roman"/>
          <w:spacing w:val="-8"/>
          <w:sz w:val="32"/>
          <w:szCs w:val="32"/>
          <w:lang w:val="en-US" w:eastAsia="zh-CN"/>
        </w:rPr>
        <w:t>××</w:t>
      </w:r>
      <w:r>
        <w:rPr>
          <w:rFonts w:hint="default" w:ascii="Times New Roman" w:hAnsi="Times New Roman" w:eastAsia="仿宋_GB2312" w:cs="Times New Roman"/>
          <w:sz w:val="28"/>
          <w:szCs w:val="28"/>
          <w:lang w:val="en-US" w:eastAsia="zh-CN"/>
        </w:rPr>
        <w:t>）</w:t>
      </w:r>
    </w:p>
    <w:p w14:paraId="05E3D577">
      <w:pPr>
        <w:keepNext w:val="0"/>
        <w:keepLines w:val="0"/>
        <w:pageBreakBefore w:val="0"/>
        <w:widowControl w:val="0"/>
        <w:numPr>
          <w:ilvl w:val="0"/>
          <w:numId w:val="4"/>
        </w:numPr>
        <w:kinsoku/>
        <w:wordWrap/>
        <w:overflowPunct/>
        <w:topLinePunct w:val="0"/>
        <w:autoSpaceDE/>
        <w:autoSpaceDN/>
        <w:bidi w:val="0"/>
        <w:adjustRightInd/>
        <w:snapToGrid/>
        <w:spacing w:line="240" w:lineRule="auto"/>
        <w:ind w:firstLine="632" w:firstLineChars="200"/>
        <w:textAlignment w:val="auto"/>
        <w:rPr>
          <w:rFonts w:hint="default" w:ascii="Times New Roman" w:hAnsi="Times New Roman" w:eastAsia="仿宋_GB2312" w:cs="Times New Roman"/>
          <w:b/>
          <w:sz w:val="32"/>
          <w:szCs w:val="32"/>
          <w:lang w:val="en-US" w:eastAsia="zh-CN"/>
        </w:rPr>
      </w:pPr>
      <w:r>
        <w:rPr>
          <w:rFonts w:hint="default" w:ascii="Times New Roman" w:hAnsi="Times New Roman" w:eastAsia="仿宋_GB2312" w:cs="Times New Roman"/>
          <w:b/>
          <w:sz w:val="32"/>
          <w:szCs w:val="32"/>
          <w:lang w:val="en-US" w:eastAsia="zh-CN"/>
        </w:rPr>
        <w:t>技术开展</w:t>
      </w:r>
    </w:p>
    <w:p w14:paraId="656BDB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drawing>
          <wp:inline distT="0" distB="0" distL="114300" distR="114300">
            <wp:extent cx="3599815" cy="2475230"/>
            <wp:effectExtent l="0" t="0" r="635" b="1270"/>
            <wp:docPr id="10" name="图片 10"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3"/>
                    <pic:cNvPicPr>
                      <a:picLocks noChangeAspect="1"/>
                    </pic:cNvPicPr>
                  </pic:nvPicPr>
                  <pic:blipFill>
                    <a:blip r:embed="rId9"/>
                    <a:stretch>
                      <a:fillRect/>
                    </a:stretch>
                  </pic:blipFill>
                  <pic:spPr>
                    <a:xfrm>
                      <a:off x="0" y="0"/>
                      <a:ext cx="3599815" cy="2475230"/>
                    </a:xfrm>
                    <a:prstGeom prst="rect">
                      <a:avLst/>
                    </a:prstGeom>
                  </pic:spPr>
                </pic:pic>
              </a:graphicData>
            </a:graphic>
          </wp:inline>
        </w:drawing>
      </w:r>
    </w:p>
    <w:p w14:paraId="1FC3BB25">
      <w:pPr>
        <w:keepNext w:val="0"/>
        <w:keepLines w:val="0"/>
        <w:pageBreakBefore w:val="0"/>
        <w:widowControl w:val="0"/>
        <w:kinsoku/>
        <w:wordWrap/>
        <w:overflowPunct/>
        <w:topLinePunct w:val="0"/>
        <w:autoSpaceDE/>
        <w:autoSpaceDN/>
        <w:bidi w:val="0"/>
        <w:adjustRightInd w:val="0"/>
        <w:snapToGrid w:val="0"/>
        <w:spacing w:line="360" w:lineRule="auto"/>
        <w:ind w:firstLine="552"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1990年7月，中山医科大学附属第一医院第一例“试管婴儿”诞生，为双胞胎</w:t>
      </w:r>
    </w:p>
    <w:p w14:paraId="2F59C32A">
      <w:pPr>
        <w:keepNext w:val="0"/>
        <w:keepLines w:val="0"/>
        <w:pageBreakBefore w:val="0"/>
        <w:widowControl w:val="0"/>
        <w:kinsoku/>
        <w:wordWrap/>
        <w:overflowPunct/>
        <w:topLinePunct w:val="0"/>
        <w:autoSpaceDE/>
        <w:autoSpaceDN/>
        <w:bidi w:val="0"/>
        <w:adjustRightInd w:val="0"/>
        <w:snapToGrid w:val="0"/>
        <w:spacing w:line="360" w:lineRule="auto"/>
        <w:ind w:firstLine="552" w:firstLineChars="200"/>
        <w:jc w:val="right"/>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 xml:space="preserve">（供稿：中山大学附属第一医院  </w:t>
      </w:r>
      <w:r>
        <w:rPr>
          <w:rFonts w:hint="default" w:ascii="Times New Roman" w:hAnsi="Times New Roman" w:eastAsia="仿宋" w:cs="Times New Roman"/>
          <w:spacing w:val="-8"/>
          <w:sz w:val="32"/>
          <w:szCs w:val="32"/>
          <w:lang w:val="en-US" w:eastAsia="zh-CN"/>
        </w:rPr>
        <w:t>××</w:t>
      </w:r>
      <w:r>
        <w:rPr>
          <w:rFonts w:hint="default" w:ascii="Times New Roman" w:hAnsi="Times New Roman" w:eastAsia="仿宋_GB2312" w:cs="Times New Roman"/>
          <w:sz w:val="28"/>
          <w:szCs w:val="28"/>
          <w:lang w:val="en-US" w:eastAsia="zh-CN"/>
        </w:rPr>
        <w:t>）</w:t>
      </w:r>
    </w:p>
    <w:p w14:paraId="7B08F7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drawing>
          <wp:inline distT="0" distB="0" distL="114300" distR="114300">
            <wp:extent cx="3599815" cy="2531110"/>
            <wp:effectExtent l="0" t="0" r="635" b="2540"/>
            <wp:docPr id="11" name="图片 11"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8"/>
                    <pic:cNvPicPr>
                      <a:picLocks noChangeAspect="1"/>
                    </pic:cNvPicPr>
                  </pic:nvPicPr>
                  <pic:blipFill>
                    <a:blip r:embed="rId10"/>
                    <a:stretch>
                      <a:fillRect/>
                    </a:stretch>
                  </pic:blipFill>
                  <pic:spPr>
                    <a:xfrm>
                      <a:off x="0" y="0"/>
                      <a:ext cx="3599815" cy="2531110"/>
                    </a:xfrm>
                    <a:prstGeom prst="rect">
                      <a:avLst/>
                    </a:prstGeom>
                  </pic:spPr>
                </pic:pic>
              </a:graphicData>
            </a:graphic>
          </wp:inline>
        </w:drawing>
      </w:r>
    </w:p>
    <w:p w14:paraId="191C1BBA">
      <w:pPr>
        <w:keepNext w:val="0"/>
        <w:keepLines w:val="0"/>
        <w:pageBreakBefore w:val="0"/>
        <w:widowControl w:val="0"/>
        <w:kinsoku/>
        <w:wordWrap/>
        <w:overflowPunct/>
        <w:topLinePunct w:val="0"/>
        <w:autoSpaceDE/>
        <w:autoSpaceDN/>
        <w:bidi w:val="0"/>
        <w:adjustRightInd w:val="0"/>
        <w:snapToGrid w:val="0"/>
        <w:spacing w:line="360" w:lineRule="auto"/>
        <w:ind w:firstLine="552"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1996年8月，国内首例ICSI“试管婴儿”在中山医科大学附属第一医院出生</w:t>
      </w:r>
    </w:p>
    <w:p w14:paraId="66C1F770">
      <w:pPr>
        <w:keepNext w:val="0"/>
        <w:keepLines w:val="0"/>
        <w:pageBreakBefore w:val="0"/>
        <w:widowControl w:val="0"/>
        <w:kinsoku/>
        <w:wordWrap/>
        <w:overflowPunct/>
        <w:topLinePunct w:val="0"/>
        <w:autoSpaceDE/>
        <w:autoSpaceDN/>
        <w:bidi w:val="0"/>
        <w:adjustRightInd w:val="0"/>
        <w:snapToGrid w:val="0"/>
        <w:spacing w:line="360" w:lineRule="auto"/>
        <w:ind w:firstLine="552" w:firstLineChars="200"/>
        <w:jc w:val="right"/>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 xml:space="preserve">（供稿：中山大学附属第一医院  </w:t>
      </w:r>
      <w:r>
        <w:rPr>
          <w:rFonts w:hint="default" w:ascii="Times New Roman" w:hAnsi="Times New Roman" w:eastAsia="仿宋" w:cs="Times New Roman"/>
          <w:spacing w:val="-8"/>
          <w:sz w:val="32"/>
          <w:szCs w:val="32"/>
          <w:lang w:val="en-US" w:eastAsia="zh-CN"/>
        </w:rPr>
        <w:t>××</w:t>
      </w:r>
      <w:r>
        <w:rPr>
          <w:rFonts w:hint="default" w:ascii="Times New Roman" w:hAnsi="Times New Roman" w:eastAsia="仿宋_GB2312" w:cs="Times New Roman"/>
          <w:sz w:val="28"/>
          <w:szCs w:val="28"/>
          <w:lang w:val="en-US" w:eastAsia="zh-CN"/>
        </w:rPr>
        <w:t>）</w:t>
      </w:r>
    </w:p>
    <w:p w14:paraId="351C7DA9">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leftChars="0" w:firstLine="632" w:firstLineChars="200"/>
        <w:textAlignment w:val="auto"/>
        <w:rPr>
          <w:rFonts w:hint="default" w:ascii="Times New Roman" w:hAnsi="Times New Roman" w:eastAsia="仿宋_GB2312" w:cs="Times New Roman"/>
          <w:b/>
          <w:sz w:val="32"/>
          <w:szCs w:val="32"/>
          <w:lang w:val="en-US" w:eastAsia="zh-CN"/>
        </w:rPr>
      </w:pPr>
      <w:r>
        <w:rPr>
          <w:rFonts w:hint="default" w:ascii="Times New Roman" w:hAnsi="Times New Roman" w:eastAsia="仿宋_GB2312" w:cs="Times New Roman"/>
          <w:b/>
          <w:sz w:val="32"/>
          <w:szCs w:val="32"/>
          <w:lang w:val="en-US" w:eastAsia="zh-CN"/>
        </w:rPr>
        <w:t>学术交流</w:t>
      </w:r>
    </w:p>
    <w:p w14:paraId="228A1A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drawing>
          <wp:inline distT="0" distB="0" distL="114300" distR="114300">
            <wp:extent cx="4319905" cy="2761615"/>
            <wp:effectExtent l="0" t="0" r="4445" b="635"/>
            <wp:docPr id="13" name="图片 1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1"/>
                    <pic:cNvPicPr>
                      <a:picLocks noChangeAspect="1"/>
                    </pic:cNvPicPr>
                  </pic:nvPicPr>
                  <pic:blipFill>
                    <a:blip r:embed="rId11"/>
                    <a:stretch>
                      <a:fillRect/>
                    </a:stretch>
                  </pic:blipFill>
                  <pic:spPr>
                    <a:xfrm>
                      <a:off x="0" y="0"/>
                      <a:ext cx="4319905" cy="2761615"/>
                    </a:xfrm>
                    <a:prstGeom prst="rect">
                      <a:avLst/>
                    </a:prstGeom>
                  </pic:spPr>
                </pic:pic>
              </a:graphicData>
            </a:graphic>
          </wp:inline>
        </w:drawing>
      </w:r>
    </w:p>
    <w:p w14:paraId="74AD0447">
      <w:pPr>
        <w:keepNext w:val="0"/>
        <w:keepLines w:val="0"/>
        <w:pageBreakBefore w:val="0"/>
        <w:widowControl w:val="0"/>
        <w:kinsoku/>
        <w:wordWrap/>
        <w:overflowPunct/>
        <w:topLinePunct w:val="0"/>
        <w:autoSpaceDE/>
        <w:autoSpaceDN/>
        <w:bidi w:val="0"/>
        <w:adjustRightInd w:val="0"/>
        <w:snapToGrid w:val="0"/>
        <w:spacing w:line="360" w:lineRule="auto"/>
        <w:ind w:firstLine="552"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2000年9月，中山医科大学附属第一医院举办首届祖国大陆、香港、台湾生殖医学研讨会</w:t>
      </w:r>
    </w:p>
    <w:p w14:paraId="4FAE641D">
      <w:pPr>
        <w:keepNext w:val="0"/>
        <w:keepLines w:val="0"/>
        <w:pageBreakBefore w:val="0"/>
        <w:widowControl w:val="0"/>
        <w:kinsoku/>
        <w:wordWrap/>
        <w:overflowPunct/>
        <w:topLinePunct w:val="0"/>
        <w:autoSpaceDE/>
        <w:autoSpaceDN/>
        <w:bidi w:val="0"/>
        <w:adjustRightInd w:val="0"/>
        <w:snapToGrid w:val="0"/>
        <w:spacing w:line="360" w:lineRule="auto"/>
        <w:ind w:firstLine="552" w:firstLineChars="200"/>
        <w:jc w:val="right"/>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 xml:space="preserve">（供稿：中山大学附属第一医院  </w:t>
      </w:r>
      <w:r>
        <w:rPr>
          <w:rFonts w:hint="default" w:ascii="Times New Roman" w:hAnsi="Times New Roman" w:eastAsia="仿宋" w:cs="Times New Roman"/>
          <w:spacing w:val="-8"/>
          <w:sz w:val="32"/>
          <w:szCs w:val="32"/>
          <w:lang w:val="en-US" w:eastAsia="zh-CN"/>
        </w:rPr>
        <w:t>××</w:t>
      </w:r>
      <w:r>
        <w:rPr>
          <w:rFonts w:hint="default" w:ascii="Times New Roman" w:hAnsi="Times New Roman" w:eastAsia="仿宋_GB2312" w:cs="Times New Roman"/>
          <w:sz w:val="28"/>
          <w:szCs w:val="28"/>
          <w:lang w:val="en-US" w:eastAsia="zh-CN"/>
        </w:rPr>
        <w:t>）</w:t>
      </w:r>
    </w:p>
    <w:p w14:paraId="0A02FE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drawing>
          <wp:inline distT="0" distB="0" distL="114300" distR="114300">
            <wp:extent cx="4319905" cy="2157730"/>
            <wp:effectExtent l="0" t="0" r="4445" b="13970"/>
            <wp:docPr id="14" name="图片 14"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
                    <pic:cNvPicPr>
                      <a:picLocks noChangeAspect="1"/>
                    </pic:cNvPicPr>
                  </pic:nvPicPr>
                  <pic:blipFill>
                    <a:blip r:embed="rId12"/>
                    <a:stretch>
                      <a:fillRect/>
                    </a:stretch>
                  </pic:blipFill>
                  <pic:spPr>
                    <a:xfrm>
                      <a:off x="0" y="0"/>
                      <a:ext cx="4319905" cy="2157730"/>
                    </a:xfrm>
                    <a:prstGeom prst="rect">
                      <a:avLst/>
                    </a:prstGeom>
                  </pic:spPr>
                </pic:pic>
              </a:graphicData>
            </a:graphic>
          </wp:inline>
        </w:drawing>
      </w:r>
    </w:p>
    <w:p w14:paraId="3AC66CDE">
      <w:pPr>
        <w:keepNext w:val="0"/>
        <w:keepLines w:val="0"/>
        <w:pageBreakBefore w:val="0"/>
        <w:widowControl w:val="0"/>
        <w:kinsoku/>
        <w:wordWrap/>
        <w:overflowPunct/>
        <w:topLinePunct w:val="0"/>
        <w:autoSpaceDE/>
        <w:autoSpaceDN/>
        <w:bidi w:val="0"/>
        <w:adjustRightInd w:val="0"/>
        <w:snapToGrid w:val="0"/>
        <w:spacing w:line="360" w:lineRule="auto"/>
        <w:ind w:firstLine="552"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2011年7月15—17日，广东省医学会第一次生殖医学学术会议暨广东省医学会生殖医学分会成立大会在广州召开</w:t>
      </w:r>
    </w:p>
    <w:p w14:paraId="5F9182C9">
      <w:pPr>
        <w:keepNext w:val="0"/>
        <w:keepLines w:val="0"/>
        <w:pageBreakBefore w:val="0"/>
        <w:widowControl w:val="0"/>
        <w:kinsoku/>
        <w:wordWrap/>
        <w:overflowPunct/>
        <w:topLinePunct w:val="0"/>
        <w:autoSpaceDE/>
        <w:autoSpaceDN/>
        <w:bidi w:val="0"/>
        <w:adjustRightInd w:val="0"/>
        <w:snapToGrid w:val="0"/>
        <w:spacing w:line="360" w:lineRule="auto"/>
        <w:ind w:firstLine="552" w:firstLineChars="200"/>
        <w:jc w:val="right"/>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（供稿：广东省医学会生殖医学分会）</w:t>
      </w:r>
    </w:p>
    <w:p w14:paraId="0FF2A437">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leftChars="0" w:firstLine="632" w:firstLineChars="200"/>
        <w:textAlignment w:val="auto"/>
        <w:rPr>
          <w:rFonts w:hint="default" w:ascii="Times New Roman" w:hAnsi="Times New Roman" w:eastAsia="仿宋_GB2312" w:cs="Times New Roman"/>
          <w:b/>
          <w:sz w:val="32"/>
          <w:szCs w:val="32"/>
          <w:lang w:val="en-US" w:eastAsia="zh-CN"/>
        </w:rPr>
      </w:pPr>
      <w:r>
        <w:rPr>
          <w:rFonts w:hint="default" w:ascii="Times New Roman" w:hAnsi="Times New Roman" w:eastAsia="仿宋_GB2312" w:cs="Times New Roman"/>
          <w:b/>
          <w:sz w:val="32"/>
          <w:szCs w:val="32"/>
          <w:lang w:val="en-US" w:eastAsia="zh-CN"/>
        </w:rPr>
        <w:t>重要奖项</w:t>
      </w:r>
    </w:p>
    <w:p w14:paraId="1DAF86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drawing>
          <wp:inline distT="0" distB="0" distL="114300" distR="114300">
            <wp:extent cx="2160270" cy="2929890"/>
            <wp:effectExtent l="0" t="0" r="11430" b="3810"/>
            <wp:docPr id="15" name="图片 1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5"/>
                    <pic:cNvPicPr>
                      <a:picLocks noChangeAspect="1"/>
                    </pic:cNvPicPr>
                  </pic:nvPicPr>
                  <pic:blipFill>
                    <a:blip r:embed="rId13"/>
                    <a:stretch>
                      <a:fillRect/>
                    </a:stretch>
                  </pic:blipFill>
                  <pic:spPr>
                    <a:xfrm>
                      <a:off x="0" y="0"/>
                      <a:ext cx="2160270" cy="2929890"/>
                    </a:xfrm>
                    <a:prstGeom prst="rect">
                      <a:avLst/>
                    </a:prstGeom>
                  </pic:spPr>
                </pic:pic>
              </a:graphicData>
            </a:graphic>
          </wp:inline>
        </w:drawing>
      </w:r>
    </w:p>
    <w:p w14:paraId="43701C62">
      <w:pPr>
        <w:keepNext w:val="0"/>
        <w:keepLines w:val="0"/>
        <w:pageBreakBefore w:val="0"/>
        <w:widowControl w:val="0"/>
        <w:kinsoku/>
        <w:wordWrap/>
        <w:overflowPunct/>
        <w:topLinePunct w:val="0"/>
        <w:autoSpaceDE/>
        <w:autoSpaceDN/>
        <w:bidi w:val="0"/>
        <w:adjustRightInd w:val="0"/>
        <w:snapToGrid w:val="0"/>
        <w:spacing w:line="360" w:lineRule="auto"/>
        <w:ind w:firstLine="552"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2011年2月，中华医学会生殖医学分会授予</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28"/>
          <w:szCs w:val="28"/>
          <w:lang w:val="en-US" w:eastAsia="zh-CN"/>
        </w:rPr>
        <w:t>教授“中国生殖医学突出贡献奖”</w:t>
      </w:r>
    </w:p>
    <w:p w14:paraId="4468AEAF">
      <w:pPr>
        <w:keepNext w:val="0"/>
        <w:keepLines w:val="0"/>
        <w:pageBreakBefore w:val="0"/>
        <w:widowControl w:val="0"/>
        <w:kinsoku/>
        <w:wordWrap/>
        <w:overflowPunct/>
        <w:topLinePunct w:val="0"/>
        <w:autoSpaceDE/>
        <w:autoSpaceDN/>
        <w:bidi w:val="0"/>
        <w:adjustRightInd w:val="0"/>
        <w:snapToGrid w:val="0"/>
        <w:spacing w:line="360" w:lineRule="auto"/>
        <w:ind w:firstLine="552" w:firstLineChars="200"/>
        <w:jc w:val="right"/>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 xml:space="preserve">（供稿：中山大学附属第一医院  </w:t>
      </w:r>
      <w:r>
        <w:rPr>
          <w:rFonts w:hint="default" w:ascii="Times New Roman" w:hAnsi="Times New Roman" w:eastAsia="仿宋" w:cs="Times New Roman"/>
          <w:spacing w:val="-8"/>
          <w:sz w:val="32"/>
          <w:szCs w:val="32"/>
          <w:lang w:val="en-US" w:eastAsia="zh-CN"/>
        </w:rPr>
        <w:t>××</w:t>
      </w:r>
      <w:r>
        <w:rPr>
          <w:rFonts w:hint="default" w:ascii="Times New Roman" w:hAnsi="Times New Roman" w:eastAsia="仿宋_GB2312" w:cs="Times New Roman"/>
          <w:sz w:val="28"/>
          <w:szCs w:val="28"/>
          <w:lang w:val="en-US" w:eastAsia="zh-CN"/>
        </w:rPr>
        <w:t>）</w:t>
      </w:r>
    </w:p>
    <w:p w14:paraId="168CD9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drawing>
          <wp:inline distT="0" distB="0" distL="114300" distR="114300">
            <wp:extent cx="3368675" cy="2208530"/>
            <wp:effectExtent l="0" t="0" r="3175" b="1270"/>
            <wp:docPr id="16" name="图片 16"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4"/>
                    <pic:cNvPicPr>
                      <a:picLocks noChangeAspect="1"/>
                    </pic:cNvPicPr>
                  </pic:nvPicPr>
                  <pic:blipFill>
                    <a:blip r:embed="rId14"/>
                    <a:stretch>
                      <a:fillRect/>
                    </a:stretch>
                  </pic:blipFill>
                  <pic:spPr>
                    <a:xfrm>
                      <a:off x="0" y="0"/>
                      <a:ext cx="3368675" cy="2208530"/>
                    </a:xfrm>
                    <a:prstGeom prst="rect">
                      <a:avLst/>
                    </a:prstGeom>
                  </pic:spPr>
                </pic:pic>
              </a:graphicData>
            </a:graphic>
          </wp:inline>
        </w:drawing>
      </w:r>
    </w:p>
    <w:p w14:paraId="21A19CD5">
      <w:pPr>
        <w:keepNext w:val="0"/>
        <w:keepLines w:val="0"/>
        <w:pageBreakBefore w:val="0"/>
        <w:widowControl w:val="0"/>
        <w:kinsoku/>
        <w:wordWrap/>
        <w:overflowPunct/>
        <w:topLinePunct w:val="0"/>
        <w:autoSpaceDE/>
        <w:autoSpaceDN/>
        <w:bidi w:val="0"/>
        <w:adjustRightInd/>
        <w:snapToGrid/>
        <w:spacing w:line="240" w:lineRule="auto"/>
        <w:ind w:firstLine="552"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2015年8月，南方医科大学南方医院</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28"/>
          <w:szCs w:val="28"/>
          <w:lang w:val="en-US" w:eastAsia="zh-CN"/>
        </w:rPr>
        <w:t>教授获得全国第四届“妇产科好医生</w:t>
      </w:r>
      <w:r>
        <w:rPr>
          <w:rFonts w:hint="default" w:ascii="Times New Roman" w:hAnsi="Times New Roman" w:cs="Times New Roman" w:eastAsiaTheme="minorEastAsia"/>
          <w:sz w:val="28"/>
          <w:szCs w:val="28"/>
          <w:lang w:val="en-US" w:eastAsia="zh-CN"/>
        </w:rPr>
        <w:t>·</w:t>
      </w:r>
      <w:r>
        <w:rPr>
          <w:rFonts w:hint="default" w:ascii="Times New Roman" w:hAnsi="Times New Roman" w:eastAsia="仿宋_GB2312" w:cs="Times New Roman"/>
          <w:sz w:val="28"/>
          <w:szCs w:val="28"/>
          <w:lang w:val="en-US" w:eastAsia="zh-CN"/>
        </w:rPr>
        <w:t>林巧稚杯”，广东省仅1人当选</w:t>
      </w:r>
    </w:p>
    <w:p w14:paraId="5F0A79DE">
      <w:pPr>
        <w:keepNext w:val="0"/>
        <w:keepLines w:val="0"/>
        <w:pageBreakBefore w:val="0"/>
        <w:widowControl w:val="0"/>
        <w:kinsoku/>
        <w:wordWrap/>
        <w:overflowPunct/>
        <w:topLinePunct w:val="0"/>
        <w:autoSpaceDE/>
        <w:autoSpaceDN/>
        <w:bidi w:val="0"/>
        <w:adjustRightInd/>
        <w:snapToGrid/>
        <w:spacing w:line="240" w:lineRule="auto"/>
        <w:ind w:firstLine="552" w:firstLineChars="200"/>
        <w:jc w:val="right"/>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 xml:space="preserve">（供稿：南方医科大学南方医院  </w:t>
      </w:r>
      <w:r>
        <w:rPr>
          <w:rFonts w:hint="default" w:ascii="Times New Roman" w:hAnsi="Times New Roman" w:eastAsia="仿宋" w:cs="Times New Roman"/>
          <w:spacing w:val="-8"/>
          <w:sz w:val="32"/>
          <w:szCs w:val="32"/>
          <w:lang w:val="en-US" w:eastAsia="zh-CN"/>
        </w:rPr>
        <w:t>××</w:t>
      </w:r>
      <w:r>
        <w:rPr>
          <w:rFonts w:hint="default" w:ascii="Times New Roman" w:hAnsi="Times New Roman" w:eastAsia="仿宋_GB2312" w:cs="Times New Roman"/>
          <w:sz w:val="28"/>
          <w:szCs w:val="28"/>
          <w:lang w:val="en-US" w:eastAsia="zh-CN"/>
        </w:rPr>
        <w:t>）</w:t>
      </w:r>
    </w:p>
    <w:p w14:paraId="3067656E">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leftChars="0" w:firstLine="632" w:firstLineChars="200"/>
        <w:textAlignment w:val="auto"/>
        <w:rPr>
          <w:rFonts w:hint="default" w:ascii="Times New Roman" w:hAnsi="Times New Roman" w:eastAsia="仿宋_GB2312" w:cs="Times New Roman"/>
          <w:b/>
          <w:sz w:val="32"/>
          <w:szCs w:val="32"/>
          <w:lang w:val="en-US" w:eastAsia="zh-CN"/>
        </w:rPr>
      </w:pPr>
      <w:r>
        <w:rPr>
          <w:rFonts w:hint="default" w:ascii="Times New Roman" w:hAnsi="Times New Roman" w:eastAsia="仿宋_GB2312" w:cs="Times New Roman"/>
          <w:b/>
          <w:sz w:val="32"/>
          <w:szCs w:val="32"/>
          <w:lang w:val="en-US" w:eastAsia="zh-CN"/>
        </w:rPr>
        <w:t>重要媒体报道</w:t>
      </w:r>
    </w:p>
    <w:p w14:paraId="34109E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drawing>
          <wp:inline distT="0" distB="0" distL="114300" distR="114300">
            <wp:extent cx="3218815" cy="2847975"/>
            <wp:effectExtent l="0" t="0" r="635" b="9525"/>
            <wp:docPr id="17"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0"/>
                    <pic:cNvPicPr>
                      <a:picLocks noChangeAspect="1"/>
                    </pic:cNvPicPr>
                  </pic:nvPicPr>
                  <pic:blipFill>
                    <a:blip r:embed="rId15"/>
                    <a:stretch>
                      <a:fillRect/>
                    </a:stretch>
                  </pic:blipFill>
                  <pic:spPr>
                    <a:xfrm>
                      <a:off x="0" y="0"/>
                      <a:ext cx="3218815" cy="2847975"/>
                    </a:xfrm>
                    <a:prstGeom prst="rect">
                      <a:avLst/>
                    </a:prstGeom>
                  </pic:spPr>
                </pic:pic>
              </a:graphicData>
            </a:graphic>
          </wp:inline>
        </w:drawing>
      </w:r>
    </w:p>
    <w:p w14:paraId="381E62EC">
      <w:pPr>
        <w:keepNext w:val="0"/>
        <w:keepLines w:val="0"/>
        <w:pageBreakBefore w:val="0"/>
        <w:widowControl w:val="0"/>
        <w:kinsoku/>
        <w:wordWrap/>
        <w:overflowPunct/>
        <w:topLinePunct w:val="0"/>
        <w:autoSpaceDE/>
        <w:autoSpaceDN/>
        <w:bidi w:val="0"/>
        <w:adjustRightInd/>
        <w:snapToGrid/>
        <w:spacing w:line="240" w:lineRule="auto"/>
        <w:ind w:firstLine="552"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2000年4月，国内首例PGD（胚胎植入前遗传学诊断技术）“试管婴儿”在中山医科大学附属第一医院诞生</w:t>
      </w:r>
    </w:p>
    <w:p w14:paraId="0E310302">
      <w:pPr>
        <w:keepNext w:val="0"/>
        <w:keepLines w:val="0"/>
        <w:pageBreakBefore w:val="0"/>
        <w:widowControl w:val="0"/>
        <w:kinsoku/>
        <w:wordWrap/>
        <w:overflowPunct/>
        <w:topLinePunct w:val="0"/>
        <w:autoSpaceDE/>
        <w:autoSpaceDN/>
        <w:bidi w:val="0"/>
        <w:adjustRightInd/>
        <w:snapToGrid/>
        <w:spacing w:line="240" w:lineRule="auto"/>
        <w:ind w:firstLine="552" w:firstLineChars="200"/>
        <w:jc w:val="right"/>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 xml:space="preserve">（供稿：中山大学附属第一医院  </w:t>
      </w:r>
      <w:r>
        <w:rPr>
          <w:rFonts w:hint="default" w:ascii="Times New Roman" w:hAnsi="Times New Roman" w:eastAsia="仿宋" w:cs="Times New Roman"/>
          <w:spacing w:val="-8"/>
          <w:sz w:val="32"/>
          <w:szCs w:val="32"/>
          <w:lang w:val="en-US" w:eastAsia="zh-CN"/>
        </w:rPr>
        <w:t>××</w:t>
      </w:r>
      <w:r>
        <w:rPr>
          <w:rFonts w:hint="default" w:ascii="Times New Roman" w:hAnsi="Times New Roman" w:eastAsia="仿宋_GB2312" w:cs="Times New Roman"/>
          <w:sz w:val="28"/>
          <w:szCs w:val="28"/>
          <w:lang w:val="en-US" w:eastAsia="zh-CN"/>
        </w:rPr>
        <w:t>）</w:t>
      </w:r>
    </w:p>
    <w:p w14:paraId="559BDD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drawing>
          <wp:inline distT="0" distB="0" distL="114300" distR="114300">
            <wp:extent cx="3044190" cy="3599815"/>
            <wp:effectExtent l="0" t="0" r="3810" b="635"/>
            <wp:docPr id="18" name="图片 18"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1"/>
                    <pic:cNvPicPr>
                      <a:picLocks noChangeAspect="1"/>
                    </pic:cNvPicPr>
                  </pic:nvPicPr>
                  <pic:blipFill>
                    <a:blip r:embed="rId16"/>
                    <a:stretch>
                      <a:fillRect/>
                    </a:stretch>
                  </pic:blipFill>
                  <pic:spPr>
                    <a:xfrm>
                      <a:off x="0" y="0"/>
                      <a:ext cx="3044190" cy="3599815"/>
                    </a:xfrm>
                    <a:prstGeom prst="rect">
                      <a:avLst/>
                    </a:prstGeom>
                  </pic:spPr>
                </pic:pic>
              </a:graphicData>
            </a:graphic>
          </wp:inline>
        </w:drawing>
      </w:r>
    </w:p>
    <w:p w14:paraId="731BAA26">
      <w:pPr>
        <w:keepNext w:val="0"/>
        <w:keepLines w:val="0"/>
        <w:pageBreakBefore w:val="0"/>
        <w:widowControl w:val="0"/>
        <w:kinsoku/>
        <w:wordWrap/>
        <w:overflowPunct/>
        <w:topLinePunct w:val="0"/>
        <w:autoSpaceDE/>
        <w:autoSpaceDN/>
        <w:bidi w:val="0"/>
        <w:adjustRightInd w:val="0"/>
        <w:snapToGrid w:val="0"/>
        <w:spacing w:line="360" w:lineRule="auto"/>
        <w:ind w:firstLine="552"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2012年6月，国内首例地中海贫血胚胎移植前遗传学诊断（PGD）+人类白细胞抗原（HLA）配型的“试管婴儿”（俗称“设计婴儿”）在中山大学附属第一医院诞生</w:t>
      </w:r>
    </w:p>
    <w:p w14:paraId="3C22ED3D">
      <w:pPr>
        <w:keepNext w:val="0"/>
        <w:keepLines w:val="0"/>
        <w:pageBreakBefore w:val="0"/>
        <w:widowControl w:val="0"/>
        <w:kinsoku/>
        <w:wordWrap/>
        <w:overflowPunct/>
        <w:topLinePunct w:val="0"/>
        <w:autoSpaceDE/>
        <w:autoSpaceDN/>
        <w:bidi w:val="0"/>
        <w:adjustRightInd w:val="0"/>
        <w:snapToGrid w:val="0"/>
        <w:spacing w:line="360" w:lineRule="auto"/>
        <w:ind w:firstLine="552" w:firstLineChars="200"/>
        <w:jc w:val="right"/>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 xml:space="preserve">（供稿：中山大学附属第一医院  </w:t>
      </w:r>
      <w:r>
        <w:rPr>
          <w:rFonts w:hint="default" w:ascii="Times New Roman" w:hAnsi="Times New Roman" w:eastAsia="仿宋" w:cs="Times New Roman"/>
          <w:spacing w:val="-8"/>
          <w:sz w:val="32"/>
          <w:szCs w:val="32"/>
          <w:lang w:val="en-US" w:eastAsia="zh-CN"/>
        </w:rPr>
        <w:t>××</w:t>
      </w:r>
      <w:r>
        <w:rPr>
          <w:rFonts w:hint="default" w:ascii="Times New Roman" w:hAnsi="Times New Roman" w:eastAsia="仿宋_GB2312" w:cs="Times New Roman"/>
          <w:sz w:val="28"/>
          <w:szCs w:val="28"/>
          <w:lang w:val="en-US" w:eastAsia="zh-CN"/>
        </w:rPr>
        <w:t>）</w:t>
      </w:r>
    </w:p>
    <w:p w14:paraId="15A32C2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仿宋_GB2312" w:cs="Times New Roman"/>
          <w:sz w:val="28"/>
          <w:szCs w:val="28"/>
          <w:lang w:val="en-US" w:eastAsia="zh-CN"/>
        </w:rPr>
      </w:pPr>
    </w:p>
    <w:p w14:paraId="5F598291">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firstLine="600" w:firstLineChars="200"/>
        <w:textAlignment w:val="auto"/>
        <w:rPr>
          <w:rFonts w:hint="default" w:ascii="Times New Roman" w:hAnsi="Times New Roman" w:eastAsia="黑体" w:cs="Times New Roman"/>
          <w:spacing w:val="-8"/>
          <w:sz w:val="32"/>
          <w:szCs w:val="32"/>
          <w:lang w:val="en-US" w:eastAsia="zh-CN"/>
        </w:rPr>
      </w:pPr>
      <w:r>
        <w:rPr>
          <w:rFonts w:hint="default" w:ascii="Times New Roman" w:hAnsi="Times New Roman" w:eastAsia="黑体" w:cs="Times New Roman"/>
          <w:spacing w:val="-8"/>
          <w:sz w:val="32"/>
          <w:szCs w:val="32"/>
          <w:lang w:val="en-US" w:eastAsia="zh-CN"/>
        </w:rPr>
        <w:t>人物</w:t>
      </w:r>
    </w:p>
    <w:p w14:paraId="0F214AB4">
      <w:pPr>
        <w:keepNext w:val="0"/>
        <w:keepLines w:val="0"/>
        <w:pageBreakBefore w:val="0"/>
        <w:widowControl w:val="0"/>
        <w:numPr>
          <w:ilvl w:val="0"/>
          <w:numId w:val="0"/>
        </w:numPr>
        <w:kinsoku/>
        <w:wordWrap/>
        <w:overflowPunct/>
        <w:topLinePunct w:val="0"/>
        <w:autoSpaceDE/>
        <w:autoSpaceDN/>
        <w:bidi w:val="0"/>
        <w:adjustRightInd w:val="0"/>
        <w:snapToGrid w:val="0"/>
        <w:spacing w:before="0" w:line="360" w:lineRule="auto"/>
        <w:ind w:firstLine="578"/>
        <w:textAlignment w:val="auto"/>
        <w:rPr>
          <w:rFonts w:hint="default" w:ascii="Times New Roman" w:hAnsi="Times New Roman" w:eastAsia="楷体" w:cs="Times New Roman"/>
          <w:spacing w:val="-8"/>
          <w:sz w:val="32"/>
          <w:szCs w:val="32"/>
          <w:lang w:val="en-US" w:eastAsia="zh-CN"/>
        </w:rPr>
      </w:pPr>
      <w:r>
        <w:rPr>
          <w:rFonts w:hint="default" w:ascii="Times New Roman" w:hAnsi="Times New Roman" w:eastAsia="楷体" w:cs="Times New Roman"/>
          <w:spacing w:val="-8"/>
          <w:sz w:val="32"/>
          <w:szCs w:val="32"/>
          <w:lang w:val="en-US" w:eastAsia="zh-CN"/>
        </w:rPr>
        <w:t>（一）编写要求</w:t>
      </w:r>
    </w:p>
    <w:p w14:paraId="21178AD1">
      <w:pPr>
        <w:keepNext w:val="0"/>
        <w:keepLines w:val="0"/>
        <w:pageBreakBefore w:val="0"/>
        <w:widowControl w:val="0"/>
        <w:kinsoku/>
        <w:wordWrap/>
        <w:overflowPunct/>
        <w:topLinePunct w:val="0"/>
        <w:autoSpaceDE/>
        <w:autoSpaceDN/>
        <w:bidi w:val="0"/>
        <w:adjustRightInd w:val="0"/>
        <w:snapToGrid w:val="0"/>
        <w:spacing w:line="360" w:lineRule="auto"/>
        <w:ind w:firstLine="632"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内容主要包括基本情况、学习和工作经历、工作实绩、照片4个部分（注明撰稿人）。</w:t>
      </w:r>
    </w:p>
    <w:p w14:paraId="32EBEA25">
      <w:pPr>
        <w:keepNext w:val="0"/>
        <w:keepLines w:val="0"/>
        <w:pageBreakBefore w:val="0"/>
        <w:widowControl w:val="0"/>
        <w:kinsoku/>
        <w:wordWrap/>
        <w:overflowPunct/>
        <w:topLinePunct w:val="0"/>
        <w:autoSpaceDE/>
        <w:autoSpaceDN/>
        <w:bidi w:val="0"/>
        <w:adjustRightInd w:val="0"/>
        <w:snapToGrid w:val="0"/>
        <w:spacing w:line="360" w:lineRule="auto"/>
        <w:ind w:firstLine="632"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基本情况：出生年月、性别、单位、职务（职称）、学术任职。</w:t>
      </w:r>
    </w:p>
    <w:p w14:paraId="49CF2603">
      <w:pPr>
        <w:keepNext w:val="0"/>
        <w:keepLines w:val="0"/>
        <w:pageBreakBefore w:val="0"/>
        <w:widowControl w:val="0"/>
        <w:kinsoku/>
        <w:wordWrap/>
        <w:overflowPunct/>
        <w:topLinePunct w:val="0"/>
        <w:autoSpaceDE/>
        <w:autoSpaceDN/>
        <w:bidi w:val="0"/>
        <w:adjustRightInd w:val="0"/>
        <w:snapToGrid w:val="0"/>
        <w:spacing w:line="360" w:lineRule="auto"/>
        <w:ind w:firstLine="632"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学习和工作经历：毕业时间、毕业院校、取得的学位、工作情况、进修情况、职称或资格获得情况。</w:t>
      </w:r>
    </w:p>
    <w:p w14:paraId="7C461B1A">
      <w:pPr>
        <w:keepNext w:val="0"/>
        <w:keepLines w:val="0"/>
        <w:pageBreakBefore w:val="0"/>
        <w:widowControl w:val="0"/>
        <w:kinsoku/>
        <w:wordWrap/>
        <w:overflowPunct/>
        <w:topLinePunct w:val="0"/>
        <w:autoSpaceDE/>
        <w:autoSpaceDN/>
        <w:bidi w:val="0"/>
        <w:adjustRightInd w:val="0"/>
        <w:snapToGrid w:val="0"/>
        <w:spacing w:line="360" w:lineRule="auto"/>
        <w:ind w:firstLine="632"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工作实绩：专业特长、临床技术开展、科研课题主持或参与、论文发表、专著出版、学生带教、荣誉奖项、其他。</w:t>
      </w:r>
    </w:p>
    <w:p w14:paraId="22F46339">
      <w:pPr>
        <w:keepNext w:val="0"/>
        <w:keepLines w:val="0"/>
        <w:pageBreakBefore w:val="0"/>
        <w:widowControl w:val="0"/>
        <w:kinsoku/>
        <w:wordWrap/>
        <w:overflowPunct/>
        <w:topLinePunct w:val="0"/>
        <w:autoSpaceDE/>
        <w:autoSpaceDN/>
        <w:bidi w:val="0"/>
        <w:adjustRightInd w:val="0"/>
        <w:snapToGrid w:val="0"/>
        <w:spacing w:line="360" w:lineRule="auto"/>
        <w:ind w:firstLine="632"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照片：个人标准照。</w:t>
      </w:r>
    </w:p>
    <w:p w14:paraId="2D61E2C7">
      <w:pPr>
        <w:keepNext w:val="0"/>
        <w:keepLines w:val="0"/>
        <w:pageBreakBefore w:val="0"/>
        <w:widowControl w:val="0"/>
        <w:numPr>
          <w:ilvl w:val="0"/>
          <w:numId w:val="0"/>
        </w:numPr>
        <w:kinsoku/>
        <w:wordWrap/>
        <w:overflowPunct/>
        <w:topLinePunct w:val="0"/>
        <w:autoSpaceDE/>
        <w:autoSpaceDN/>
        <w:bidi w:val="0"/>
        <w:adjustRightInd w:val="0"/>
        <w:snapToGrid w:val="0"/>
        <w:spacing w:before="0" w:line="360" w:lineRule="auto"/>
        <w:ind w:firstLine="578"/>
        <w:textAlignment w:val="auto"/>
        <w:rPr>
          <w:rFonts w:hint="default" w:ascii="Times New Roman" w:hAnsi="Times New Roman" w:eastAsia="楷体" w:cs="Times New Roman"/>
          <w:spacing w:val="-8"/>
          <w:sz w:val="32"/>
          <w:szCs w:val="32"/>
          <w:lang w:val="en-US" w:eastAsia="zh-CN"/>
        </w:rPr>
      </w:pPr>
      <w:r>
        <w:rPr>
          <w:rFonts w:hint="default" w:ascii="Times New Roman" w:hAnsi="Times New Roman" w:eastAsia="楷体" w:cs="Times New Roman"/>
          <w:spacing w:val="-8"/>
          <w:sz w:val="32"/>
          <w:szCs w:val="32"/>
          <w:lang w:val="en-US" w:eastAsia="zh-CN"/>
        </w:rPr>
        <w:t>（二）示例</w:t>
      </w:r>
    </w:p>
    <w:p w14:paraId="667C31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rPr>
      </w:pPr>
      <w:r>
        <w:rPr>
          <w:rFonts w:cs="Times New Roman"/>
        </w:rPr>
        <w:drawing>
          <wp:inline distT="0" distB="0" distL="114300" distR="114300">
            <wp:extent cx="1965325" cy="2555875"/>
            <wp:effectExtent l="0" t="0" r="15875" b="1587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7"/>
                    <a:stretch>
                      <a:fillRect/>
                    </a:stretch>
                  </pic:blipFill>
                  <pic:spPr>
                    <a:xfrm>
                      <a:off x="0" y="0"/>
                      <a:ext cx="1965325" cy="2555875"/>
                    </a:xfrm>
                    <a:prstGeom prst="rect">
                      <a:avLst/>
                    </a:prstGeom>
                    <a:noFill/>
                    <a:ln>
                      <a:noFill/>
                    </a:ln>
                  </pic:spPr>
                </pic:pic>
              </a:graphicData>
            </a:graphic>
          </wp:inline>
        </w:drawing>
      </w:r>
    </w:p>
    <w:p w14:paraId="4BBE1B6C">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cs="Times New Roman"/>
          <w:sz w:val="32"/>
          <w:szCs w:val="32"/>
          <w:u w:val="none"/>
          <w:lang w:val="en-US" w:eastAsia="zh-CN"/>
        </w:rPr>
      </w:pPr>
      <w:r>
        <w:rPr>
          <w:rFonts w:hint="default" w:ascii="Times New Roman" w:hAnsi="Times New Roman" w:eastAsia="仿宋_GB2312" w:cs="Times New Roman"/>
          <w:b/>
          <w:bCs/>
          <w:sz w:val="32"/>
          <w:szCs w:val="32"/>
          <w:u w:val="none"/>
          <w:lang w:val="en-US" w:eastAsia="zh-CN"/>
        </w:rPr>
        <w:t>钟</w:t>
      </w:r>
      <w:r>
        <w:rPr>
          <w:rFonts w:hint="default" w:ascii="Times New Roman" w:hAnsi="Times New Roman" w:eastAsia="仿宋" w:cs="Times New Roman"/>
          <w:spacing w:val="-8"/>
          <w:sz w:val="32"/>
          <w:szCs w:val="32"/>
          <w:lang w:val="en-US" w:eastAsia="zh-CN"/>
        </w:rPr>
        <w:t>××</w:t>
      </w:r>
    </w:p>
    <w:p w14:paraId="31702F39">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u w:val="single"/>
          <w:lang w:val="en-US" w:eastAsia="zh-CN"/>
        </w:rPr>
        <w:t>（基本情况）</w:t>
      </w:r>
      <w:r>
        <w:rPr>
          <w:rFonts w:hint="default" w:ascii="Times New Roman" w:hAnsi="Times New Roman" w:eastAsia="仿宋_GB2312" w:cs="Times New Roman"/>
          <w:sz w:val="32"/>
          <w:szCs w:val="32"/>
          <w:lang w:val="en-US" w:eastAsia="zh-CN"/>
        </w:rPr>
        <w:t>1936年10月生，男，中国工程院院士。历任广州医学院（现广州医科大学）院长、党委书记，广州呼吸疾病研究所所长，广州呼吸疾病国家重点实验室主任，广州医科大学附属第一医院国家呼吸系统疾病临床医学研究中心主任。曾任广东省医学会第十三届至第十七届理事会副会长、中华医学会会长。</w:t>
      </w:r>
    </w:p>
    <w:p w14:paraId="339C3F08">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u w:val="single"/>
          <w:lang w:val="en-US" w:eastAsia="zh-CN"/>
        </w:rPr>
        <w:t>（学习和工作经历）</w:t>
      </w:r>
      <w:r>
        <w:rPr>
          <w:rFonts w:hint="default" w:ascii="Times New Roman" w:hAnsi="Times New Roman" w:eastAsia="仿宋_GB2312" w:cs="Times New Roman"/>
          <w:sz w:val="32"/>
          <w:szCs w:val="32"/>
          <w:lang w:val="en-US" w:eastAsia="zh-CN"/>
        </w:rPr>
        <w:t>1960年本科毕业于北京医学院（</w:t>
      </w:r>
      <w:bookmarkStart w:id="0" w:name="_GoBack"/>
      <w:bookmarkEnd w:id="0"/>
      <w:r>
        <w:rPr>
          <w:rFonts w:hint="default" w:ascii="Times New Roman" w:hAnsi="Times New Roman" w:eastAsia="仿宋_GB2312" w:cs="Times New Roman"/>
          <w:sz w:val="32"/>
          <w:szCs w:val="32"/>
          <w:lang w:val="en-US" w:eastAsia="zh-CN"/>
        </w:rPr>
        <w:t>现北京大学医学部）医疗系，1960—1971年工作于北京医学院，1971年调入广州第四人民医院（现广州科大学附属第一医院）后工作至今，1979—1981年进修于英国爱丁堡大学附属皇家医院。</w:t>
      </w:r>
    </w:p>
    <w:p w14:paraId="57EC7D6A">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u w:val="single"/>
          <w:lang w:val="en-US" w:eastAsia="zh-CN"/>
        </w:rPr>
        <w:t>（工作实绩）</w:t>
      </w:r>
      <w:r>
        <w:rPr>
          <w:rFonts w:hint="default" w:ascii="Times New Roman" w:hAnsi="Times New Roman" w:eastAsia="仿宋_GB2312" w:cs="Times New Roman"/>
          <w:sz w:val="32"/>
          <w:szCs w:val="32"/>
          <w:lang w:val="en-US" w:eastAsia="zh-CN"/>
        </w:rPr>
        <w:t>投身呼吸系统疾病的临床、教学和科研工作60多年，重点开展哮喘、慢性阻塞性肺疾病、呼吸衰竭和呼吸系统常见疾病的规范化诊疗，及疑难病、罕见病和呼吸危重症监护与救治等方面的研究。在《柳叶刀》（</w:t>
      </w:r>
      <w:r>
        <w:rPr>
          <w:rFonts w:hint="default" w:ascii="Times New Roman" w:hAnsi="Times New Roman" w:eastAsia="仿宋_GB2312" w:cs="Times New Roman"/>
          <w:i/>
          <w:iCs/>
          <w:sz w:val="32"/>
          <w:szCs w:val="32"/>
          <w:lang w:val="en-US" w:eastAsia="zh-CN"/>
        </w:rPr>
        <w:t>The Lancet</w:t>
      </w:r>
      <w:r>
        <w:rPr>
          <w:rFonts w:hint="default" w:ascii="Times New Roman" w:hAnsi="Times New Roman" w:eastAsia="仿宋_GB2312" w:cs="Times New Roman"/>
          <w:sz w:val="32"/>
          <w:szCs w:val="32"/>
          <w:lang w:val="en-US" w:eastAsia="zh-CN"/>
        </w:rPr>
        <w:t>）等国际刊物发表SCI收录论文200多篇，出版各类专著近20部，主持制定甲型流感、慢性咳嗽、慢性阻塞性肺疾病等多种疾病的诊疗指南。</w:t>
      </w:r>
    </w:p>
    <w:p w14:paraId="069C1F51">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在2003年抗击“非典”疫情中，不顾生命危险救治危重患者，奔赴疫区指导医疗救治，倡导与世界卫生组织合作，主持制定中国“非典”等急性传染病诊治指南，为抗击“非典”疫情用胜利作出杰出贡献。“非典”疫情过后，依旧致力于呼吸系统疾病领域，主动承担突发公共卫生事件“代言人”角色，向公众普及卫生健康知识，积极建言献策，推动公共卫生应急体系建设，为夺取应对甲型流感、H7N9禽流感等突发公共卫生事件的胜利发挥重要作用。</w:t>
      </w:r>
    </w:p>
    <w:p w14:paraId="3C3DEF10">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2020年新冠疫情发生后，及时提出存在“人传人”现象，强调严格防控，领导撰写新冠病毒感染诊疗方案。领导团队开展全国性调查，分析大样本数据，在全国首次系统评估并发症对新冠病毒感染患者临床特征和预后的影响，研究成果发表于国际顶级医学期刊《新英格兰医学杂志》（</w:t>
      </w:r>
      <w:r>
        <w:rPr>
          <w:rFonts w:hint="default" w:ascii="Times New Roman" w:hAnsi="Times New Roman" w:eastAsia="仿宋_GB2312" w:cs="Times New Roman"/>
          <w:i/>
          <w:iCs/>
          <w:sz w:val="32"/>
          <w:szCs w:val="32"/>
          <w:lang w:val="en-US" w:eastAsia="zh-CN"/>
        </w:rPr>
        <w:t>The New England Journal of Medicine</w:t>
      </w:r>
      <w:r>
        <w:rPr>
          <w:rFonts w:hint="default" w:ascii="Times New Roman" w:hAnsi="Times New Roman" w:eastAsia="仿宋_GB2312" w:cs="Times New Roman"/>
          <w:sz w:val="32"/>
          <w:szCs w:val="32"/>
          <w:lang w:val="en-US" w:eastAsia="zh-CN"/>
        </w:rPr>
        <w:t>），为全球疫情防控提供专业支持。团队与深圳市腾讯计算机系统有限公司合作成立大数据及人工智能联合实验室，研究“深度学习在新冠肺炎危重患者早期分诊中的应用”，该项目可分别预测5天、10天和30天内病情危重的概率，研究成果发表于国际学术期刊《自然·通讯》（</w:t>
      </w:r>
      <w:r>
        <w:rPr>
          <w:rFonts w:hint="default" w:ascii="Times New Roman" w:hAnsi="Times New Roman" w:eastAsia="仿宋_GB2312" w:cs="Times New Roman"/>
          <w:i/>
          <w:iCs/>
          <w:sz w:val="32"/>
          <w:szCs w:val="32"/>
          <w:lang w:val="en-US" w:eastAsia="zh-CN"/>
        </w:rPr>
        <w:t>Nature Communications</w:t>
      </w:r>
      <w:r>
        <w:rPr>
          <w:rFonts w:hint="default" w:ascii="Times New Roman" w:hAnsi="Times New Roman" w:eastAsia="仿宋_GB2312" w:cs="Times New Roman"/>
          <w:sz w:val="32"/>
          <w:szCs w:val="32"/>
          <w:lang w:val="en-US" w:eastAsia="zh-CN"/>
        </w:rPr>
        <w:t>），有助于患者合理早期分诊，对新冠病毒感染管理具有极高的临床和经济价值，对抗击疫情意义重大。在多个公开场合或通过视频连线与国内外医务人员分享防治经验及最新研究进展。在新冠疫情防控、重症救治、科研攻关等方面作出杰出贡献。</w:t>
      </w:r>
    </w:p>
    <w:p w14:paraId="7A982990">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获国家科学技术进步奖一等奖、广东省科学技术奖一等奖等科技奖励20多项。获颁“白求恩奖章”，获评“全国道德模范”，两次获评“全国先进工作者”。2009年，入选“100位新中国成立以来感动中国人物”。2018年，获评“改革先锋”。2019年，获评“最美奋斗者”。2020年，获评“全国优秀共产党员”，获颁“共和国勋章”。</w:t>
      </w:r>
    </w:p>
    <w:p w14:paraId="51513C1C">
      <w:pPr>
        <w:keepNext w:val="0"/>
        <w:keepLines w:val="0"/>
        <w:pageBreakBefore w:val="0"/>
        <w:widowControl w:val="0"/>
        <w:kinsoku/>
        <w:wordWrap/>
        <w:overflowPunct/>
        <w:topLinePunct w:val="0"/>
        <w:autoSpaceDE/>
        <w:autoSpaceDN/>
        <w:bidi w:val="0"/>
        <w:adjustRightInd/>
        <w:snapToGrid/>
        <w:spacing w:line="240" w:lineRule="auto"/>
        <w:ind w:firstLine="0" w:firstLineChars="0"/>
        <w:jc w:val="right"/>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撰稿人</w:t>
      </w:r>
      <w:r>
        <w:rPr>
          <w:rFonts w:hint="eastAsia" w:eastAsia="仿宋_GB2312" w:cs="Times New Roman"/>
          <w:sz w:val="32"/>
          <w:szCs w:val="32"/>
          <w:lang w:val="en-US" w:eastAsia="zh-CN"/>
        </w:rPr>
        <w:t>：</w:t>
      </w:r>
      <w:r>
        <w:rPr>
          <w:rFonts w:hint="default" w:ascii="Times New Roman" w:hAnsi="Times New Roman" w:eastAsia="仿宋" w:cs="Times New Roman"/>
          <w:spacing w:val="-8"/>
          <w:sz w:val="32"/>
          <w:szCs w:val="32"/>
          <w:lang w:val="en-US" w:eastAsia="zh-CN"/>
        </w:rPr>
        <w:t>××</w:t>
      </w:r>
      <w:r>
        <w:rPr>
          <w:rFonts w:hint="default" w:ascii="Times New Roman" w:hAnsi="Times New Roman" w:eastAsia="仿宋_GB2312" w:cs="Times New Roman"/>
          <w:sz w:val="32"/>
          <w:szCs w:val="32"/>
          <w:lang w:eastAsia="zh-CN"/>
        </w:rPr>
        <w:t>）</w:t>
      </w:r>
    </w:p>
    <w:p w14:paraId="42EE273A">
      <w:pPr>
        <w:keepNext w:val="0"/>
        <w:keepLines w:val="0"/>
        <w:pageBreakBefore w:val="0"/>
        <w:widowControl w:val="0"/>
        <w:kinsoku/>
        <w:wordWrap/>
        <w:overflowPunct/>
        <w:topLinePunct w:val="0"/>
        <w:autoSpaceDE/>
        <w:autoSpaceDN/>
        <w:bidi w:val="0"/>
        <w:adjustRightInd/>
        <w:snapToGrid/>
        <w:spacing w:line="560" w:lineRule="exact"/>
        <w:ind w:firstLine="0" w:firstLineChars="0"/>
        <w:jc w:val="left"/>
        <w:textAlignment w:val="auto"/>
        <w:outlineLvl w:val="9"/>
        <w:rPr>
          <w:rFonts w:hint="default" w:ascii="Times New Roman" w:hAnsi="Times New Roman" w:eastAsia="仿宋_GB2312" w:cs="Times New Roman"/>
          <w:sz w:val="28"/>
          <w:szCs w:val="28"/>
          <w:lang w:val="en-US" w:eastAsia="zh-CN"/>
        </w:rPr>
      </w:pPr>
    </w:p>
    <w:p w14:paraId="0F9D3BAF"/>
    <w:sectPr>
      <w:headerReference r:id="rId4" w:type="default"/>
      <w:footerReference r:id="rId5" w:type="default"/>
      <w:pgSz w:w="11906" w:h="16838"/>
      <w:pgMar w:top="1928" w:right="1474" w:bottom="1814" w:left="1587" w:header="851" w:footer="992" w:gutter="0"/>
      <w:pgBorders>
        <w:top w:val="none" w:sz="0" w:space="0"/>
        <w:left w:val="none" w:sz="0" w:space="0"/>
        <w:bottom w:val="none" w:sz="0" w:space="0"/>
        <w:right w:val="none" w:sz="0" w:space="0"/>
      </w:pgBorders>
      <w:pgNumType w:fmt="numberInDash"/>
      <w:cols w:space="0" w:num="1"/>
      <w:docGrid w:type="linesAndChars" w:linePitch="595" w:charSpace="-84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7A04AD6-86B8-4D10-A2D2-DF4E0AA23F3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2" w:fontKey="{389ED8DE-936F-423B-8592-3E0DF5E4F5F4}"/>
  </w:font>
  <w:font w:name="方正仿宋_GB2312">
    <w:panose1 w:val="02000000000000000000"/>
    <w:charset w:val="86"/>
    <w:family w:val="auto"/>
    <w:pitch w:val="default"/>
    <w:sig w:usb0="A00002BF" w:usb1="184F6CFA" w:usb2="00000012" w:usb3="00000000" w:csb0="00040001" w:csb1="00000000"/>
    <w:embedRegular r:id="rId3" w:fontKey="{F0C253A7-C1EB-48A3-B9D8-BBD524D62868}"/>
  </w:font>
  <w:font w:name="方正小标宋简体">
    <w:panose1 w:val="02010600010101010101"/>
    <w:charset w:val="86"/>
    <w:family w:val="auto"/>
    <w:pitch w:val="default"/>
    <w:sig w:usb0="00000001" w:usb1="080E0000" w:usb2="00000000" w:usb3="00000000" w:csb0="00040000" w:csb1="00000000"/>
    <w:embedRegular r:id="rId4" w:fontKey="{779388DC-FC9D-4CBC-8A09-154C751E8F63}"/>
  </w:font>
  <w:font w:name="仿宋">
    <w:panose1 w:val="02010609060101010101"/>
    <w:charset w:val="86"/>
    <w:family w:val="auto"/>
    <w:pitch w:val="default"/>
    <w:sig w:usb0="800002BF" w:usb1="38CF7CFA" w:usb2="00000016" w:usb3="00000000" w:csb0="00040001" w:csb1="00000000"/>
    <w:embedRegular r:id="rId5" w:fontKey="{511CF7EB-6B52-4CBD-99DB-87104834AF11}"/>
  </w:font>
  <w:font w:name="楷体">
    <w:panose1 w:val="02010609060101010101"/>
    <w:charset w:val="86"/>
    <w:family w:val="auto"/>
    <w:pitch w:val="default"/>
    <w:sig w:usb0="800002BF" w:usb1="38CF7CFA" w:usb2="00000016" w:usb3="00000000" w:csb0="00040001" w:csb1="00000000"/>
    <w:embedRegular r:id="rId6" w:fontKey="{6917D1F8-681B-433D-ADE7-163E119B8E54}"/>
  </w:font>
  <w:font w:name="仿宋_GB2312">
    <w:panose1 w:val="02010609030101010101"/>
    <w:charset w:val="86"/>
    <w:family w:val="auto"/>
    <w:pitch w:val="default"/>
    <w:sig w:usb0="00000001" w:usb1="080E0000" w:usb2="00000000" w:usb3="00000000" w:csb0="00040000" w:csb1="00000000"/>
    <w:embedRegular r:id="rId7" w:fontKey="{F30E259D-AF4B-48D1-BCAA-BE0718B328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8548C">
    <w:pPr>
      <w:spacing w:line="174" w:lineRule="auto"/>
      <w:ind w:left="937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668655" cy="266065"/>
              <wp:effectExtent l="0" t="0" r="0" b="0"/>
              <wp:wrapNone/>
              <wp:docPr id="2" name="文本框 2"/>
              <wp:cNvGraphicFramePr/>
              <a:graphic xmlns:a="http://schemas.openxmlformats.org/drawingml/2006/main">
                <a:graphicData uri="http://schemas.microsoft.com/office/word/2010/wordprocessingShape">
                  <wps:wsp>
                    <wps:cNvSpPr txBox="1"/>
                    <wps:spPr>
                      <a:xfrm>
                        <a:off x="0" y="0"/>
                        <a:ext cx="668655" cy="2660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D8AC4C">
                          <w:pPr>
                            <w:pStyle w:val="2"/>
                            <w:jc w:val="center"/>
                            <w:rPr>
                              <w:rFonts w:hint="eastAsia" w:ascii="仿宋" w:hAnsi="仿宋" w:eastAsia="仿宋" w:cs="仿宋"/>
                              <w:sz w:val="28"/>
                              <w:szCs w:val="44"/>
                            </w:rPr>
                          </w:pPr>
                          <w:r>
                            <w:rPr>
                              <w:rFonts w:hint="eastAsia" w:ascii="仿宋" w:hAnsi="仿宋" w:eastAsia="仿宋" w:cs="仿宋"/>
                              <w:sz w:val="28"/>
                              <w:szCs w:val="44"/>
                            </w:rPr>
                            <w:fldChar w:fldCharType="begin"/>
                          </w:r>
                          <w:r>
                            <w:rPr>
                              <w:rFonts w:hint="eastAsia" w:ascii="仿宋" w:hAnsi="仿宋" w:eastAsia="仿宋" w:cs="仿宋"/>
                              <w:sz w:val="28"/>
                              <w:szCs w:val="44"/>
                            </w:rPr>
                            <w:instrText xml:space="preserve"> PAGE  \* MERGEFORMAT </w:instrText>
                          </w:r>
                          <w:r>
                            <w:rPr>
                              <w:rFonts w:hint="eastAsia" w:ascii="仿宋" w:hAnsi="仿宋" w:eastAsia="仿宋" w:cs="仿宋"/>
                              <w:sz w:val="28"/>
                              <w:szCs w:val="44"/>
                            </w:rPr>
                            <w:fldChar w:fldCharType="separate"/>
                          </w:r>
                          <w:r>
                            <w:rPr>
                              <w:rFonts w:hint="eastAsia" w:ascii="仿宋" w:hAnsi="仿宋" w:eastAsia="仿宋" w:cs="仿宋"/>
                              <w:sz w:val="28"/>
                              <w:szCs w:val="44"/>
                            </w:rPr>
                            <w:t>1</w:t>
                          </w:r>
                          <w:r>
                            <w:rPr>
                              <w:rFonts w:hint="eastAsia" w:ascii="仿宋" w:hAnsi="仿宋" w:eastAsia="仿宋" w:cs="仿宋"/>
                              <w:sz w:val="28"/>
                              <w:szCs w:val="44"/>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20.95pt;width:52.65pt;mso-position-horizontal:outside;mso-position-horizontal-relative:margin;z-index:251661312;mso-width-relative:page;mso-height-relative:page;" filled="f" stroked="f" coordsize="21600,21600" o:gfxdata="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0SER9MAAAAEAQAADwAAAAAAAAABACAAAAAiAAAAZHJzL2Rvd25yZXYueG1s&#10;UEsBAhQAFAAAAAgAh07iQLVdcJI2AgAAYQQAAA4AAAAAAAAAAQAgAAAAIgEAAGRycy9lMm9Eb2Mu&#10;eG1sUEsFBgAAAAAGAAYAWQEAAMoFAAAAAA==&#10;">
              <v:fill on="f" focussize="0,0"/>
              <v:stroke on="f" weight="0.5pt"/>
              <v:imagedata o:title=""/>
              <o:lock v:ext="edit" aspectratio="f"/>
              <v:textbox inset="0mm,0mm,0mm,0mm">
                <w:txbxContent>
                  <w:p w14:paraId="5ED8AC4C">
                    <w:pPr>
                      <w:pStyle w:val="2"/>
                      <w:jc w:val="center"/>
                      <w:rPr>
                        <w:rFonts w:hint="eastAsia" w:ascii="仿宋" w:hAnsi="仿宋" w:eastAsia="仿宋" w:cs="仿宋"/>
                        <w:sz w:val="28"/>
                        <w:szCs w:val="44"/>
                      </w:rPr>
                    </w:pPr>
                    <w:r>
                      <w:rPr>
                        <w:rFonts w:hint="eastAsia" w:ascii="仿宋" w:hAnsi="仿宋" w:eastAsia="仿宋" w:cs="仿宋"/>
                        <w:sz w:val="28"/>
                        <w:szCs w:val="44"/>
                      </w:rPr>
                      <w:fldChar w:fldCharType="begin"/>
                    </w:r>
                    <w:r>
                      <w:rPr>
                        <w:rFonts w:hint="eastAsia" w:ascii="仿宋" w:hAnsi="仿宋" w:eastAsia="仿宋" w:cs="仿宋"/>
                        <w:sz w:val="28"/>
                        <w:szCs w:val="44"/>
                      </w:rPr>
                      <w:instrText xml:space="preserve"> PAGE  \* MERGEFORMAT </w:instrText>
                    </w:r>
                    <w:r>
                      <w:rPr>
                        <w:rFonts w:hint="eastAsia" w:ascii="仿宋" w:hAnsi="仿宋" w:eastAsia="仿宋" w:cs="仿宋"/>
                        <w:sz w:val="28"/>
                        <w:szCs w:val="44"/>
                      </w:rPr>
                      <w:fldChar w:fldCharType="separate"/>
                    </w:r>
                    <w:r>
                      <w:rPr>
                        <w:rFonts w:hint="eastAsia" w:ascii="仿宋" w:hAnsi="仿宋" w:eastAsia="仿宋" w:cs="仿宋"/>
                        <w:sz w:val="28"/>
                        <w:szCs w:val="44"/>
                      </w:rPr>
                      <w:t>1</w:t>
                    </w:r>
                    <w:r>
                      <w:rPr>
                        <w:rFonts w:hint="eastAsia" w:ascii="仿宋" w:hAnsi="仿宋" w:eastAsia="仿宋" w:cs="仿宋"/>
                        <w:sz w:val="28"/>
                        <w:szCs w:val="4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12E44">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61595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61595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93F2F7">
                          <w:pPr>
                            <w:pStyle w:val="2"/>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48.5pt;mso-position-horizontal:outside;mso-position-horizontal-relative:margin;z-index:251660288;mso-width-relative:page;mso-height-relative:page;" filled="f" stroked="f" coordsize="21600,21600" o:gfxdata="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9uUD0gAAAAQBAAAPAAAAAAAAAAEAIAAAACIAAABkcnMvZG93bnJldi54bWxQSwEC&#10;FAAUAAAACACHTuJABGJTQjMCAABiBAAADgAAAAAAAAABACAAAAAhAQAAZHJzL2Uyb0RvYy54bWxQ&#10;SwUGAAAAAAYABgBZAQAAxgUAAAAA&#10;">
              <v:fill on="f" focussize="0,0"/>
              <v:stroke on="f" weight="0.5pt"/>
              <v:imagedata o:title=""/>
              <o:lock v:ext="edit" aspectratio="f"/>
              <v:textbox inset="0mm,0mm,0mm,0mm" style="mso-fit-shape-to-text:t;">
                <w:txbxContent>
                  <w:p w14:paraId="2293F2F7">
                    <w:pPr>
                      <w:pStyle w:val="2"/>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90193">
    <w:pPr>
      <w:pStyle w:val="3"/>
      <w:jc w:val="left"/>
      <w:rPr>
        <w:rFonts w:hint="eastAsia" w:ascii="黑体" w:hAnsi="黑体" w:eastAsia="黑体" w:cs="黑体"/>
        <w:sz w:val="28"/>
        <w:szCs w:val="28"/>
        <w:lang w:val="en-US" w:eastAsia="zh-CN"/>
      </w:rPr>
    </w:pPr>
  </w:p>
  <w:p w14:paraId="72E34A80">
    <w:pPr>
      <w:pStyle w:val="3"/>
      <w:jc w:val="left"/>
      <w:rPr>
        <w:rFonts w:hint="eastAsia" w:ascii="黑体" w:hAnsi="黑体" w:eastAsia="黑体" w:cs="黑体"/>
        <w:sz w:val="28"/>
        <w:szCs w:val="28"/>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75DA0C"/>
    <w:multiLevelType w:val="singleLevel"/>
    <w:tmpl w:val="B375DA0C"/>
    <w:lvl w:ilvl="0" w:tentative="0">
      <w:start w:val="1"/>
      <w:numFmt w:val="chineseCounting"/>
      <w:suff w:val="nothing"/>
      <w:lvlText w:val="（%1）"/>
      <w:lvlJc w:val="left"/>
      <w:rPr>
        <w:rFonts w:hint="eastAsia"/>
      </w:rPr>
    </w:lvl>
  </w:abstractNum>
  <w:abstractNum w:abstractNumId="1">
    <w:nsid w:val="2DF52D98"/>
    <w:multiLevelType w:val="singleLevel"/>
    <w:tmpl w:val="2DF52D98"/>
    <w:lvl w:ilvl="0" w:tentative="0">
      <w:start w:val="1"/>
      <w:numFmt w:val="chineseCounting"/>
      <w:suff w:val="nothing"/>
      <w:lvlText w:val="%1、"/>
      <w:lvlJc w:val="left"/>
      <w:rPr>
        <w:rFonts w:hint="eastAsia" w:ascii="黑体" w:hAnsi="黑体" w:eastAsia="黑体" w:cs="黑体"/>
      </w:rPr>
    </w:lvl>
  </w:abstractNum>
  <w:abstractNum w:abstractNumId="2">
    <w:nsid w:val="48A6174B"/>
    <w:multiLevelType w:val="singleLevel"/>
    <w:tmpl w:val="48A6174B"/>
    <w:lvl w:ilvl="0" w:tentative="0">
      <w:start w:val="2"/>
      <w:numFmt w:val="decimal"/>
      <w:suff w:val="space"/>
      <w:lvlText w:val="%1."/>
      <w:lvlJc w:val="left"/>
    </w:lvl>
  </w:abstractNum>
  <w:abstractNum w:abstractNumId="3">
    <w:nsid w:val="66F8C348"/>
    <w:multiLevelType w:val="singleLevel"/>
    <w:tmpl w:val="66F8C348"/>
    <w:lvl w:ilvl="0" w:tentative="0">
      <w:start w:val="1"/>
      <w:numFmt w:val="chineseCounting"/>
      <w:suff w:val="nothing"/>
      <w:lvlText w:val="%1、"/>
      <w:lvlJc w:val="left"/>
      <w:rPr>
        <w:rFonts w:hint="eastAsia" w:ascii="黑体" w:hAnsi="黑体" w:eastAsia="黑体" w:cs="黑体"/>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2D74E11"/>
    <w:rsid w:val="02D74E11"/>
    <w:rsid w:val="283E38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方正仿宋_GB2312" w:cstheme="minorBidi"/>
      <w:kern w:val="2"/>
      <w:sz w:val="32"/>
      <w:szCs w:val="32"/>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6">
    <w:name w:val="Table Normal"/>
    <w:semiHidden/>
    <w:unhideWhenUsed/>
    <w:qFormat/>
    <w:uiPriority w:val="0"/>
    <w:tblPr>
      <w:tblCellMar>
        <w:top w:w="0" w:type="dxa"/>
        <w:left w:w="0" w:type="dxa"/>
        <w:bottom w:w="0" w:type="dxa"/>
        <w:right w:w="0" w:type="dxa"/>
      </w:tblCellMar>
    </w:tblPr>
  </w:style>
  <w:style w:type="paragraph" w:customStyle="1" w:styleId="7">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2856</Words>
  <Characters>3319</Characters>
  <Lines>0</Lines>
  <Paragraphs>0</Paragraphs>
  <TotalTime>0</TotalTime>
  <ScaleCrop>false</ScaleCrop>
  <LinksUpToDate>false</LinksUpToDate>
  <CharactersWithSpaces>3369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2026-01-14T10:52:00Z</dcterms:created>
  <dc:creator>huang</dc:creator>
  <cp:lastModifiedBy>huang</cp:lastModifiedBy>
  <dcterms:modified xsi:type="dcterms:W3CDTF">2026-01-14T10:59:48Z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A473842F486B43899E777EBFA6F76258_11</vt:lpwstr>
  </property>
  <property fmtid="{D5CDD505-2E9C-101B-9397-08002B2CF9AE}" pid="4" name="KSOTemplateDocerSaveRecord">
    <vt:lpwstr>eyJoZGlkIjoiM2Y3YmI3NmQ4NzA2MjE2NDhlZjEyYjUyZjNlN2E0MTMiLCJ1c2VySWQiOiIyMzM0Mjg1OTIifQ==</vt:lpwstr>
  </property>
</Properties>
</file>