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CB46E" w14:textId="77777777" w:rsidR="00A77B58" w:rsidRDefault="00000000">
      <w:pPr>
        <w:jc w:val="center"/>
        <w:rPr>
          <w:rFonts w:asciiTheme="majorEastAsia" w:eastAsiaTheme="majorEastAsia" w:hAnsiTheme="majorEastAsia" w:cstheme="majorEastAsia"/>
          <w:b/>
          <w:bCs/>
          <w:color w:val="002060"/>
          <w:sz w:val="40"/>
          <w:szCs w:val="44"/>
        </w:rPr>
      </w:pPr>
      <w:bookmarkStart w:id="0" w:name="_Hlk166762428"/>
      <w:bookmarkStart w:id="1" w:name="OLE_LINK15"/>
      <w:bookmarkEnd w:id="0"/>
      <w:r>
        <w:rPr>
          <w:rFonts w:ascii="宋体" w:eastAsia="宋体" w:hAnsi="宋体" w:hint="eastAsia"/>
          <w:noProof/>
        </w:rPr>
        <w:drawing>
          <wp:anchor distT="0" distB="0" distL="114300" distR="114300" simplePos="0" relativeHeight="251659264" behindDoc="1" locked="0" layoutInCell="1" allowOverlap="1" wp14:anchorId="4DD3F972" wp14:editId="5815685F">
            <wp:simplePos x="0" y="0"/>
            <wp:positionH relativeFrom="column">
              <wp:posOffset>-915035</wp:posOffset>
            </wp:positionH>
            <wp:positionV relativeFrom="paragraph">
              <wp:posOffset>-886460</wp:posOffset>
            </wp:positionV>
            <wp:extent cx="7546975" cy="10668000"/>
            <wp:effectExtent l="0" t="0" r="0" b="0"/>
            <wp:wrapNone/>
            <wp:docPr id="6318687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868784"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7546945" cy="10668000"/>
                    </a:xfrm>
                    <a:prstGeom prst="rect">
                      <a:avLst/>
                    </a:prstGeom>
                    <a:noFill/>
                    <a:ln>
                      <a:noFill/>
                    </a:ln>
                  </pic:spPr>
                </pic:pic>
              </a:graphicData>
            </a:graphic>
          </wp:anchor>
        </w:drawing>
      </w:r>
      <w:r>
        <w:rPr>
          <w:rFonts w:asciiTheme="majorEastAsia" w:eastAsiaTheme="majorEastAsia" w:hAnsiTheme="majorEastAsia" w:cstheme="majorEastAsia" w:hint="eastAsia"/>
          <w:b/>
          <w:bCs/>
          <w:color w:val="002060"/>
          <w:sz w:val="40"/>
          <w:szCs w:val="44"/>
        </w:rPr>
        <w:t>2026中国制冷学会（单位）会员大会</w:t>
      </w:r>
      <w:bookmarkEnd w:id="1"/>
      <w:r>
        <w:rPr>
          <w:rFonts w:asciiTheme="majorEastAsia" w:eastAsiaTheme="majorEastAsia" w:hAnsiTheme="majorEastAsia" w:cstheme="majorEastAsia" w:hint="eastAsia"/>
          <w:b/>
          <w:bCs/>
          <w:color w:val="002060"/>
          <w:sz w:val="40"/>
          <w:szCs w:val="44"/>
        </w:rPr>
        <w:t>议程</w:t>
      </w:r>
    </w:p>
    <w:p w14:paraId="4D62DC1E" w14:textId="77777777" w:rsidR="00A77B58" w:rsidRDefault="00A77B58">
      <w:pPr>
        <w:jc w:val="center"/>
        <w:rPr>
          <w:rFonts w:asciiTheme="majorEastAsia" w:eastAsiaTheme="majorEastAsia" w:hAnsiTheme="majorEastAsia" w:cstheme="majorEastAsia"/>
          <w:b/>
          <w:bCs/>
          <w:color w:val="002060"/>
          <w:sz w:val="40"/>
          <w:szCs w:val="44"/>
        </w:rPr>
      </w:pPr>
    </w:p>
    <w:tbl>
      <w:tblPr>
        <w:tblStyle w:val="myOwnTableStyle"/>
        <w:tblW w:w="9120" w:type="dxa"/>
        <w:tblInd w:w="0" w:type="dxa"/>
        <w:tblLook w:val="04A0" w:firstRow="1" w:lastRow="0" w:firstColumn="1" w:lastColumn="0" w:noHBand="0" w:noVBand="1"/>
      </w:tblPr>
      <w:tblGrid>
        <w:gridCol w:w="1247"/>
        <w:gridCol w:w="3565"/>
        <w:gridCol w:w="283"/>
        <w:gridCol w:w="567"/>
        <w:gridCol w:w="284"/>
        <w:gridCol w:w="3174"/>
      </w:tblGrid>
      <w:tr w:rsidR="00A77B58" w14:paraId="667139C1" w14:textId="77777777">
        <w:trPr>
          <w:trHeight w:val="221"/>
        </w:trPr>
        <w:tc>
          <w:tcPr>
            <w:tcW w:w="9120" w:type="dxa"/>
            <w:gridSpan w:val="6"/>
            <w:shd w:val="clear" w:color="auto" w:fill="538CD2"/>
            <w:vAlign w:val="center"/>
          </w:tcPr>
          <w:p w14:paraId="64A343E9" w14:textId="77777777" w:rsidR="00A77B58" w:rsidRDefault="00000000">
            <w:pPr>
              <w:jc w:val="center"/>
              <w:rPr>
                <w:rFonts w:ascii="汉仪粗宋简" w:eastAsia="汉仪粗宋简"/>
                <w:bCs/>
                <w:color w:val="FFFFFF" w:themeColor="background1"/>
                <w:sz w:val="28"/>
                <w:szCs w:val="28"/>
              </w:rPr>
            </w:pPr>
            <w:r>
              <w:rPr>
                <w:rFonts w:asciiTheme="majorEastAsia" w:eastAsiaTheme="majorEastAsia" w:hAnsiTheme="majorEastAsia" w:cstheme="majorEastAsia" w:hint="eastAsia"/>
                <w:b/>
                <w:color w:val="FFFFFF" w:themeColor="background1"/>
                <w:sz w:val="30"/>
                <w:szCs w:val="30"/>
              </w:rPr>
              <w:t>5月20日 星期三</w:t>
            </w:r>
          </w:p>
        </w:tc>
      </w:tr>
      <w:tr w:rsidR="00A77B58" w14:paraId="3A90C910" w14:textId="77777777">
        <w:trPr>
          <w:trHeight w:val="340"/>
        </w:trPr>
        <w:tc>
          <w:tcPr>
            <w:tcW w:w="9120" w:type="dxa"/>
            <w:gridSpan w:val="6"/>
            <w:shd w:val="clear" w:color="auto" w:fill="C7D9F1"/>
            <w:vAlign w:val="center"/>
          </w:tcPr>
          <w:p w14:paraId="20C18179" w14:textId="77777777" w:rsidR="00A77B58" w:rsidRDefault="00000000">
            <w:pPr>
              <w:jc w:val="center"/>
            </w:pPr>
            <w:r>
              <w:rPr>
                <w:rFonts w:hint="eastAsia"/>
                <w:b/>
                <w:bCs/>
                <w:sz w:val="22"/>
                <w:szCs w:val="22"/>
              </w:rPr>
              <w:t>大会报到</w:t>
            </w:r>
          </w:p>
        </w:tc>
      </w:tr>
      <w:tr w:rsidR="00A77B58" w14:paraId="2FEB0D01" w14:textId="77777777">
        <w:trPr>
          <w:trHeight w:val="340"/>
        </w:trPr>
        <w:tc>
          <w:tcPr>
            <w:tcW w:w="1247" w:type="dxa"/>
            <w:tcBorders>
              <w:right w:val="single" w:sz="4" w:space="0" w:color="auto"/>
            </w:tcBorders>
            <w:vAlign w:val="center"/>
          </w:tcPr>
          <w:p w14:paraId="5F7E36F0" w14:textId="77777777" w:rsidR="00A77B58" w:rsidRDefault="00000000">
            <w:pPr>
              <w:jc w:val="center"/>
            </w:pPr>
            <w:r>
              <w:rPr>
                <w:rFonts w:hint="eastAsia"/>
              </w:rPr>
              <w:t>10</w:t>
            </w:r>
            <w:r>
              <w:t>:00-</w:t>
            </w:r>
            <w:r>
              <w:rPr>
                <w:rFonts w:hint="eastAsia"/>
              </w:rPr>
              <w:t>22</w:t>
            </w:r>
            <w:r>
              <w:t>:</w:t>
            </w:r>
            <w:r>
              <w:rPr>
                <w:rFonts w:hint="eastAsia"/>
              </w:rPr>
              <w:t>00</w:t>
            </w:r>
          </w:p>
        </w:tc>
        <w:tc>
          <w:tcPr>
            <w:tcW w:w="7873" w:type="dxa"/>
            <w:gridSpan w:val="5"/>
            <w:tcBorders>
              <w:left w:val="single" w:sz="4" w:space="0" w:color="auto"/>
            </w:tcBorders>
            <w:shd w:val="clear" w:color="auto" w:fill="FFFFFF"/>
            <w:vAlign w:val="center"/>
          </w:tcPr>
          <w:p w14:paraId="080E8403" w14:textId="77777777" w:rsidR="00A77B58" w:rsidRDefault="00000000">
            <w:pPr>
              <w:rPr>
                <w:shd w:val="clear" w:color="auto" w:fill="FDE8CA"/>
              </w:rPr>
            </w:pPr>
            <w:bookmarkStart w:id="2" w:name="OLE_LINK4"/>
            <w:r>
              <w:rPr>
                <w:rFonts w:hint="eastAsia"/>
              </w:rPr>
              <w:t>世茂成都茂御酒店</w:t>
            </w:r>
            <w:bookmarkEnd w:id="2"/>
            <w:r>
              <w:rPr>
                <w:rFonts w:hint="eastAsia"/>
              </w:rPr>
              <w:t xml:space="preserve">                                               32</w:t>
            </w:r>
            <w:r>
              <w:rPr>
                <w:rFonts w:hint="eastAsia"/>
              </w:rPr>
              <w:t>楼</w:t>
            </w:r>
            <w:r>
              <w:rPr>
                <w:rFonts w:hint="eastAsia"/>
              </w:rPr>
              <w:t xml:space="preserve"> </w:t>
            </w:r>
            <w:r>
              <w:rPr>
                <w:rFonts w:hint="eastAsia"/>
              </w:rPr>
              <w:t>酒店大堂</w:t>
            </w:r>
          </w:p>
        </w:tc>
      </w:tr>
      <w:tr w:rsidR="00A77B58" w14:paraId="4F1453BB" w14:textId="77777777">
        <w:trPr>
          <w:trHeight w:val="340"/>
        </w:trPr>
        <w:tc>
          <w:tcPr>
            <w:tcW w:w="1247" w:type="dxa"/>
            <w:tcBorders>
              <w:bottom w:val="single" w:sz="4" w:space="0" w:color="auto"/>
              <w:right w:val="single" w:sz="4" w:space="0" w:color="auto"/>
            </w:tcBorders>
            <w:shd w:val="clear" w:color="auto" w:fill="FEF2CA" w:themeFill="accent3" w:themeFillTint="33"/>
            <w:vAlign w:val="center"/>
          </w:tcPr>
          <w:p w14:paraId="675EB5C1" w14:textId="77777777" w:rsidR="00A77B58" w:rsidRDefault="00000000">
            <w:pPr>
              <w:jc w:val="center"/>
            </w:pPr>
            <w:r>
              <w:rPr>
                <w:rFonts w:hint="eastAsia"/>
              </w:rPr>
              <w:t>17</w:t>
            </w:r>
            <w:r>
              <w:t>:</w:t>
            </w:r>
            <w:r>
              <w:rPr>
                <w:rFonts w:hint="eastAsia"/>
              </w:rPr>
              <w:t>30</w:t>
            </w:r>
            <w:r>
              <w:t>-</w:t>
            </w:r>
            <w:r>
              <w:rPr>
                <w:rFonts w:hint="eastAsia"/>
              </w:rPr>
              <w:t>21</w:t>
            </w:r>
            <w:r>
              <w:t>:</w:t>
            </w:r>
            <w:r>
              <w:rPr>
                <w:rFonts w:hint="eastAsia"/>
              </w:rPr>
              <w:t>00</w:t>
            </w:r>
          </w:p>
        </w:tc>
        <w:tc>
          <w:tcPr>
            <w:tcW w:w="7873" w:type="dxa"/>
            <w:gridSpan w:val="5"/>
            <w:tcBorders>
              <w:left w:val="single" w:sz="4" w:space="0" w:color="auto"/>
              <w:bottom w:val="single" w:sz="4" w:space="0" w:color="auto"/>
            </w:tcBorders>
            <w:shd w:val="clear" w:color="auto" w:fill="FEF2CA" w:themeFill="accent3" w:themeFillTint="33"/>
            <w:vAlign w:val="center"/>
          </w:tcPr>
          <w:p w14:paraId="376F9783" w14:textId="77777777" w:rsidR="00A77B58" w:rsidRDefault="00000000">
            <w:bookmarkStart w:id="3" w:name="OLE_LINK13"/>
            <w:r>
              <w:rPr>
                <w:rFonts w:hint="eastAsia"/>
              </w:rPr>
              <w:t>自助晚餐</w:t>
            </w:r>
            <w:r>
              <w:rPr>
                <w:rFonts w:hint="eastAsia"/>
              </w:rPr>
              <w:t xml:space="preserve">                                                   32</w:t>
            </w:r>
            <w:r>
              <w:rPr>
                <w:rFonts w:hint="eastAsia"/>
              </w:rPr>
              <w:t>楼</w:t>
            </w:r>
            <w:r>
              <w:rPr>
                <w:rFonts w:hint="eastAsia"/>
              </w:rPr>
              <w:t xml:space="preserve"> </w:t>
            </w:r>
            <w:r>
              <w:rPr>
                <w:rFonts w:hint="eastAsia"/>
              </w:rPr>
              <w:t>荟聚全日餐厅</w:t>
            </w:r>
            <w:bookmarkEnd w:id="3"/>
          </w:p>
        </w:tc>
      </w:tr>
      <w:tr w:rsidR="00A77B58" w14:paraId="10C6BB2E" w14:textId="77777777">
        <w:trPr>
          <w:trHeight w:val="567"/>
        </w:trPr>
        <w:tc>
          <w:tcPr>
            <w:tcW w:w="9120" w:type="dxa"/>
            <w:gridSpan w:val="6"/>
            <w:tcBorders>
              <w:top w:val="single" w:sz="4" w:space="0" w:color="auto"/>
            </w:tcBorders>
            <w:shd w:val="clear" w:color="auto" w:fill="538CD2"/>
            <w:vAlign w:val="center"/>
          </w:tcPr>
          <w:p w14:paraId="59DD104A" w14:textId="77777777" w:rsidR="00A77B58" w:rsidRDefault="00000000">
            <w:pPr>
              <w:jc w:val="center"/>
              <w:rPr>
                <w:rFonts w:ascii="汉仪粗宋简" w:eastAsia="汉仪粗宋简"/>
                <w:color w:val="FFFFFF" w:themeColor="background1"/>
                <w:sz w:val="30"/>
                <w:szCs w:val="30"/>
              </w:rPr>
            </w:pPr>
            <w:r>
              <w:rPr>
                <w:rFonts w:asciiTheme="majorEastAsia" w:eastAsiaTheme="majorEastAsia" w:hAnsiTheme="majorEastAsia" w:cstheme="majorEastAsia" w:hint="eastAsia"/>
                <w:b/>
                <w:color w:val="FFFFFF" w:themeColor="background1"/>
                <w:sz w:val="30"/>
                <w:szCs w:val="30"/>
              </w:rPr>
              <w:t>5月21日 星期四</w:t>
            </w:r>
          </w:p>
        </w:tc>
      </w:tr>
      <w:tr w:rsidR="00A77B58" w14:paraId="44D6D738" w14:textId="77777777">
        <w:trPr>
          <w:trHeight w:val="478"/>
        </w:trPr>
        <w:tc>
          <w:tcPr>
            <w:tcW w:w="9120" w:type="dxa"/>
            <w:gridSpan w:val="6"/>
            <w:shd w:val="clear" w:color="auto" w:fill="C7D9F1"/>
            <w:vAlign w:val="center"/>
          </w:tcPr>
          <w:p w14:paraId="33079473" w14:textId="77777777" w:rsidR="00A77B58" w:rsidRDefault="00000000">
            <w:pPr>
              <w:jc w:val="center"/>
            </w:pPr>
            <w:r>
              <w:rPr>
                <w:rFonts w:hint="eastAsia"/>
                <w:b/>
                <w:bCs/>
                <w:sz w:val="24"/>
                <w:szCs w:val="24"/>
              </w:rPr>
              <w:t>大会报到</w:t>
            </w:r>
          </w:p>
        </w:tc>
      </w:tr>
      <w:tr w:rsidR="00A77B58" w14:paraId="6412E532" w14:textId="77777777">
        <w:trPr>
          <w:trHeight w:val="529"/>
        </w:trPr>
        <w:tc>
          <w:tcPr>
            <w:tcW w:w="1247" w:type="dxa"/>
            <w:tcBorders>
              <w:right w:val="single" w:sz="4" w:space="0" w:color="auto"/>
            </w:tcBorders>
            <w:vAlign w:val="center"/>
          </w:tcPr>
          <w:p w14:paraId="010B5836" w14:textId="77777777" w:rsidR="00A77B58" w:rsidRDefault="00000000">
            <w:pPr>
              <w:jc w:val="center"/>
            </w:pPr>
            <w:r>
              <w:rPr>
                <w:rFonts w:hint="eastAsia"/>
              </w:rPr>
              <w:t>07</w:t>
            </w:r>
            <w:r>
              <w:t>:</w:t>
            </w:r>
            <w:r>
              <w:rPr>
                <w:rFonts w:hint="eastAsia"/>
              </w:rPr>
              <w:t>3</w:t>
            </w:r>
            <w:r>
              <w:t>0-</w:t>
            </w:r>
            <w:r>
              <w:rPr>
                <w:rFonts w:hint="eastAsia"/>
              </w:rPr>
              <w:t>11</w:t>
            </w:r>
            <w:r>
              <w:t>:</w:t>
            </w:r>
            <w:r>
              <w:rPr>
                <w:rFonts w:hint="eastAsia"/>
              </w:rPr>
              <w:t>00</w:t>
            </w:r>
          </w:p>
        </w:tc>
        <w:tc>
          <w:tcPr>
            <w:tcW w:w="7873" w:type="dxa"/>
            <w:gridSpan w:val="5"/>
            <w:tcBorders>
              <w:left w:val="single" w:sz="4" w:space="0" w:color="auto"/>
            </w:tcBorders>
            <w:shd w:val="clear" w:color="auto" w:fill="FFFFFF"/>
            <w:vAlign w:val="center"/>
          </w:tcPr>
          <w:p w14:paraId="2B43D36E" w14:textId="77777777" w:rsidR="00A77B58" w:rsidRDefault="00000000">
            <w:pPr>
              <w:rPr>
                <w:shd w:val="clear" w:color="auto" w:fill="FDE8CA"/>
              </w:rPr>
            </w:pPr>
            <w:r>
              <w:rPr>
                <w:rFonts w:hint="eastAsia"/>
              </w:rPr>
              <w:t>世茂成都茂御酒店</w:t>
            </w:r>
            <w:r>
              <w:rPr>
                <w:rFonts w:hint="eastAsia"/>
              </w:rPr>
              <w:t xml:space="preserve">                                               1</w:t>
            </w:r>
            <w:r>
              <w:rPr>
                <w:rFonts w:hint="eastAsia"/>
              </w:rPr>
              <w:t>楼</w:t>
            </w:r>
            <w:r>
              <w:rPr>
                <w:rFonts w:hint="eastAsia"/>
              </w:rPr>
              <w:t xml:space="preserve">  </w:t>
            </w:r>
            <w:r>
              <w:rPr>
                <w:rFonts w:hint="eastAsia"/>
              </w:rPr>
              <w:t>酒店大堂</w:t>
            </w:r>
          </w:p>
        </w:tc>
      </w:tr>
      <w:tr w:rsidR="00A77B58" w14:paraId="5C685375" w14:textId="77777777">
        <w:trPr>
          <w:trHeight w:val="539"/>
        </w:trPr>
        <w:tc>
          <w:tcPr>
            <w:tcW w:w="9120" w:type="dxa"/>
            <w:gridSpan w:val="6"/>
            <w:shd w:val="clear" w:color="auto" w:fill="C7D9F1"/>
            <w:vAlign w:val="center"/>
          </w:tcPr>
          <w:p w14:paraId="43EFAA62" w14:textId="77777777" w:rsidR="00A77B58" w:rsidRDefault="00000000">
            <w:pPr>
              <w:jc w:val="right"/>
              <w:rPr>
                <w:sz w:val="24"/>
                <w:szCs w:val="24"/>
              </w:rPr>
            </w:pPr>
            <w:bookmarkStart w:id="4" w:name="OLE_LINK70"/>
            <w:r>
              <w:rPr>
                <w:rFonts w:hint="eastAsia"/>
                <w:b/>
                <w:bCs/>
                <w:sz w:val="24"/>
                <w:szCs w:val="24"/>
              </w:rPr>
              <w:t>09:00-09:</w:t>
            </w:r>
            <w:bookmarkEnd w:id="4"/>
            <w:r>
              <w:rPr>
                <w:rFonts w:hint="eastAsia"/>
                <w:b/>
                <w:bCs/>
                <w:sz w:val="24"/>
                <w:szCs w:val="24"/>
              </w:rPr>
              <w:t xml:space="preserve">30  </w:t>
            </w:r>
            <w:r>
              <w:rPr>
                <w:rFonts w:hint="eastAsia"/>
                <w:b/>
                <w:bCs/>
                <w:sz w:val="24"/>
                <w:szCs w:val="24"/>
              </w:rPr>
              <w:t>大会开幕式</w:t>
            </w:r>
            <w:r>
              <w:rPr>
                <w:rFonts w:hint="eastAsia"/>
                <w:b/>
                <w:bCs/>
                <w:sz w:val="24"/>
                <w:szCs w:val="24"/>
              </w:rPr>
              <w:t xml:space="preserve">               </w:t>
            </w:r>
            <w:r>
              <w:rPr>
                <w:rFonts w:asciiTheme="minorEastAsia" w:hAnsiTheme="minorEastAsia" w:cstheme="minorEastAsia" w:hint="eastAsia"/>
                <w:b/>
                <w:color w:val="000000" w:themeColor="text1"/>
                <w:sz w:val="24"/>
                <w:szCs w:val="24"/>
              </w:rPr>
              <w:t>四楼大宴会厅</w:t>
            </w:r>
          </w:p>
        </w:tc>
      </w:tr>
      <w:tr w:rsidR="00A77B58" w14:paraId="0BAE6183" w14:textId="77777777">
        <w:trPr>
          <w:trHeight w:val="721"/>
        </w:trPr>
        <w:tc>
          <w:tcPr>
            <w:tcW w:w="9120" w:type="dxa"/>
            <w:gridSpan w:val="6"/>
            <w:vAlign w:val="center"/>
          </w:tcPr>
          <w:p w14:paraId="295691E3" w14:textId="66464EC5" w:rsidR="00A77B58" w:rsidRDefault="00000000">
            <w:pPr>
              <w:jc w:val="center"/>
            </w:pPr>
            <w:r>
              <w:rPr>
                <w:rFonts w:hint="eastAsia"/>
              </w:rPr>
              <w:t>中国制冷学会领导致</w:t>
            </w:r>
            <w:r w:rsidR="006D61F9">
              <w:rPr>
                <w:rFonts w:hint="eastAsia"/>
              </w:rPr>
              <w:t>开幕</w:t>
            </w:r>
            <w:r>
              <w:rPr>
                <w:rFonts w:hint="eastAsia"/>
              </w:rPr>
              <w:t>辞</w:t>
            </w:r>
          </w:p>
          <w:p w14:paraId="792777E5" w14:textId="77777777" w:rsidR="00A77B58" w:rsidRDefault="00000000">
            <w:pPr>
              <w:jc w:val="center"/>
            </w:pPr>
            <w:r>
              <w:rPr>
                <w:rFonts w:hint="eastAsia"/>
              </w:rPr>
              <w:t>四川省科学技术协会领导致辞</w:t>
            </w:r>
          </w:p>
          <w:p w14:paraId="7A2F8280" w14:textId="4695DE92" w:rsidR="00A77B58" w:rsidRDefault="00000000">
            <w:pPr>
              <w:jc w:val="center"/>
            </w:pPr>
            <w:r>
              <w:rPr>
                <w:rFonts w:hint="eastAsia"/>
              </w:rPr>
              <w:t>四川省制冷学会领导致</w:t>
            </w:r>
            <w:r w:rsidR="006D61F9">
              <w:rPr>
                <w:rFonts w:hint="eastAsia"/>
              </w:rPr>
              <w:t>欢迎</w:t>
            </w:r>
            <w:r>
              <w:rPr>
                <w:rFonts w:hint="eastAsia"/>
              </w:rPr>
              <w:t>辞</w:t>
            </w:r>
          </w:p>
        </w:tc>
      </w:tr>
      <w:tr w:rsidR="00A77B58" w14:paraId="0CF8D093" w14:textId="77777777">
        <w:trPr>
          <w:trHeight w:val="605"/>
        </w:trPr>
        <w:tc>
          <w:tcPr>
            <w:tcW w:w="9120" w:type="dxa"/>
            <w:gridSpan w:val="6"/>
            <w:shd w:val="clear" w:color="auto" w:fill="C7D9F1"/>
            <w:vAlign w:val="center"/>
          </w:tcPr>
          <w:p w14:paraId="3BDF9F8E" w14:textId="77777777" w:rsidR="00A77B58" w:rsidRDefault="00000000">
            <w:pPr>
              <w:jc w:val="right"/>
              <w:rPr>
                <w:sz w:val="24"/>
                <w:szCs w:val="24"/>
              </w:rPr>
            </w:pPr>
            <w:r>
              <w:rPr>
                <w:rFonts w:hint="eastAsia"/>
                <w:b/>
                <w:bCs/>
                <w:sz w:val="24"/>
                <w:szCs w:val="24"/>
              </w:rPr>
              <w:t>09:30</w:t>
            </w:r>
            <w:r>
              <w:rPr>
                <w:rFonts w:hint="eastAsia"/>
                <w:b/>
                <w:bCs/>
                <w:color w:val="000000" w:themeColor="text1"/>
                <w:sz w:val="24"/>
                <w:szCs w:val="24"/>
              </w:rPr>
              <w:t xml:space="preserve">-12:00 </w:t>
            </w:r>
            <w:r>
              <w:rPr>
                <w:rFonts w:hint="eastAsia"/>
                <w:b/>
                <w:bCs/>
                <w:sz w:val="24"/>
                <w:szCs w:val="24"/>
              </w:rPr>
              <w:t xml:space="preserve"> </w:t>
            </w:r>
            <w:r>
              <w:rPr>
                <w:rFonts w:hint="eastAsia"/>
                <w:b/>
                <w:bCs/>
                <w:sz w:val="24"/>
                <w:szCs w:val="24"/>
              </w:rPr>
              <w:t>大会主题报告</w:t>
            </w:r>
            <w:r>
              <w:rPr>
                <w:rFonts w:hint="eastAsia"/>
                <w:b/>
                <w:bCs/>
                <w:sz w:val="24"/>
                <w:szCs w:val="24"/>
              </w:rPr>
              <w:t xml:space="preserve">              </w:t>
            </w:r>
            <w:r>
              <w:rPr>
                <w:rFonts w:asciiTheme="minorEastAsia" w:hAnsiTheme="minorEastAsia" w:cstheme="minorEastAsia" w:hint="eastAsia"/>
                <w:b/>
                <w:color w:val="000000" w:themeColor="text1"/>
                <w:sz w:val="24"/>
                <w:szCs w:val="24"/>
              </w:rPr>
              <w:t>四楼大宴会厅</w:t>
            </w:r>
          </w:p>
        </w:tc>
      </w:tr>
      <w:tr w:rsidR="00A77B58" w14:paraId="0156D400" w14:textId="77777777">
        <w:trPr>
          <w:trHeight w:val="510"/>
        </w:trPr>
        <w:tc>
          <w:tcPr>
            <w:tcW w:w="9120" w:type="dxa"/>
            <w:gridSpan w:val="6"/>
            <w:vAlign w:val="center"/>
          </w:tcPr>
          <w:p w14:paraId="40663D8B" w14:textId="77777777" w:rsidR="00A77B58" w:rsidRDefault="00000000">
            <w:pPr>
              <w:jc w:val="center"/>
              <w:rPr>
                <w:color w:val="000000" w:themeColor="text1"/>
              </w:rPr>
            </w:pPr>
            <w:r>
              <w:rPr>
                <w:rFonts w:hint="eastAsia"/>
                <w:color w:val="000000" w:themeColor="text1"/>
              </w:rPr>
              <w:t xml:space="preserve"> </w:t>
            </w:r>
            <w:r>
              <w:rPr>
                <w:rFonts w:hint="eastAsia"/>
                <w:color w:val="000000" w:themeColor="text1"/>
              </w:rPr>
              <w:t>主持人</w:t>
            </w:r>
            <w:r>
              <w:rPr>
                <w:rFonts w:hint="eastAsia"/>
                <w:color w:val="000000" w:themeColor="text1"/>
              </w:rPr>
              <w:t xml:space="preserve">: </w:t>
            </w:r>
            <w:r>
              <w:rPr>
                <w:rFonts w:hint="eastAsia"/>
                <w:color w:val="000000" w:themeColor="text1"/>
              </w:rPr>
              <w:t>中国制冷学会监事长</w:t>
            </w:r>
            <w:r>
              <w:rPr>
                <w:rFonts w:hint="eastAsia"/>
                <w:color w:val="000000" w:themeColor="text1"/>
              </w:rPr>
              <w:t xml:space="preserve">   </w:t>
            </w:r>
            <w:r>
              <w:rPr>
                <w:rFonts w:hint="eastAsia"/>
                <w:color w:val="000000" w:themeColor="text1"/>
              </w:rPr>
              <w:t>刘长永</w:t>
            </w:r>
            <w:r>
              <w:rPr>
                <w:rFonts w:hint="eastAsia"/>
                <w:color w:val="000000" w:themeColor="text1"/>
              </w:rPr>
              <w:t xml:space="preserve"> </w:t>
            </w:r>
            <w:r>
              <w:rPr>
                <w:rFonts w:hint="eastAsia"/>
                <w:color w:val="000000" w:themeColor="text1"/>
              </w:rPr>
              <w:t>教授级高工</w:t>
            </w:r>
          </w:p>
          <w:p w14:paraId="2D53C26E" w14:textId="77777777" w:rsidR="00A77B58" w:rsidRDefault="00000000">
            <w:pPr>
              <w:ind w:firstLineChars="1500" w:firstLine="3000"/>
              <w:jc w:val="both"/>
              <w:rPr>
                <w:color w:val="EE0000"/>
              </w:rPr>
            </w:pPr>
            <w:r>
              <w:rPr>
                <w:rFonts w:hint="eastAsia"/>
                <w:color w:val="000000" w:themeColor="text1"/>
              </w:rPr>
              <w:t>中国制冷学会副理事长</w:t>
            </w:r>
            <w:r>
              <w:rPr>
                <w:rFonts w:hint="eastAsia"/>
                <w:color w:val="000000" w:themeColor="text1"/>
              </w:rPr>
              <w:t xml:space="preserve"> </w:t>
            </w:r>
            <w:r>
              <w:rPr>
                <w:rFonts w:hint="eastAsia"/>
                <w:color w:val="000000" w:themeColor="text1"/>
              </w:rPr>
              <w:t>田旭东</w:t>
            </w:r>
            <w:r>
              <w:rPr>
                <w:rFonts w:hint="eastAsia"/>
                <w:color w:val="000000" w:themeColor="text1"/>
              </w:rPr>
              <w:t xml:space="preserve"> </w:t>
            </w:r>
            <w:r>
              <w:rPr>
                <w:rFonts w:hint="eastAsia"/>
                <w:color w:val="000000" w:themeColor="text1"/>
              </w:rPr>
              <w:t>教授级高工</w:t>
            </w:r>
          </w:p>
        </w:tc>
      </w:tr>
      <w:tr w:rsidR="00A77B58" w14:paraId="40ABA19B" w14:textId="77777777">
        <w:trPr>
          <w:trHeight w:val="90"/>
        </w:trPr>
        <w:tc>
          <w:tcPr>
            <w:tcW w:w="1247" w:type="dxa"/>
            <w:shd w:val="clear" w:color="auto" w:fill="8EB2E2"/>
            <w:vAlign w:val="center"/>
          </w:tcPr>
          <w:p w14:paraId="7B0FB5E6" w14:textId="77777777" w:rsidR="00A77B58" w:rsidRDefault="00000000">
            <w:pPr>
              <w:jc w:val="center"/>
              <w:rPr>
                <w:b/>
                <w:bCs/>
                <w:color w:val="FFFFFF" w:themeColor="background1"/>
              </w:rPr>
            </w:pPr>
            <w:r>
              <w:rPr>
                <w:b/>
                <w:bCs/>
                <w:color w:val="FFFFFF" w:themeColor="background1"/>
              </w:rPr>
              <w:t>时间</w:t>
            </w:r>
          </w:p>
        </w:tc>
        <w:tc>
          <w:tcPr>
            <w:tcW w:w="3565" w:type="dxa"/>
            <w:shd w:val="clear" w:color="auto" w:fill="8EB2E2"/>
            <w:vAlign w:val="center"/>
          </w:tcPr>
          <w:p w14:paraId="24C237B6" w14:textId="77777777" w:rsidR="00A77B58" w:rsidRDefault="00000000">
            <w:pPr>
              <w:jc w:val="center"/>
              <w:rPr>
                <w:b/>
                <w:bCs/>
                <w:color w:val="FFFFFF" w:themeColor="background1"/>
              </w:rPr>
            </w:pPr>
            <w:r>
              <w:rPr>
                <w:b/>
                <w:bCs/>
                <w:color w:val="FFFFFF" w:themeColor="background1"/>
              </w:rPr>
              <w:t>题目</w:t>
            </w:r>
          </w:p>
        </w:tc>
        <w:tc>
          <w:tcPr>
            <w:tcW w:w="850" w:type="dxa"/>
            <w:gridSpan w:val="2"/>
            <w:shd w:val="clear" w:color="auto" w:fill="8EB2E2"/>
            <w:vAlign w:val="center"/>
          </w:tcPr>
          <w:p w14:paraId="49E00993" w14:textId="77777777" w:rsidR="00A77B58" w:rsidRDefault="00000000">
            <w:pPr>
              <w:jc w:val="center"/>
              <w:rPr>
                <w:b/>
                <w:bCs/>
                <w:color w:val="FFFFFF" w:themeColor="background1"/>
              </w:rPr>
            </w:pPr>
            <w:r>
              <w:rPr>
                <w:b/>
                <w:bCs/>
                <w:color w:val="FFFFFF" w:themeColor="background1"/>
              </w:rPr>
              <w:t>报告人</w:t>
            </w:r>
          </w:p>
        </w:tc>
        <w:tc>
          <w:tcPr>
            <w:tcW w:w="3458" w:type="dxa"/>
            <w:gridSpan w:val="2"/>
            <w:shd w:val="clear" w:color="auto" w:fill="8EB2E2"/>
            <w:vAlign w:val="center"/>
          </w:tcPr>
          <w:p w14:paraId="32DC18AE" w14:textId="77777777" w:rsidR="00A77B58" w:rsidRDefault="00000000">
            <w:pPr>
              <w:jc w:val="center"/>
              <w:rPr>
                <w:b/>
                <w:bCs/>
                <w:color w:val="FFFFFF" w:themeColor="background1"/>
              </w:rPr>
            </w:pPr>
            <w:r>
              <w:rPr>
                <w:b/>
                <w:bCs/>
                <w:color w:val="FFFFFF" w:themeColor="background1"/>
              </w:rPr>
              <w:t>单位</w:t>
            </w:r>
          </w:p>
        </w:tc>
      </w:tr>
      <w:tr w:rsidR="00A77B58" w14:paraId="3EA2A803" w14:textId="77777777">
        <w:trPr>
          <w:trHeight w:val="340"/>
        </w:trPr>
        <w:tc>
          <w:tcPr>
            <w:tcW w:w="1247" w:type="dxa"/>
            <w:vAlign w:val="center"/>
          </w:tcPr>
          <w:p w14:paraId="13637B59" w14:textId="77777777" w:rsidR="00A77B58" w:rsidRDefault="00000000">
            <w:pPr>
              <w:jc w:val="center"/>
            </w:pPr>
            <w:r>
              <w:t>09:</w:t>
            </w:r>
            <w:r>
              <w:rPr>
                <w:rFonts w:hint="eastAsia"/>
              </w:rPr>
              <w:t>30</w:t>
            </w:r>
            <w:r>
              <w:t>-</w:t>
            </w:r>
            <w:r>
              <w:rPr>
                <w:rFonts w:hint="eastAsia"/>
              </w:rPr>
              <w:t>10</w:t>
            </w:r>
            <w:r>
              <w:t>:</w:t>
            </w:r>
            <w:r>
              <w:rPr>
                <w:rFonts w:hint="eastAsia"/>
              </w:rPr>
              <w:t>00</w:t>
            </w:r>
          </w:p>
        </w:tc>
        <w:tc>
          <w:tcPr>
            <w:tcW w:w="3565" w:type="dxa"/>
            <w:vAlign w:val="center"/>
          </w:tcPr>
          <w:p w14:paraId="6A7FB61C" w14:textId="77777777" w:rsidR="00A77B58" w:rsidRDefault="00000000">
            <w:r>
              <w:rPr>
                <w:rFonts w:hint="eastAsia"/>
              </w:rPr>
              <w:t>我国能源转型形式与建筑制冷</w:t>
            </w:r>
            <w:r>
              <w:rPr>
                <w:rFonts w:hint="eastAsia"/>
              </w:rPr>
              <w:t>/</w:t>
            </w:r>
            <w:r>
              <w:rPr>
                <w:rFonts w:hint="eastAsia"/>
              </w:rPr>
              <w:t>供热</w:t>
            </w:r>
          </w:p>
          <w:p w14:paraId="407A3387" w14:textId="77777777" w:rsidR="00A77B58" w:rsidRDefault="00000000">
            <w:r>
              <w:rPr>
                <w:rFonts w:hint="eastAsia"/>
              </w:rPr>
              <w:t>前景</w:t>
            </w:r>
          </w:p>
        </w:tc>
        <w:tc>
          <w:tcPr>
            <w:tcW w:w="850" w:type="dxa"/>
            <w:gridSpan w:val="2"/>
            <w:vAlign w:val="center"/>
          </w:tcPr>
          <w:p w14:paraId="2B179657" w14:textId="77777777" w:rsidR="00A77B58" w:rsidRDefault="00000000">
            <w:pPr>
              <w:jc w:val="center"/>
            </w:pPr>
            <w:r>
              <w:rPr>
                <w:rFonts w:hint="eastAsia"/>
              </w:rPr>
              <w:t>白</w:t>
            </w:r>
            <w:r>
              <w:rPr>
                <w:rFonts w:hint="eastAsia"/>
              </w:rPr>
              <w:t xml:space="preserve">  </w:t>
            </w:r>
            <w:r>
              <w:rPr>
                <w:rFonts w:hint="eastAsia"/>
              </w:rPr>
              <w:t>泉</w:t>
            </w:r>
          </w:p>
        </w:tc>
        <w:tc>
          <w:tcPr>
            <w:tcW w:w="3458" w:type="dxa"/>
            <w:gridSpan w:val="2"/>
            <w:vAlign w:val="center"/>
          </w:tcPr>
          <w:p w14:paraId="42EF4858" w14:textId="77777777" w:rsidR="00A77B58" w:rsidRDefault="00000000">
            <w:pPr>
              <w:jc w:val="both"/>
            </w:pPr>
            <w:r>
              <w:rPr>
                <w:rFonts w:hint="eastAsia"/>
              </w:rPr>
              <w:t>国家发改委能源研究所</w:t>
            </w:r>
          </w:p>
          <w:p w14:paraId="70B72F68" w14:textId="77777777" w:rsidR="00A77B58" w:rsidRDefault="00000000">
            <w:pPr>
              <w:jc w:val="both"/>
            </w:pPr>
            <w:r>
              <w:rPr>
                <w:rFonts w:hint="eastAsia"/>
              </w:rPr>
              <w:t>能源效率中心主任</w:t>
            </w:r>
          </w:p>
        </w:tc>
      </w:tr>
      <w:tr w:rsidR="00A77B58" w14:paraId="51063FEA" w14:textId="77777777">
        <w:trPr>
          <w:trHeight w:val="340"/>
        </w:trPr>
        <w:tc>
          <w:tcPr>
            <w:tcW w:w="1247" w:type="dxa"/>
            <w:vAlign w:val="center"/>
          </w:tcPr>
          <w:p w14:paraId="01143F0E" w14:textId="77777777" w:rsidR="00A77B58" w:rsidRDefault="00000000">
            <w:pPr>
              <w:jc w:val="center"/>
            </w:pPr>
            <w:r>
              <w:rPr>
                <w:rFonts w:hint="eastAsia"/>
              </w:rPr>
              <w:t>10</w:t>
            </w:r>
            <w:r>
              <w:t>:</w:t>
            </w:r>
            <w:r>
              <w:rPr>
                <w:rFonts w:hint="eastAsia"/>
              </w:rPr>
              <w:t>00</w:t>
            </w:r>
            <w:r>
              <w:t>-10:</w:t>
            </w:r>
            <w:r>
              <w:rPr>
                <w:rFonts w:hint="eastAsia"/>
              </w:rPr>
              <w:t>30</w:t>
            </w:r>
          </w:p>
        </w:tc>
        <w:tc>
          <w:tcPr>
            <w:tcW w:w="3565" w:type="dxa"/>
            <w:vAlign w:val="center"/>
          </w:tcPr>
          <w:p w14:paraId="00C3A5E6" w14:textId="77777777" w:rsidR="00A77B58" w:rsidRDefault="00000000">
            <w:pPr>
              <w:jc w:val="both"/>
            </w:pPr>
            <w:r>
              <w:rPr>
                <w:rFonts w:hint="eastAsia"/>
              </w:rPr>
              <w:t>发挥我国铝资源优势，保障家用空调</w:t>
            </w:r>
          </w:p>
          <w:p w14:paraId="6CC029AB" w14:textId="77777777" w:rsidR="00A77B58" w:rsidRDefault="00000000">
            <w:pPr>
              <w:jc w:val="both"/>
            </w:pPr>
            <w:r>
              <w:rPr>
                <w:rFonts w:hint="eastAsia"/>
              </w:rPr>
              <w:t>产业链安全</w:t>
            </w:r>
          </w:p>
        </w:tc>
        <w:tc>
          <w:tcPr>
            <w:tcW w:w="850" w:type="dxa"/>
            <w:gridSpan w:val="2"/>
            <w:vAlign w:val="center"/>
          </w:tcPr>
          <w:p w14:paraId="230B648B" w14:textId="77777777" w:rsidR="00A77B58" w:rsidRDefault="00000000">
            <w:pPr>
              <w:jc w:val="center"/>
            </w:pPr>
            <w:r>
              <w:rPr>
                <w:rFonts w:hint="eastAsia"/>
              </w:rPr>
              <w:t>唐俊杰</w:t>
            </w:r>
          </w:p>
        </w:tc>
        <w:tc>
          <w:tcPr>
            <w:tcW w:w="3458" w:type="dxa"/>
            <w:gridSpan w:val="2"/>
            <w:vAlign w:val="center"/>
          </w:tcPr>
          <w:p w14:paraId="071CE484" w14:textId="77777777" w:rsidR="00A77B58" w:rsidRDefault="00000000">
            <w:pPr>
              <w:jc w:val="both"/>
            </w:pPr>
            <w:r>
              <w:rPr>
                <w:rFonts w:hint="eastAsia"/>
              </w:rPr>
              <w:t>十四届全国政协委员</w:t>
            </w:r>
          </w:p>
          <w:p w14:paraId="7A776262" w14:textId="77777777" w:rsidR="00A77B58" w:rsidRDefault="00000000">
            <w:pPr>
              <w:jc w:val="both"/>
            </w:pPr>
            <w:r>
              <w:rPr>
                <w:rFonts w:hint="eastAsia"/>
              </w:rPr>
              <w:t>北京首农集团知联会会长</w:t>
            </w:r>
          </w:p>
        </w:tc>
      </w:tr>
      <w:tr w:rsidR="00A77B58" w14:paraId="09B96C4A" w14:textId="77777777">
        <w:trPr>
          <w:trHeight w:val="340"/>
        </w:trPr>
        <w:tc>
          <w:tcPr>
            <w:tcW w:w="1247" w:type="dxa"/>
            <w:vAlign w:val="center"/>
          </w:tcPr>
          <w:p w14:paraId="77CEC6A7" w14:textId="77777777" w:rsidR="00A77B58" w:rsidRDefault="00000000">
            <w:pPr>
              <w:jc w:val="center"/>
            </w:pPr>
            <w:r>
              <w:t>10:</w:t>
            </w:r>
            <w:r>
              <w:rPr>
                <w:rFonts w:hint="eastAsia"/>
              </w:rPr>
              <w:t>30</w:t>
            </w:r>
            <w:r>
              <w:t>-</w:t>
            </w:r>
            <w:r>
              <w:rPr>
                <w:rFonts w:hint="eastAsia"/>
              </w:rPr>
              <w:t>11</w:t>
            </w:r>
            <w:r>
              <w:t>:</w:t>
            </w:r>
            <w:r>
              <w:rPr>
                <w:rFonts w:hint="eastAsia"/>
              </w:rPr>
              <w:t>00</w:t>
            </w:r>
          </w:p>
        </w:tc>
        <w:tc>
          <w:tcPr>
            <w:tcW w:w="3565" w:type="dxa"/>
            <w:vAlign w:val="center"/>
          </w:tcPr>
          <w:p w14:paraId="52A7DBEB" w14:textId="77777777" w:rsidR="00A77B58" w:rsidRDefault="00000000">
            <w:pPr>
              <w:jc w:val="both"/>
            </w:pPr>
            <w:r>
              <w:rPr>
                <w:rFonts w:hint="eastAsia"/>
              </w:rPr>
              <w:t>“十五五”期间成渝地区经济发展与</w:t>
            </w:r>
          </w:p>
          <w:p w14:paraId="0CACABE7" w14:textId="77777777" w:rsidR="00A77B58" w:rsidRDefault="00000000">
            <w:pPr>
              <w:jc w:val="both"/>
            </w:pPr>
            <w:r>
              <w:rPr>
                <w:rFonts w:hint="eastAsia"/>
              </w:rPr>
              <w:t>能源转型的协同路径</w:t>
            </w:r>
          </w:p>
        </w:tc>
        <w:tc>
          <w:tcPr>
            <w:tcW w:w="850" w:type="dxa"/>
            <w:gridSpan w:val="2"/>
            <w:vAlign w:val="center"/>
          </w:tcPr>
          <w:p w14:paraId="574B751D" w14:textId="77777777" w:rsidR="00A77B58" w:rsidRDefault="00000000">
            <w:pPr>
              <w:jc w:val="center"/>
            </w:pPr>
            <w:r>
              <w:rPr>
                <w:rFonts w:hint="eastAsia"/>
              </w:rPr>
              <w:t>周</w:t>
            </w:r>
            <w:r>
              <w:rPr>
                <w:rFonts w:hint="eastAsia"/>
              </w:rPr>
              <w:t xml:space="preserve">  </w:t>
            </w:r>
            <w:r>
              <w:rPr>
                <w:rFonts w:hint="eastAsia"/>
              </w:rPr>
              <w:t>江</w:t>
            </w:r>
          </w:p>
        </w:tc>
        <w:tc>
          <w:tcPr>
            <w:tcW w:w="3458" w:type="dxa"/>
            <w:gridSpan w:val="2"/>
            <w:vAlign w:val="center"/>
          </w:tcPr>
          <w:p w14:paraId="04D8BC38" w14:textId="77777777" w:rsidR="00A77B58" w:rsidRDefault="00000000">
            <w:pPr>
              <w:jc w:val="both"/>
            </w:pPr>
            <w:r>
              <w:rPr>
                <w:rFonts w:hint="eastAsia"/>
              </w:rPr>
              <w:t>四川省社会科学院研究员</w:t>
            </w:r>
          </w:p>
        </w:tc>
      </w:tr>
      <w:tr w:rsidR="00A77B58" w14:paraId="484B3935" w14:textId="77777777">
        <w:trPr>
          <w:trHeight w:val="340"/>
        </w:trPr>
        <w:tc>
          <w:tcPr>
            <w:tcW w:w="1247" w:type="dxa"/>
            <w:vAlign w:val="center"/>
          </w:tcPr>
          <w:p w14:paraId="297C1259" w14:textId="77777777" w:rsidR="00A77B58" w:rsidRDefault="00000000">
            <w:pPr>
              <w:jc w:val="center"/>
            </w:pPr>
            <w:r>
              <w:rPr>
                <w:rFonts w:hint="eastAsia"/>
              </w:rPr>
              <w:t>11</w:t>
            </w:r>
            <w:r>
              <w:t>:</w:t>
            </w:r>
            <w:r>
              <w:rPr>
                <w:rFonts w:hint="eastAsia"/>
              </w:rPr>
              <w:t>00</w:t>
            </w:r>
            <w:r>
              <w:t>-</w:t>
            </w:r>
            <w:r>
              <w:rPr>
                <w:rFonts w:hint="eastAsia"/>
              </w:rPr>
              <w:t>11</w:t>
            </w:r>
            <w:r>
              <w:t>:</w:t>
            </w:r>
            <w:r>
              <w:rPr>
                <w:rFonts w:hint="eastAsia"/>
              </w:rPr>
              <w:t>30</w:t>
            </w:r>
          </w:p>
        </w:tc>
        <w:tc>
          <w:tcPr>
            <w:tcW w:w="3565" w:type="dxa"/>
            <w:vAlign w:val="center"/>
          </w:tcPr>
          <w:p w14:paraId="17D8B468" w14:textId="77777777" w:rsidR="00A77B58" w:rsidRDefault="00000000">
            <w:pPr>
              <w:jc w:val="both"/>
            </w:pPr>
            <w:r>
              <w:rPr>
                <w:rFonts w:hint="eastAsia"/>
              </w:rPr>
              <w:t>从零碳园区到零碳工厂：中国零碳体系建设的内涵、要求与实施路径</w:t>
            </w:r>
          </w:p>
        </w:tc>
        <w:tc>
          <w:tcPr>
            <w:tcW w:w="850" w:type="dxa"/>
            <w:gridSpan w:val="2"/>
            <w:vAlign w:val="center"/>
          </w:tcPr>
          <w:p w14:paraId="6F8DA59D" w14:textId="77777777" w:rsidR="00A77B58" w:rsidRDefault="00000000">
            <w:pPr>
              <w:jc w:val="center"/>
            </w:pPr>
            <w:r>
              <w:rPr>
                <w:rFonts w:hint="eastAsia"/>
              </w:rPr>
              <w:t>阮梓纹</w:t>
            </w:r>
          </w:p>
        </w:tc>
        <w:tc>
          <w:tcPr>
            <w:tcW w:w="3458" w:type="dxa"/>
            <w:gridSpan w:val="2"/>
            <w:vAlign w:val="center"/>
          </w:tcPr>
          <w:p w14:paraId="28175BD7" w14:textId="77777777" w:rsidR="00A77B58" w:rsidRDefault="00000000">
            <w:pPr>
              <w:jc w:val="both"/>
            </w:pPr>
            <w:r>
              <w:rPr>
                <w:rFonts w:hint="eastAsia"/>
              </w:rPr>
              <w:t>生态环境部环境规划院</w:t>
            </w:r>
          </w:p>
          <w:p w14:paraId="232B1ED9" w14:textId="77777777" w:rsidR="00A77B58" w:rsidRDefault="00000000">
            <w:pPr>
              <w:jc w:val="both"/>
            </w:pPr>
            <w:r>
              <w:rPr>
                <w:rFonts w:hint="eastAsia"/>
              </w:rPr>
              <w:t>碳达峰碳中和研究中心</w:t>
            </w:r>
          </w:p>
        </w:tc>
      </w:tr>
      <w:tr w:rsidR="00A77B58" w14:paraId="2542DB8E" w14:textId="77777777">
        <w:trPr>
          <w:trHeight w:val="567"/>
        </w:trPr>
        <w:tc>
          <w:tcPr>
            <w:tcW w:w="1247" w:type="dxa"/>
            <w:vAlign w:val="center"/>
          </w:tcPr>
          <w:p w14:paraId="08DE7FF2" w14:textId="77777777" w:rsidR="00A77B58" w:rsidRDefault="00000000">
            <w:pPr>
              <w:jc w:val="center"/>
            </w:pPr>
            <w:r>
              <w:rPr>
                <w:rFonts w:hint="eastAsia"/>
              </w:rPr>
              <w:t>11</w:t>
            </w:r>
            <w:r>
              <w:t>:</w:t>
            </w:r>
            <w:r>
              <w:rPr>
                <w:rFonts w:hint="eastAsia"/>
              </w:rPr>
              <w:t>30</w:t>
            </w:r>
            <w:r>
              <w:t>-</w:t>
            </w:r>
            <w:r>
              <w:rPr>
                <w:rFonts w:hint="eastAsia"/>
              </w:rPr>
              <w:t>12</w:t>
            </w:r>
            <w:r>
              <w:t>:</w:t>
            </w:r>
            <w:r>
              <w:rPr>
                <w:rFonts w:hint="eastAsia"/>
              </w:rPr>
              <w:t>00</w:t>
            </w:r>
          </w:p>
        </w:tc>
        <w:tc>
          <w:tcPr>
            <w:tcW w:w="3565" w:type="dxa"/>
            <w:vAlign w:val="center"/>
          </w:tcPr>
          <w:p w14:paraId="5ADF2AA6" w14:textId="77777777" w:rsidR="00A77B58" w:rsidRDefault="00000000">
            <w:pPr>
              <w:jc w:val="both"/>
            </w:pPr>
            <w:r>
              <w:rPr>
                <w:rFonts w:hint="eastAsia"/>
              </w:rPr>
              <w:t>高功率相变储热</w:t>
            </w:r>
          </w:p>
        </w:tc>
        <w:tc>
          <w:tcPr>
            <w:tcW w:w="850" w:type="dxa"/>
            <w:gridSpan w:val="2"/>
            <w:vAlign w:val="center"/>
          </w:tcPr>
          <w:p w14:paraId="3E7403F0" w14:textId="77777777" w:rsidR="00A77B58" w:rsidRDefault="00000000">
            <w:pPr>
              <w:jc w:val="center"/>
            </w:pPr>
            <w:r>
              <w:rPr>
                <w:rFonts w:hint="eastAsia"/>
              </w:rPr>
              <w:t>范利武</w:t>
            </w:r>
          </w:p>
        </w:tc>
        <w:tc>
          <w:tcPr>
            <w:tcW w:w="3458" w:type="dxa"/>
            <w:gridSpan w:val="2"/>
            <w:vAlign w:val="center"/>
          </w:tcPr>
          <w:p w14:paraId="03C7DBAB" w14:textId="77777777" w:rsidR="00A77B58" w:rsidRDefault="00000000">
            <w:pPr>
              <w:jc w:val="both"/>
            </w:pPr>
            <w:r>
              <w:rPr>
                <w:rFonts w:hint="eastAsia"/>
              </w:rPr>
              <w:t>浙江大学研究员</w:t>
            </w:r>
          </w:p>
        </w:tc>
      </w:tr>
      <w:tr w:rsidR="00A77B58" w14:paraId="0B98BD88" w14:textId="77777777">
        <w:trPr>
          <w:trHeight w:val="397"/>
        </w:trPr>
        <w:tc>
          <w:tcPr>
            <w:tcW w:w="1247" w:type="dxa"/>
            <w:tcBorders>
              <w:right w:val="single" w:sz="4" w:space="0" w:color="auto"/>
            </w:tcBorders>
            <w:shd w:val="clear" w:color="auto" w:fill="FEF2CA" w:themeFill="accent3" w:themeFillTint="33"/>
            <w:vAlign w:val="center"/>
          </w:tcPr>
          <w:p w14:paraId="10EDA56A" w14:textId="77777777" w:rsidR="00A77B58" w:rsidRDefault="00000000">
            <w:pPr>
              <w:jc w:val="center"/>
            </w:pPr>
            <w:r>
              <w:rPr>
                <w:rFonts w:ascii="宋体" w:eastAsia="宋体" w:hAnsi="宋体" w:hint="eastAsia"/>
                <w:noProof/>
              </w:rPr>
              <w:lastRenderedPageBreak/>
              <w:drawing>
                <wp:anchor distT="0" distB="0" distL="114300" distR="114300" simplePos="0" relativeHeight="251664384" behindDoc="1" locked="0" layoutInCell="1" allowOverlap="1" wp14:anchorId="4851FC2C" wp14:editId="029024D2">
                  <wp:simplePos x="0" y="0"/>
                  <wp:positionH relativeFrom="column">
                    <wp:posOffset>-944245</wp:posOffset>
                  </wp:positionH>
                  <wp:positionV relativeFrom="paragraph">
                    <wp:posOffset>-988695</wp:posOffset>
                  </wp:positionV>
                  <wp:extent cx="7546340" cy="10687050"/>
                  <wp:effectExtent l="0" t="0" r="0" b="6350"/>
                  <wp:wrapNone/>
                  <wp:docPr id="115265458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654584"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7546340" cy="10687050"/>
                          </a:xfrm>
                          <a:prstGeom prst="rect">
                            <a:avLst/>
                          </a:prstGeom>
                          <a:noFill/>
                          <a:ln>
                            <a:noFill/>
                          </a:ln>
                        </pic:spPr>
                      </pic:pic>
                    </a:graphicData>
                  </a:graphic>
                  <wp14:sizeRelH relativeFrom="margin">
                    <wp14:pctWidth>0</wp14:pctWidth>
                  </wp14:sizeRelH>
                  <wp14:sizeRelV relativeFrom="margin">
                    <wp14:pctHeight>0</wp14:pctHeight>
                  </wp14:sizeRelV>
                </wp:anchor>
              </w:drawing>
            </w:r>
            <w:r>
              <w:t>12:</w:t>
            </w:r>
            <w:r>
              <w:rPr>
                <w:rFonts w:hint="eastAsia"/>
              </w:rPr>
              <w:t>00</w:t>
            </w:r>
            <w:r>
              <w:t>-13:30</w:t>
            </w:r>
          </w:p>
        </w:tc>
        <w:tc>
          <w:tcPr>
            <w:tcW w:w="7873" w:type="dxa"/>
            <w:gridSpan w:val="5"/>
            <w:tcBorders>
              <w:left w:val="single" w:sz="4" w:space="0" w:color="auto"/>
            </w:tcBorders>
            <w:shd w:val="clear" w:color="auto" w:fill="FEF2CA" w:themeFill="accent3" w:themeFillTint="33"/>
            <w:vAlign w:val="center"/>
          </w:tcPr>
          <w:p w14:paraId="07EF8A49" w14:textId="77777777" w:rsidR="00A77B58" w:rsidRDefault="00000000">
            <w:pPr>
              <w:jc w:val="right"/>
              <w:rPr>
                <w:b/>
                <w:bCs/>
              </w:rPr>
            </w:pPr>
            <w:r>
              <w:rPr>
                <w:rFonts w:hint="eastAsia"/>
                <w:b/>
                <w:bCs/>
              </w:rPr>
              <w:t>自助午餐</w:t>
            </w:r>
            <w:r>
              <w:rPr>
                <w:rFonts w:hint="eastAsia"/>
                <w:b/>
                <w:bCs/>
              </w:rPr>
              <w:t xml:space="preserve">                                                   32</w:t>
            </w:r>
            <w:r>
              <w:rPr>
                <w:rFonts w:hint="eastAsia"/>
                <w:b/>
                <w:bCs/>
              </w:rPr>
              <w:t>楼</w:t>
            </w:r>
            <w:r>
              <w:rPr>
                <w:rFonts w:hint="eastAsia"/>
                <w:b/>
                <w:bCs/>
              </w:rPr>
              <w:t xml:space="preserve"> </w:t>
            </w:r>
            <w:r>
              <w:rPr>
                <w:rFonts w:hint="eastAsia"/>
                <w:b/>
                <w:bCs/>
              </w:rPr>
              <w:t>荟聚全日餐厅</w:t>
            </w:r>
          </w:p>
        </w:tc>
      </w:tr>
      <w:tr w:rsidR="00A77B58" w14:paraId="42218772" w14:textId="77777777">
        <w:trPr>
          <w:trHeight w:val="466"/>
        </w:trPr>
        <w:tc>
          <w:tcPr>
            <w:tcW w:w="9120" w:type="dxa"/>
            <w:gridSpan w:val="6"/>
            <w:shd w:val="clear" w:color="auto" w:fill="C7D9F1"/>
            <w:vAlign w:val="center"/>
          </w:tcPr>
          <w:p w14:paraId="7DABC7EB" w14:textId="77777777" w:rsidR="00A77B58" w:rsidRDefault="00000000">
            <w:pPr>
              <w:jc w:val="right"/>
            </w:pPr>
            <w:r>
              <w:rPr>
                <w:rFonts w:hint="eastAsia"/>
                <w:b/>
                <w:bCs/>
                <w:sz w:val="24"/>
                <w:szCs w:val="24"/>
              </w:rPr>
              <w:t xml:space="preserve">13:30-17:00  </w:t>
            </w:r>
            <w:r>
              <w:rPr>
                <w:rFonts w:hint="eastAsia"/>
                <w:b/>
                <w:bCs/>
                <w:sz w:val="24"/>
                <w:szCs w:val="24"/>
              </w:rPr>
              <w:t>大会主题报告</w:t>
            </w:r>
            <w:r>
              <w:rPr>
                <w:rFonts w:hint="eastAsia"/>
                <w:b/>
                <w:bCs/>
                <w:sz w:val="24"/>
                <w:szCs w:val="24"/>
              </w:rPr>
              <w:t xml:space="preserve">             </w:t>
            </w:r>
            <w:r>
              <w:rPr>
                <w:rFonts w:asciiTheme="minorEastAsia" w:hAnsiTheme="minorEastAsia" w:cstheme="minorEastAsia" w:hint="eastAsia"/>
                <w:b/>
                <w:color w:val="000000" w:themeColor="text1"/>
                <w:sz w:val="24"/>
                <w:szCs w:val="24"/>
              </w:rPr>
              <w:t>四楼大宴会厅</w:t>
            </w:r>
          </w:p>
        </w:tc>
      </w:tr>
      <w:tr w:rsidR="00A77B58" w14:paraId="2860FDA7" w14:textId="77777777">
        <w:tc>
          <w:tcPr>
            <w:tcW w:w="9120" w:type="dxa"/>
            <w:gridSpan w:val="6"/>
            <w:vAlign w:val="center"/>
          </w:tcPr>
          <w:p w14:paraId="1B55EAAC" w14:textId="77777777" w:rsidR="00A77B58" w:rsidRDefault="00000000">
            <w:pPr>
              <w:jc w:val="center"/>
              <w:rPr>
                <w:color w:val="000000" w:themeColor="text1"/>
              </w:rPr>
            </w:pPr>
            <w:r>
              <w:rPr>
                <w:rFonts w:hint="eastAsia"/>
                <w:color w:val="000000" w:themeColor="text1"/>
              </w:rPr>
              <w:t>主持人：中国制冷学会副理事长</w:t>
            </w:r>
            <w:r>
              <w:rPr>
                <w:rFonts w:hint="eastAsia"/>
                <w:color w:val="000000" w:themeColor="text1"/>
              </w:rPr>
              <w:t xml:space="preserve"> </w:t>
            </w:r>
            <w:r>
              <w:rPr>
                <w:rFonts w:hint="eastAsia"/>
                <w:color w:val="000000" w:themeColor="text1"/>
              </w:rPr>
              <w:t>宫赤霄</w:t>
            </w:r>
            <w:r>
              <w:rPr>
                <w:rFonts w:hint="eastAsia"/>
                <w:color w:val="000000" w:themeColor="text1"/>
              </w:rPr>
              <w:t xml:space="preserve"> </w:t>
            </w:r>
            <w:r>
              <w:rPr>
                <w:rFonts w:hint="eastAsia"/>
                <w:color w:val="000000" w:themeColor="text1"/>
              </w:rPr>
              <w:t>教授级高工</w:t>
            </w:r>
          </w:p>
          <w:p w14:paraId="4A187C2F" w14:textId="77777777" w:rsidR="00A77B58" w:rsidRDefault="00000000">
            <w:pPr>
              <w:jc w:val="center"/>
            </w:pPr>
            <w:r>
              <w:rPr>
                <w:rFonts w:hint="eastAsia"/>
                <w:color w:val="000000" w:themeColor="text1"/>
              </w:rPr>
              <w:t xml:space="preserve">  </w:t>
            </w:r>
            <w:r>
              <w:rPr>
                <w:rFonts w:hint="eastAsia"/>
                <w:color w:val="000000" w:themeColor="text1"/>
              </w:rPr>
              <w:t>四川省制冷学会理事长</w:t>
            </w:r>
            <w:r>
              <w:rPr>
                <w:rFonts w:hint="eastAsia"/>
                <w:color w:val="000000" w:themeColor="text1"/>
              </w:rPr>
              <w:t xml:space="preserve"> </w:t>
            </w:r>
            <w:r>
              <w:rPr>
                <w:rFonts w:hint="eastAsia"/>
                <w:color w:val="000000" w:themeColor="text1"/>
              </w:rPr>
              <w:t>袁艳平</w:t>
            </w:r>
            <w:r>
              <w:rPr>
                <w:rFonts w:hint="eastAsia"/>
                <w:color w:val="000000" w:themeColor="text1"/>
              </w:rPr>
              <w:t xml:space="preserve"> </w:t>
            </w:r>
            <w:r>
              <w:rPr>
                <w:rFonts w:hint="eastAsia"/>
                <w:color w:val="000000" w:themeColor="text1"/>
              </w:rPr>
              <w:t>教授</w:t>
            </w:r>
          </w:p>
        </w:tc>
      </w:tr>
      <w:tr w:rsidR="00A77B58" w14:paraId="2CFB43BC" w14:textId="77777777">
        <w:trPr>
          <w:trHeight w:val="283"/>
        </w:trPr>
        <w:tc>
          <w:tcPr>
            <w:tcW w:w="1247" w:type="dxa"/>
            <w:shd w:val="clear" w:color="auto" w:fill="8EB2E2"/>
            <w:vAlign w:val="center"/>
          </w:tcPr>
          <w:p w14:paraId="2BEFBCB2" w14:textId="77777777" w:rsidR="00A77B58" w:rsidRDefault="00000000">
            <w:pPr>
              <w:jc w:val="center"/>
              <w:rPr>
                <w:b/>
                <w:bCs/>
                <w:color w:val="FFFFFF" w:themeColor="background1"/>
              </w:rPr>
            </w:pPr>
            <w:r>
              <w:rPr>
                <w:b/>
                <w:bCs/>
                <w:color w:val="FFFFFF" w:themeColor="background1"/>
              </w:rPr>
              <w:t>时间</w:t>
            </w:r>
          </w:p>
        </w:tc>
        <w:tc>
          <w:tcPr>
            <w:tcW w:w="3565" w:type="dxa"/>
            <w:shd w:val="clear" w:color="auto" w:fill="8EB2E2"/>
            <w:vAlign w:val="center"/>
          </w:tcPr>
          <w:p w14:paraId="2726C804" w14:textId="77777777" w:rsidR="00A77B58" w:rsidRDefault="00000000">
            <w:pPr>
              <w:jc w:val="center"/>
              <w:rPr>
                <w:b/>
                <w:bCs/>
                <w:color w:val="FFFFFF" w:themeColor="background1"/>
              </w:rPr>
            </w:pPr>
            <w:r>
              <w:rPr>
                <w:b/>
                <w:bCs/>
                <w:color w:val="FFFFFF" w:themeColor="background1"/>
              </w:rPr>
              <w:t>题目</w:t>
            </w:r>
          </w:p>
        </w:tc>
        <w:tc>
          <w:tcPr>
            <w:tcW w:w="850" w:type="dxa"/>
            <w:gridSpan w:val="2"/>
            <w:shd w:val="clear" w:color="auto" w:fill="8EB2E2"/>
            <w:vAlign w:val="center"/>
          </w:tcPr>
          <w:p w14:paraId="15D402A5" w14:textId="77777777" w:rsidR="00A77B58" w:rsidRDefault="00000000">
            <w:pPr>
              <w:jc w:val="center"/>
              <w:rPr>
                <w:b/>
                <w:bCs/>
                <w:color w:val="FFFFFF" w:themeColor="background1"/>
              </w:rPr>
            </w:pPr>
            <w:r>
              <w:rPr>
                <w:b/>
                <w:bCs/>
                <w:color w:val="FFFFFF" w:themeColor="background1"/>
              </w:rPr>
              <w:t>报告人</w:t>
            </w:r>
          </w:p>
        </w:tc>
        <w:tc>
          <w:tcPr>
            <w:tcW w:w="3458" w:type="dxa"/>
            <w:gridSpan w:val="2"/>
            <w:shd w:val="clear" w:color="auto" w:fill="8EB2E2"/>
            <w:vAlign w:val="center"/>
          </w:tcPr>
          <w:p w14:paraId="01762878" w14:textId="77777777" w:rsidR="00A77B58" w:rsidRDefault="00000000">
            <w:pPr>
              <w:jc w:val="center"/>
              <w:rPr>
                <w:b/>
                <w:bCs/>
                <w:color w:val="FFFFFF" w:themeColor="background1"/>
              </w:rPr>
            </w:pPr>
            <w:r>
              <w:rPr>
                <w:b/>
                <w:bCs/>
                <w:color w:val="FFFFFF" w:themeColor="background1"/>
              </w:rPr>
              <w:t>单位</w:t>
            </w:r>
          </w:p>
        </w:tc>
      </w:tr>
      <w:tr w:rsidR="00A77B58" w14:paraId="6EE41A57" w14:textId="77777777">
        <w:trPr>
          <w:trHeight w:val="533"/>
        </w:trPr>
        <w:tc>
          <w:tcPr>
            <w:tcW w:w="1247" w:type="dxa"/>
            <w:vAlign w:val="center"/>
          </w:tcPr>
          <w:p w14:paraId="3E62495B" w14:textId="77777777" w:rsidR="00A77B58" w:rsidRDefault="00000000">
            <w:pPr>
              <w:jc w:val="center"/>
            </w:pPr>
            <w:r>
              <w:rPr>
                <w:rFonts w:hint="eastAsia"/>
              </w:rPr>
              <w:t>13:30-14:00</w:t>
            </w:r>
          </w:p>
        </w:tc>
        <w:tc>
          <w:tcPr>
            <w:tcW w:w="3565" w:type="dxa"/>
            <w:vAlign w:val="center"/>
          </w:tcPr>
          <w:p w14:paraId="5BA50707" w14:textId="77777777" w:rsidR="00A77B58" w:rsidRDefault="00000000">
            <w:pPr>
              <w:jc w:val="both"/>
            </w:pPr>
            <w:r>
              <w:rPr>
                <w:rFonts w:hint="eastAsia"/>
              </w:rPr>
              <w:t>新风调湿机和高显热多联机在建筑中</w:t>
            </w:r>
          </w:p>
          <w:p w14:paraId="650B8D54" w14:textId="77777777" w:rsidR="00A77B58" w:rsidRDefault="00000000">
            <w:pPr>
              <w:jc w:val="both"/>
            </w:pPr>
            <w:r>
              <w:rPr>
                <w:rFonts w:hint="eastAsia"/>
              </w:rPr>
              <w:t>的应用研究</w:t>
            </w:r>
          </w:p>
        </w:tc>
        <w:tc>
          <w:tcPr>
            <w:tcW w:w="850" w:type="dxa"/>
            <w:gridSpan w:val="2"/>
            <w:vAlign w:val="center"/>
          </w:tcPr>
          <w:p w14:paraId="0739BE0A" w14:textId="77777777" w:rsidR="00A77B58" w:rsidRDefault="00000000">
            <w:pPr>
              <w:jc w:val="center"/>
            </w:pPr>
            <w:r>
              <w:rPr>
                <w:rFonts w:hint="eastAsia"/>
              </w:rPr>
              <w:t>陈</w:t>
            </w:r>
            <w:r>
              <w:rPr>
                <w:rFonts w:hint="eastAsia"/>
              </w:rPr>
              <w:t xml:space="preserve">  </w:t>
            </w:r>
            <w:r>
              <w:rPr>
                <w:rFonts w:hint="eastAsia"/>
              </w:rPr>
              <w:t>林</w:t>
            </w:r>
          </w:p>
        </w:tc>
        <w:tc>
          <w:tcPr>
            <w:tcW w:w="3458" w:type="dxa"/>
            <w:gridSpan w:val="2"/>
            <w:vAlign w:val="center"/>
          </w:tcPr>
          <w:p w14:paraId="4D3C3609" w14:textId="77777777" w:rsidR="00A77B58" w:rsidRDefault="00000000">
            <w:pPr>
              <w:jc w:val="both"/>
            </w:pPr>
            <w:r>
              <w:rPr>
                <w:rFonts w:hint="eastAsia"/>
              </w:rPr>
              <w:t>青岛海信日立空调系统有限公司</w:t>
            </w:r>
          </w:p>
          <w:p w14:paraId="19F1DE26" w14:textId="77777777" w:rsidR="00A77B58" w:rsidRDefault="00000000">
            <w:pPr>
              <w:jc w:val="both"/>
            </w:pPr>
            <w:r>
              <w:rPr>
                <w:rFonts w:hint="eastAsia"/>
              </w:rPr>
              <w:t>研发中心先行研究部正高级工程师</w:t>
            </w:r>
          </w:p>
        </w:tc>
      </w:tr>
      <w:tr w:rsidR="00A77B58" w14:paraId="4D4A1F22" w14:textId="77777777">
        <w:trPr>
          <w:trHeight w:val="533"/>
        </w:trPr>
        <w:tc>
          <w:tcPr>
            <w:tcW w:w="1247" w:type="dxa"/>
            <w:vAlign w:val="center"/>
          </w:tcPr>
          <w:p w14:paraId="3FD360D5" w14:textId="77777777" w:rsidR="00A77B58" w:rsidRDefault="00000000">
            <w:pPr>
              <w:jc w:val="center"/>
            </w:pPr>
            <w:r>
              <w:rPr>
                <w:rFonts w:hint="eastAsia"/>
              </w:rPr>
              <w:t>14:00-14:30</w:t>
            </w:r>
          </w:p>
        </w:tc>
        <w:tc>
          <w:tcPr>
            <w:tcW w:w="3565" w:type="dxa"/>
            <w:vAlign w:val="center"/>
          </w:tcPr>
          <w:p w14:paraId="2B36B481" w14:textId="77777777" w:rsidR="00A77B58" w:rsidRDefault="00000000">
            <w:pPr>
              <w:jc w:val="both"/>
            </w:pPr>
            <w:r>
              <w:rPr>
                <w:rFonts w:hint="eastAsia"/>
              </w:rPr>
              <w:t>压卡制冷</w:t>
            </w:r>
          </w:p>
        </w:tc>
        <w:tc>
          <w:tcPr>
            <w:tcW w:w="850" w:type="dxa"/>
            <w:gridSpan w:val="2"/>
            <w:vAlign w:val="center"/>
          </w:tcPr>
          <w:p w14:paraId="6CB78CA1" w14:textId="77777777" w:rsidR="00A77B58" w:rsidRDefault="00000000">
            <w:pPr>
              <w:jc w:val="center"/>
            </w:pPr>
            <w:r>
              <w:rPr>
                <w:rFonts w:hint="eastAsia"/>
              </w:rPr>
              <w:t>李</w:t>
            </w:r>
            <w:r>
              <w:rPr>
                <w:rFonts w:hint="eastAsia"/>
              </w:rPr>
              <w:t xml:space="preserve">  </w:t>
            </w:r>
            <w:r>
              <w:rPr>
                <w:rFonts w:hint="eastAsia"/>
              </w:rPr>
              <w:t>昺</w:t>
            </w:r>
          </w:p>
        </w:tc>
        <w:tc>
          <w:tcPr>
            <w:tcW w:w="3458" w:type="dxa"/>
            <w:gridSpan w:val="2"/>
            <w:vAlign w:val="center"/>
          </w:tcPr>
          <w:p w14:paraId="589AFF89" w14:textId="77777777" w:rsidR="00A77B58" w:rsidRDefault="00000000">
            <w:pPr>
              <w:jc w:val="both"/>
            </w:pPr>
            <w:r>
              <w:rPr>
                <w:rFonts w:hint="eastAsia"/>
              </w:rPr>
              <w:t>中国科学院金属研究所研究员</w:t>
            </w:r>
          </w:p>
        </w:tc>
      </w:tr>
      <w:tr w:rsidR="00A77B58" w14:paraId="21B54E4F" w14:textId="77777777">
        <w:trPr>
          <w:trHeight w:val="546"/>
        </w:trPr>
        <w:tc>
          <w:tcPr>
            <w:tcW w:w="1247" w:type="dxa"/>
            <w:vAlign w:val="center"/>
          </w:tcPr>
          <w:p w14:paraId="2F993890" w14:textId="77777777" w:rsidR="00A77B58" w:rsidRDefault="00000000">
            <w:pPr>
              <w:jc w:val="center"/>
            </w:pPr>
            <w:r>
              <w:rPr>
                <w:rFonts w:hint="eastAsia"/>
              </w:rPr>
              <w:t>14:30-15:00</w:t>
            </w:r>
          </w:p>
        </w:tc>
        <w:tc>
          <w:tcPr>
            <w:tcW w:w="3565" w:type="dxa"/>
            <w:vAlign w:val="center"/>
          </w:tcPr>
          <w:p w14:paraId="241BC4A8" w14:textId="77777777" w:rsidR="00A77B58" w:rsidRDefault="00000000">
            <w:pPr>
              <w:jc w:val="both"/>
            </w:pPr>
            <w:r>
              <w:rPr>
                <w:rFonts w:hint="eastAsia"/>
              </w:rPr>
              <w:t>美的楼宇节能低碳服务实践</w:t>
            </w:r>
          </w:p>
        </w:tc>
        <w:tc>
          <w:tcPr>
            <w:tcW w:w="850" w:type="dxa"/>
            <w:gridSpan w:val="2"/>
            <w:vAlign w:val="center"/>
          </w:tcPr>
          <w:p w14:paraId="58541A6D" w14:textId="77777777" w:rsidR="00A77B58" w:rsidRDefault="00000000">
            <w:pPr>
              <w:jc w:val="center"/>
            </w:pPr>
            <w:r>
              <w:rPr>
                <w:rFonts w:hint="eastAsia"/>
              </w:rPr>
              <w:t>易德波</w:t>
            </w:r>
          </w:p>
        </w:tc>
        <w:tc>
          <w:tcPr>
            <w:tcW w:w="3458" w:type="dxa"/>
            <w:gridSpan w:val="2"/>
            <w:vAlign w:val="center"/>
          </w:tcPr>
          <w:p w14:paraId="2D86A6AF" w14:textId="77777777" w:rsidR="00A77B58" w:rsidRDefault="00000000">
            <w:pPr>
              <w:jc w:val="both"/>
            </w:pPr>
            <w:r>
              <w:rPr>
                <w:rFonts w:hint="eastAsia"/>
              </w:rPr>
              <w:t>美的楼宇科技售后业务主管</w:t>
            </w:r>
          </w:p>
        </w:tc>
      </w:tr>
      <w:tr w:rsidR="00A77B58" w14:paraId="50164436" w14:textId="77777777">
        <w:trPr>
          <w:trHeight w:val="546"/>
        </w:trPr>
        <w:tc>
          <w:tcPr>
            <w:tcW w:w="1247" w:type="dxa"/>
            <w:vAlign w:val="center"/>
          </w:tcPr>
          <w:p w14:paraId="4389F228" w14:textId="77777777" w:rsidR="00A77B58" w:rsidRDefault="00000000">
            <w:pPr>
              <w:jc w:val="center"/>
            </w:pPr>
            <w:r>
              <w:rPr>
                <w:rFonts w:hint="eastAsia"/>
              </w:rPr>
              <w:t>15:00-15:30</w:t>
            </w:r>
          </w:p>
        </w:tc>
        <w:tc>
          <w:tcPr>
            <w:tcW w:w="3565" w:type="dxa"/>
            <w:vAlign w:val="center"/>
          </w:tcPr>
          <w:p w14:paraId="1E1BD0FC" w14:textId="77777777" w:rsidR="00A77B58" w:rsidRDefault="00000000">
            <w:pPr>
              <w:jc w:val="both"/>
            </w:pPr>
            <w:r>
              <w:rPr>
                <w:rFonts w:hint="eastAsia"/>
              </w:rPr>
              <w:t>分质供冷技术在大型枢纽中的应用实践</w:t>
            </w:r>
          </w:p>
        </w:tc>
        <w:tc>
          <w:tcPr>
            <w:tcW w:w="850" w:type="dxa"/>
            <w:gridSpan w:val="2"/>
            <w:vAlign w:val="center"/>
          </w:tcPr>
          <w:p w14:paraId="2C2D0EF7" w14:textId="77777777" w:rsidR="00A77B58" w:rsidRDefault="00000000">
            <w:pPr>
              <w:jc w:val="center"/>
            </w:pPr>
            <w:r>
              <w:rPr>
                <w:rFonts w:hint="eastAsia"/>
              </w:rPr>
              <w:t>戎向阳</w:t>
            </w:r>
          </w:p>
        </w:tc>
        <w:tc>
          <w:tcPr>
            <w:tcW w:w="3458" w:type="dxa"/>
            <w:gridSpan w:val="2"/>
            <w:vAlign w:val="center"/>
          </w:tcPr>
          <w:p w14:paraId="57A3F524" w14:textId="77777777" w:rsidR="00A77B58" w:rsidRDefault="00000000">
            <w:pPr>
              <w:jc w:val="both"/>
            </w:pPr>
            <w:r>
              <w:rPr>
                <w:rFonts w:hint="eastAsia"/>
              </w:rPr>
              <w:t>中国建筑西南设计研究院</w:t>
            </w:r>
          </w:p>
          <w:p w14:paraId="480056FF" w14:textId="77777777" w:rsidR="00A77B58" w:rsidRDefault="00000000">
            <w:pPr>
              <w:jc w:val="both"/>
            </w:pPr>
            <w:r>
              <w:rPr>
                <w:rFonts w:hint="eastAsia"/>
              </w:rPr>
              <w:t>教授级高工</w:t>
            </w:r>
          </w:p>
        </w:tc>
      </w:tr>
      <w:tr w:rsidR="00A77B58" w14:paraId="5B00E4F6" w14:textId="77777777">
        <w:trPr>
          <w:trHeight w:val="546"/>
        </w:trPr>
        <w:tc>
          <w:tcPr>
            <w:tcW w:w="1247" w:type="dxa"/>
            <w:vAlign w:val="center"/>
          </w:tcPr>
          <w:p w14:paraId="0143A1B7" w14:textId="77777777" w:rsidR="00A77B58" w:rsidRDefault="00000000">
            <w:pPr>
              <w:jc w:val="center"/>
            </w:pPr>
            <w:r>
              <w:rPr>
                <w:rFonts w:hint="eastAsia"/>
              </w:rPr>
              <w:t>15:30-16:00</w:t>
            </w:r>
          </w:p>
        </w:tc>
        <w:tc>
          <w:tcPr>
            <w:tcW w:w="3565" w:type="dxa"/>
            <w:vAlign w:val="center"/>
          </w:tcPr>
          <w:p w14:paraId="76A32834" w14:textId="37D02D37" w:rsidR="00A77B58" w:rsidRPr="006D61F9" w:rsidRDefault="006D61F9" w:rsidP="006D61F9">
            <w:pPr>
              <w:jc w:val="both"/>
            </w:pPr>
            <w:r w:rsidRPr="006D61F9">
              <w:t>多槽极电机静音技术在压缩机的应用</w:t>
            </w:r>
          </w:p>
        </w:tc>
        <w:tc>
          <w:tcPr>
            <w:tcW w:w="850" w:type="dxa"/>
            <w:gridSpan w:val="2"/>
            <w:vAlign w:val="center"/>
          </w:tcPr>
          <w:p w14:paraId="6C4A403F" w14:textId="166A2431" w:rsidR="00A77B58" w:rsidRDefault="006D61F9">
            <w:pPr>
              <w:jc w:val="center"/>
            </w:pPr>
            <w:r>
              <w:rPr>
                <w:rFonts w:hint="eastAsia"/>
              </w:rPr>
              <w:t>范羽飞</w:t>
            </w:r>
          </w:p>
        </w:tc>
        <w:tc>
          <w:tcPr>
            <w:tcW w:w="3458" w:type="dxa"/>
            <w:gridSpan w:val="2"/>
            <w:vAlign w:val="center"/>
          </w:tcPr>
          <w:p w14:paraId="5ABD407C" w14:textId="77777777" w:rsidR="006D61F9" w:rsidRPr="006D61F9" w:rsidRDefault="006D61F9">
            <w:pPr>
              <w:jc w:val="both"/>
            </w:pPr>
            <w:r w:rsidRPr="006D61F9">
              <w:t>GMCC</w:t>
            </w:r>
            <w:r w:rsidRPr="006D61F9">
              <w:t>美芝空压产品公司</w:t>
            </w:r>
          </w:p>
          <w:p w14:paraId="5C44EB3A" w14:textId="563F701F" w:rsidR="00A77B58" w:rsidRDefault="006D61F9">
            <w:pPr>
              <w:jc w:val="both"/>
              <w:rPr>
                <w:rFonts w:hint="eastAsia"/>
              </w:rPr>
            </w:pPr>
            <w:r w:rsidRPr="006D61F9">
              <w:t>噪声振动经理</w:t>
            </w:r>
          </w:p>
        </w:tc>
      </w:tr>
      <w:tr w:rsidR="00A77B58" w14:paraId="43AAA5CE" w14:textId="77777777">
        <w:trPr>
          <w:trHeight w:val="283"/>
        </w:trPr>
        <w:tc>
          <w:tcPr>
            <w:tcW w:w="1247" w:type="dxa"/>
            <w:vAlign w:val="center"/>
          </w:tcPr>
          <w:p w14:paraId="4C5CA9DA" w14:textId="77777777" w:rsidR="00A77B58" w:rsidRDefault="00000000">
            <w:pPr>
              <w:jc w:val="center"/>
            </w:pPr>
            <w:r>
              <w:rPr>
                <w:rFonts w:hint="eastAsia"/>
              </w:rPr>
              <w:t>16:00-16:30</w:t>
            </w:r>
          </w:p>
        </w:tc>
        <w:tc>
          <w:tcPr>
            <w:tcW w:w="3565" w:type="dxa"/>
            <w:vAlign w:val="center"/>
          </w:tcPr>
          <w:p w14:paraId="19ECED09" w14:textId="77777777" w:rsidR="00A77B58" w:rsidRDefault="00000000">
            <w:pPr>
              <w:jc w:val="both"/>
            </w:pPr>
            <w:r>
              <w:rPr>
                <w:rFonts w:hint="eastAsia"/>
              </w:rPr>
              <w:t>外保温对空调节能效果的不确定性</w:t>
            </w:r>
          </w:p>
          <w:p w14:paraId="314E27C5" w14:textId="77777777" w:rsidR="00A77B58" w:rsidRDefault="00000000">
            <w:pPr>
              <w:jc w:val="both"/>
            </w:pPr>
            <w:r>
              <w:rPr>
                <w:rFonts w:hint="eastAsia"/>
              </w:rPr>
              <w:t>—对比实验为证</w:t>
            </w:r>
          </w:p>
        </w:tc>
        <w:tc>
          <w:tcPr>
            <w:tcW w:w="850" w:type="dxa"/>
            <w:gridSpan w:val="2"/>
            <w:vAlign w:val="center"/>
          </w:tcPr>
          <w:p w14:paraId="1E587E92" w14:textId="77777777" w:rsidR="00A77B58" w:rsidRDefault="00000000">
            <w:pPr>
              <w:jc w:val="center"/>
            </w:pPr>
            <w:r>
              <w:rPr>
                <w:rFonts w:hint="eastAsia"/>
              </w:rPr>
              <w:t>龙恩深</w:t>
            </w:r>
          </w:p>
        </w:tc>
        <w:tc>
          <w:tcPr>
            <w:tcW w:w="3458" w:type="dxa"/>
            <w:gridSpan w:val="2"/>
            <w:vAlign w:val="center"/>
          </w:tcPr>
          <w:p w14:paraId="43FC5DE3" w14:textId="77777777" w:rsidR="00A77B58" w:rsidRDefault="00000000">
            <w:pPr>
              <w:jc w:val="both"/>
            </w:pPr>
            <w:r>
              <w:rPr>
                <w:rFonts w:hint="eastAsia"/>
              </w:rPr>
              <w:t>四川大学教授</w:t>
            </w:r>
          </w:p>
        </w:tc>
      </w:tr>
      <w:tr w:rsidR="00A77B58" w14:paraId="323CE617" w14:textId="77777777">
        <w:trPr>
          <w:trHeight w:val="730"/>
        </w:trPr>
        <w:tc>
          <w:tcPr>
            <w:tcW w:w="1247" w:type="dxa"/>
            <w:vAlign w:val="center"/>
          </w:tcPr>
          <w:p w14:paraId="04A7AF99" w14:textId="77777777" w:rsidR="00A77B58" w:rsidRDefault="00000000">
            <w:pPr>
              <w:jc w:val="center"/>
            </w:pPr>
            <w:r>
              <w:rPr>
                <w:rFonts w:hint="eastAsia"/>
              </w:rPr>
              <w:t>16:30-17:00</w:t>
            </w:r>
          </w:p>
        </w:tc>
        <w:tc>
          <w:tcPr>
            <w:tcW w:w="3565" w:type="dxa"/>
            <w:vAlign w:val="center"/>
          </w:tcPr>
          <w:p w14:paraId="3008394E" w14:textId="77777777" w:rsidR="00A77B58" w:rsidRDefault="00000000">
            <w:pPr>
              <w:jc w:val="both"/>
            </w:pPr>
            <w:r>
              <w:rPr>
                <w:rFonts w:hint="eastAsia"/>
              </w:rPr>
              <w:t>建筑太阳能光谱调控与综合利用</w:t>
            </w:r>
          </w:p>
        </w:tc>
        <w:tc>
          <w:tcPr>
            <w:tcW w:w="850" w:type="dxa"/>
            <w:gridSpan w:val="2"/>
            <w:vAlign w:val="center"/>
          </w:tcPr>
          <w:p w14:paraId="468B2C11" w14:textId="77777777" w:rsidR="00A77B58" w:rsidRDefault="00000000">
            <w:pPr>
              <w:jc w:val="center"/>
            </w:pPr>
            <w:r>
              <w:rPr>
                <w:rFonts w:hint="eastAsia"/>
              </w:rPr>
              <w:t>袁艳平</w:t>
            </w:r>
          </w:p>
        </w:tc>
        <w:tc>
          <w:tcPr>
            <w:tcW w:w="3458" w:type="dxa"/>
            <w:gridSpan w:val="2"/>
            <w:vAlign w:val="center"/>
          </w:tcPr>
          <w:p w14:paraId="642673FF" w14:textId="77777777" w:rsidR="00A77B58" w:rsidRDefault="00000000">
            <w:pPr>
              <w:jc w:val="both"/>
            </w:pPr>
            <w:r>
              <w:rPr>
                <w:rFonts w:hint="eastAsia"/>
              </w:rPr>
              <w:t>西南交通大学教授</w:t>
            </w:r>
          </w:p>
        </w:tc>
      </w:tr>
      <w:tr w:rsidR="00A77B58" w14:paraId="2E63D886" w14:textId="77777777">
        <w:trPr>
          <w:trHeight w:val="541"/>
        </w:trPr>
        <w:tc>
          <w:tcPr>
            <w:tcW w:w="1247" w:type="dxa"/>
            <w:shd w:val="clear" w:color="auto" w:fill="FEF2CA" w:themeFill="accent3" w:themeFillTint="33"/>
            <w:vAlign w:val="center"/>
          </w:tcPr>
          <w:p w14:paraId="6553BBC6" w14:textId="77777777" w:rsidR="00A77B58" w:rsidRDefault="00000000">
            <w:r>
              <w:rPr>
                <w:rFonts w:hint="eastAsia"/>
              </w:rPr>
              <w:t>18:00-20:00</w:t>
            </w:r>
          </w:p>
        </w:tc>
        <w:tc>
          <w:tcPr>
            <w:tcW w:w="7873" w:type="dxa"/>
            <w:gridSpan w:val="5"/>
            <w:shd w:val="clear" w:color="auto" w:fill="FEF2CA" w:themeFill="accent3" w:themeFillTint="33"/>
            <w:vAlign w:val="center"/>
          </w:tcPr>
          <w:p w14:paraId="58577657" w14:textId="77777777" w:rsidR="00A77B58" w:rsidRDefault="00000000">
            <w:pPr>
              <w:jc w:val="both"/>
              <w:rPr>
                <w:b/>
                <w:bCs/>
              </w:rPr>
            </w:pPr>
            <w:r>
              <w:rPr>
                <w:b/>
                <w:bCs/>
                <w:sz w:val="21"/>
                <w:szCs w:val="21"/>
              </w:rPr>
              <w:t>晚</w:t>
            </w:r>
            <w:r>
              <w:rPr>
                <w:rFonts w:hint="eastAsia"/>
                <w:b/>
                <w:bCs/>
                <w:sz w:val="21"/>
                <w:szCs w:val="21"/>
              </w:rPr>
              <w:t>餐</w:t>
            </w:r>
            <w:r>
              <w:rPr>
                <w:rFonts w:hint="eastAsia"/>
                <w:b/>
                <w:bCs/>
                <w:sz w:val="21"/>
                <w:szCs w:val="21"/>
              </w:rPr>
              <w:t xml:space="preserve">                                                         </w:t>
            </w:r>
            <w:r>
              <w:rPr>
                <w:rFonts w:hint="eastAsia"/>
                <w:b/>
                <w:bCs/>
                <w:sz w:val="21"/>
                <w:szCs w:val="21"/>
              </w:rPr>
              <w:t>四楼大宴会厅</w:t>
            </w:r>
          </w:p>
        </w:tc>
      </w:tr>
      <w:tr w:rsidR="00A77B58" w14:paraId="22BDFFB5" w14:textId="77777777">
        <w:trPr>
          <w:trHeight w:val="22"/>
        </w:trPr>
        <w:tc>
          <w:tcPr>
            <w:tcW w:w="9120" w:type="dxa"/>
            <w:gridSpan w:val="6"/>
            <w:tcBorders>
              <w:top w:val="single" w:sz="4" w:space="0" w:color="auto"/>
            </w:tcBorders>
            <w:shd w:val="clear" w:color="auto" w:fill="538CD2"/>
            <w:vAlign w:val="center"/>
          </w:tcPr>
          <w:p w14:paraId="47765C41" w14:textId="77777777" w:rsidR="00A77B58" w:rsidRDefault="00000000">
            <w:pPr>
              <w:spacing w:line="400" w:lineRule="exact"/>
              <w:jc w:val="center"/>
              <w:rPr>
                <w:rFonts w:ascii="汉仪粗宋简" w:eastAsia="汉仪粗宋简"/>
                <w:bCs/>
                <w:color w:val="FFFFFF" w:themeColor="background1"/>
                <w:sz w:val="30"/>
                <w:szCs w:val="30"/>
              </w:rPr>
            </w:pPr>
            <w:r>
              <w:rPr>
                <w:rFonts w:asciiTheme="majorEastAsia" w:eastAsiaTheme="majorEastAsia" w:hAnsiTheme="majorEastAsia" w:cstheme="majorEastAsia" w:hint="eastAsia"/>
                <w:b/>
                <w:color w:val="FFFFFF" w:themeColor="background1"/>
                <w:sz w:val="30"/>
                <w:szCs w:val="30"/>
              </w:rPr>
              <w:t>5月22日 星期五</w:t>
            </w:r>
          </w:p>
        </w:tc>
      </w:tr>
      <w:tr w:rsidR="00A77B58" w14:paraId="2DF19BD3" w14:textId="77777777">
        <w:trPr>
          <w:trHeight w:val="340"/>
        </w:trPr>
        <w:tc>
          <w:tcPr>
            <w:tcW w:w="1247" w:type="dxa"/>
            <w:shd w:val="clear" w:color="auto" w:fill="C7D9F1"/>
            <w:vAlign w:val="center"/>
          </w:tcPr>
          <w:p w14:paraId="6E079147" w14:textId="77777777" w:rsidR="00A77B58" w:rsidRDefault="00000000">
            <w:pPr>
              <w:spacing w:line="360" w:lineRule="auto"/>
              <w:jc w:val="center"/>
              <w:rPr>
                <w:b/>
                <w:bCs/>
                <w:color w:val="000000" w:themeColor="text1"/>
                <w:sz w:val="18"/>
                <w:szCs w:val="18"/>
              </w:rPr>
            </w:pPr>
            <w:bookmarkStart w:id="5" w:name="_Hlk167454979"/>
            <w:r>
              <w:rPr>
                <w:rFonts w:hint="eastAsia"/>
                <w:b/>
                <w:bCs/>
                <w:color w:val="000000" w:themeColor="text1"/>
                <w:sz w:val="21"/>
                <w:szCs w:val="21"/>
              </w:rPr>
              <w:t>9:00-</w:t>
            </w:r>
            <w:r>
              <w:rPr>
                <w:b/>
                <w:bCs/>
                <w:color w:val="000000" w:themeColor="text1"/>
              </w:rPr>
              <w:t xml:space="preserve"> </w:t>
            </w:r>
            <w:r>
              <w:rPr>
                <w:b/>
                <w:bCs/>
                <w:color w:val="000000" w:themeColor="text1"/>
                <w:sz w:val="21"/>
                <w:szCs w:val="21"/>
              </w:rPr>
              <w:t>1</w:t>
            </w:r>
            <w:r>
              <w:rPr>
                <w:rFonts w:hint="eastAsia"/>
                <w:b/>
                <w:bCs/>
                <w:color w:val="000000" w:themeColor="text1"/>
                <w:sz w:val="21"/>
                <w:szCs w:val="21"/>
              </w:rPr>
              <w:t>1</w:t>
            </w:r>
            <w:r>
              <w:rPr>
                <w:b/>
                <w:bCs/>
                <w:color w:val="000000" w:themeColor="text1"/>
                <w:sz w:val="21"/>
                <w:szCs w:val="21"/>
              </w:rPr>
              <w:t>:</w:t>
            </w:r>
            <w:r>
              <w:rPr>
                <w:rFonts w:hint="eastAsia"/>
                <w:b/>
                <w:bCs/>
                <w:color w:val="000000" w:themeColor="text1"/>
                <w:sz w:val="21"/>
                <w:szCs w:val="21"/>
              </w:rPr>
              <w:t>4</w:t>
            </w:r>
            <w:r>
              <w:rPr>
                <w:b/>
                <w:bCs/>
                <w:color w:val="000000" w:themeColor="text1"/>
                <w:sz w:val="21"/>
                <w:szCs w:val="21"/>
              </w:rPr>
              <w:t>0</w:t>
            </w:r>
            <w:r>
              <w:rPr>
                <w:rFonts w:hint="eastAsia"/>
                <w:b/>
                <w:bCs/>
                <w:color w:val="000000" w:themeColor="text1"/>
                <w:sz w:val="21"/>
                <w:szCs w:val="21"/>
              </w:rPr>
              <w:t xml:space="preserve"> </w:t>
            </w:r>
          </w:p>
        </w:tc>
        <w:tc>
          <w:tcPr>
            <w:tcW w:w="7873" w:type="dxa"/>
            <w:gridSpan w:val="5"/>
            <w:shd w:val="clear" w:color="auto" w:fill="C7D9F1"/>
            <w:vAlign w:val="center"/>
          </w:tcPr>
          <w:p w14:paraId="335D386B" w14:textId="77777777" w:rsidR="00A77B58" w:rsidRDefault="00000000">
            <w:pPr>
              <w:spacing w:line="360" w:lineRule="auto"/>
              <w:jc w:val="center"/>
              <w:rPr>
                <w:rFonts w:asciiTheme="minorEastAsia" w:hAnsiTheme="minorEastAsia" w:cstheme="minorEastAsia"/>
                <w:b/>
                <w:sz w:val="24"/>
                <w:szCs w:val="24"/>
              </w:rPr>
            </w:pPr>
            <w:bookmarkStart w:id="6" w:name="OLE_LINK49"/>
            <w:bookmarkStart w:id="7" w:name="OLE_LINK48"/>
            <w:bookmarkStart w:id="8" w:name="_Hlk167454984"/>
            <w:bookmarkEnd w:id="5"/>
            <w:r>
              <w:rPr>
                <w:rFonts w:hint="eastAsia"/>
                <w:b/>
                <w:bCs/>
                <w:color w:val="000000" w:themeColor="text1"/>
                <w:sz w:val="24"/>
                <w:szCs w:val="24"/>
              </w:rPr>
              <w:t>分会场研讨会Ⅰ</w:t>
            </w:r>
            <w:r>
              <w:rPr>
                <w:rFonts w:hint="eastAsia"/>
                <w:b/>
                <w:bCs/>
                <w:color w:val="000000" w:themeColor="text1"/>
                <w:sz w:val="24"/>
                <w:szCs w:val="24"/>
              </w:rPr>
              <w:t>---</w:t>
            </w:r>
            <w:r>
              <w:rPr>
                <w:rFonts w:hint="eastAsia"/>
                <w:b/>
                <w:bCs/>
                <w:color w:val="000000" w:themeColor="text1"/>
                <w:sz w:val="24"/>
                <w:szCs w:val="24"/>
              </w:rPr>
              <w:t>节能降碳与环保技术论坛</w:t>
            </w:r>
          </w:p>
          <w:p w14:paraId="1A4A42CE" w14:textId="77777777" w:rsidR="00A77B58" w:rsidRDefault="00000000">
            <w:pPr>
              <w:spacing w:line="360" w:lineRule="auto"/>
              <w:jc w:val="center"/>
              <w:rPr>
                <w:b/>
              </w:rPr>
            </w:pPr>
            <w:r>
              <w:rPr>
                <w:rFonts w:asciiTheme="minorEastAsia" w:hAnsiTheme="minorEastAsia" w:cstheme="minorEastAsia" w:hint="eastAsia"/>
                <w:b/>
                <w:sz w:val="24"/>
                <w:szCs w:val="24"/>
              </w:rPr>
              <w:t>四楼 宴会1厅</w:t>
            </w:r>
            <w:bookmarkEnd w:id="6"/>
            <w:bookmarkEnd w:id="7"/>
            <w:bookmarkEnd w:id="8"/>
          </w:p>
        </w:tc>
      </w:tr>
      <w:tr w:rsidR="00A77B58" w14:paraId="02285324" w14:textId="77777777">
        <w:trPr>
          <w:trHeight w:val="340"/>
        </w:trPr>
        <w:tc>
          <w:tcPr>
            <w:tcW w:w="9120" w:type="dxa"/>
            <w:gridSpan w:val="6"/>
            <w:vAlign w:val="center"/>
          </w:tcPr>
          <w:p w14:paraId="28F3AFF7" w14:textId="77777777" w:rsidR="00A77B58" w:rsidRDefault="00000000">
            <w:pPr>
              <w:ind w:firstLineChars="1300" w:firstLine="2600"/>
              <w:rPr>
                <w:color w:val="000000" w:themeColor="text1"/>
              </w:rPr>
            </w:pPr>
            <w:r>
              <w:rPr>
                <w:rFonts w:hint="eastAsia"/>
                <w:color w:val="000000" w:themeColor="text1"/>
              </w:rPr>
              <w:t>主持人：天津大学</w:t>
            </w:r>
            <w:r>
              <w:rPr>
                <w:rFonts w:hint="eastAsia"/>
                <w:color w:val="000000" w:themeColor="text1"/>
              </w:rPr>
              <w:t xml:space="preserve">      </w:t>
            </w:r>
            <w:r>
              <w:rPr>
                <w:rFonts w:hint="eastAsia"/>
                <w:color w:val="000000" w:themeColor="text1"/>
              </w:rPr>
              <w:t>杨</w:t>
            </w:r>
            <w:r>
              <w:rPr>
                <w:rFonts w:hint="eastAsia"/>
                <w:color w:val="000000" w:themeColor="text1"/>
              </w:rPr>
              <w:t xml:space="preserve"> </w:t>
            </w:r>
            <w:r>
              <w:rPr>
                <w:rFonts w:hint="eastAsia"/>
                <w:color w:val="000000" w:themeColor="text1"/>
              </w:rPr>
              <w:t>昭</w:t>
            </w:r>
            <w:r>
              <w:rPr>
                <w:rFonts w:hint="eastAsia"/>
                <w:color w:val="000000" w:themeColor="text1"/>
              </w:rPr>
              <w:t xml:space="preserve"> </w:t>
            </w:r>
            <w:r>
              <w:rPr>
                <w:rFonts w:hint="eastAsia"/>
                <w:color w:val="000000" w:themeColor="text1"/>
              </w:rPr>
              <w:t>教授</w:t>
            </w:r>
          </w:p>
          <w:p w14:paraId="27B2670E" w14:textId="77777777" w:rsidR="00A77B58" w:rsidRDefault="00000000">
            <w:pPr>
              <w:jc w:val="center"/>
              <w:rPr>
                <w:color w:val="000000" w:themeColor="text1"/>
              </w:rPr>
            </w:pPr>
            <w:r>
              <w:rPr>
                <w:rFonts w:hint="eastAsia"/>
                <w:color w:val="000000" w:themeColor="text1"/>
              </w:rPr>
              <w:t xml:space="preserve">  </w:t>
            </w:r>
            <w:r>
              <w:rPr>
                <w:rFonts w:hint="eastAsia"/>
                <w:color w:val="000000" w:themeColor="text1"/>
              </w:rPr>
              <w:t>上海交通大学</w:t>
            </w:r>
            <w:r>
              <w:rPr>
                <w:rFonts w:hint="eastAsia"/>
                <w:color w:val="000000" w:themeColor="text1"/>
              </w:rPr>
              <w:t xml:space="preserve">  </w:t>
            </w:r>
            <w:r>
              <w:rPr>
                <w:rFonts w:hint="eastAsia"/>
                <w:color w:val="000000" w:themeColor="text1"/>
              </w:rPr>
              <w:t>谷</w:t>
            </w:r>
            <w:r>
              <w:rPr>
                <w:rFonts w:hint="eastAsia"/>
                <w:color w:val="000000" w:themeColor="text1"/>
              </w:rPr>
              <w:t xml:space="preserve"> </w:t>
            </w:r>
            <w:r>
              <w:rPr>
                <w:rFonts w:hint="eastAsia"/>
                <w:color w:val="000000" w:themeColor="text1"/>
              </w:rPr>
              <w:t>波</w:t>
            </w:r>
            <w:r>
              <w:rPr>
                <w:rFonts w:hint="eastAsia"/>
                <w:color w:val="000000" w:themeColor="text1"/>
              </w:rPr>
              <w:t xml:space="preserve"> </w:t>
            </w:r>
            <w:r>
              <w:rPr>
                <w:rFonts w:hint="eastAsia"/>
                <w:color w:val="000000" w:themeColor="text1"/>
              </w:rPr>
              <w:t>教授</w:t>
            </w:r>
          </w:p>
        </w:tc>
      </w:tr>
      <w:tr w:rsidR="00A77B58" w14:paraId="0AB66654" w14:textId="77777777">
        <w:trPr>
          <w:trHeight w:val="283"/>
        </w:trPr>
        <w:tc>
          <w:tcPr>
            <w:tcW w:w="1247" w:type="dxa"/>
            <w:shd w:val="clear" w:color="auto" w:fill="8EB2E2"/>
            <w:vAlign w:val="center"/>
          </w:tcPr>
          <w:p w14:paraId="600A3164" w14:textId="77777777" w:rsidR="00A77B58" w:rsidRDefault="00000000">
            <w:pPr>
              <w:jc w:val="center"/>
              <w:rPr>
                <w:b/>
                <w:bCs/>
                <w:color w:val="FFFFFF" w:themeColor="background1"/>
              </w:rPr>
            </w:pPr>
            <w:r>
              <w:rPr>
                <w:b/>
                <w:bCs/>
                <w:color w:val="FFFFFF" w:themeColor="background1"/>
              </w:rPr>
              <w:t>时间</w:t>
            </w:r>
          </w:p>
        </w:tc>
        <w:tc>
          <w:tcPr>
            <w:tcW w:w="3565" w:type="dxa"/>
            <w:shd w:val="clear" w:color="auto" w:fill="8EB2E2"/>
            <w:vAlign w:val="center"/>
          </w:tcPr>
          <w:p w14:paraId="0215B4B5" w14:textId="77777777" w:rsidR="00A77B58" w:rsidRDefault="00000000">
            <w:pPr>
              <w:jc w:val="center"/>
              <w:rPr>
                <w:b/>
                <w:bCs/>
                <w:color w:val="FFFFFF" w:themeColor="background1"/>
              </w:rPr>
            </w:pPr>
            <w:r>
              <w:rPr>
                <w:b/>
                <w:bCs/>
                <w:color w:val="FFFFFF" w:themeColor="background1"/>
              </w:rPr>
              <w:t>题目</w:t>
            </w:r>
          </w:p>
        </w:tc>
        <w:tc>
          <w:tcPr>
            <w:tcW w:w="850" w:type="dxa"/>
            <w:gridSpan w:val="2"/>
            <w:shd w:val="clear" w:color="auto" w:fill="8EB2E2"/>
            <w:vAlign w:val="center"/>
          </w:tcPr>
          <w:p w14:paraId="15C23309" w14:textId="77777777" w:rsidR="00A77B58" w:rsidRDefault="00000000">
            <w:pPr>
              <w:jc w:val="center"/>
              <w:rPr>
                <w:b/>
                <w:bCs/>
                <w:color w:val="FFFFFF" w:themeColor="background1"/>
              </w:rPr>
            </w:pPr>
            <w:r>
              <w:rPr>
                <w:b/>
                <w:bCs/>
                <w:color w:val="FFFFFF" w:themeColor="background1"/>
              </w:rPr>
              <w:t>报告人</w:t>
            </w:r>
          </w:p>
        </w:tc>
        <w:tc>
          <w:tcPr>
            <w:tcW w:w="3458" w:type="dxa"/>
            <w:gridSpan w:val="2"/>
            <w:shd w:val="clear" w:color="auto" w:fill="8EB2E2"/>
            <w:vAlign w:val="center"/>
          </w:tcPr>
          <w:p w14:paraId="562CAB59" w14:textId="77777777" w:rsidR="00A77B58" w:rsidRDefault="00000000">
            <w:pPr>
              <w:jc w:val="center"/>
              <w:rPr>
                <w:b/>
                <w:bCs/>
                <w:color w:val="FFFFFF" w:themeColor="background1"/>
              </w:rPr>
            </w:pPr>
            <w:r>
              <w:rPr>
                <w:b/>
                <w:bCs/>
                <w:color w:val="FFFFFF" w:themeColor="background1"/>
              </w:rPr>
              <w:t>单位</w:t>
            </w:r>
          </w:p>
        </w:tc>
      </w:tr>
      <w:tr w:rsidR="00A77B58" w14:paraId="19DC7346" w14:textId="77777777">
        <w:trPr>
          <w:trHeight w:val="709"/>
        </w:trPr>
        <w:tc>
          <w:tcPr>
            <w:tcW w:w="1247" w:type="dxa"/>
            <w:vAlign w:val="center"/>
          </w:tcPr>
          <w:p w14:paraId="128054B3" w14:textId="77777777" w:rsidR="00A77B58" w:rsidRDefault="00000000">
            <w:pPr>
              <w:jc w:val="center"/>
            </w:pPr>
            <w:r>
              <w:rPr>
                <w:rFonts w:hint="eastAsia"/>
              </w:rPr>
              <w:t>9</w:t>
            </w:r>
            <w:r>
              <w:t>:</w:t>
            </w:r>
            <w:r>
              <w:rPr>
                <w:rFonts w:hint="eastAsia"/>
              </w:rPr>
              <w:t>0</w:t>
            </w:r>
            <w:r>
              <w:t>0-</w:t>
            </w:r>
            <w:r>
              <w:rPr>
                <w:rFonts w:hint="eastAsia"/>
              </w:rPr>
              <w:t>9</w:t>
            </w:r>
            <w:r>
              <w:t>:</w:t>
            </w:r>
            <w:r>
              <w:rPr>
                <w:rFonts w:hint="eastAsia"/>
              </w:rPr>
              <w:t>20</w:t>
            </w:r>
          </w:p>
        </w:tc>
        <w:tc>
          <w:tcPr>
            <w:tcW w:w="3565" w:type="dxa"/>
            <w:vAlign w:val="center"/>
          </w:tcPr>
          <w:p w14:paraId="603E02A2" w14:textId="77777777" w:rsidR="00A77B58" w:rsidRDefault="00000000">
            <w:pPr>
              <w:jc w:val="both"/>
            </w:pPr>
            <w:r>
              <w:t>磁悬浮压缩机技术革新与零碳园区</w:t>
            </w:r>
          </w:p>
          <w:p w14:paraId="45F7F61D" w14:textId="77777777" w:rsidR="00A77B58" w:rsidRDefault="00000000">
            <w:pPr>
              <w:jc w:val="both"/>
            </w:pPr>
            <w:r>
              <w:t>高效制冷实践</w:t>
            </w:r>
          </w:p>
        </w:tc>
        <w:tc>
          <w:tcPr>
            <w:tcW w:w="850" w:type="dxa"/>
            <w:gridSpan w:val="2"/>
            <w:vAlign w:val="center"/>
          </w:tcPr>
          <w:p w14:paraId="54A99AA3" w14:textId="77777777" w:rsidR="00A77B58" w:rsidRDefault="00000000">
            <w:pPr>
              <w:jc w:val="center"/>
            </w:pPr>
            <w:r>
              <w:t>张</w:t>
            </w:r>
            <w:r>
              <w:rPr>
                <w:rFonts w:hint="eastAsia"/>
              </w:rPr>
              <w:t xml:space="preserve">  </w:t>
            </w:r>
            <w:r>
              <w:t>骁</w:t>
            </w:r>
          </w:p>
        </w:tc>
        <w:tc>
          <w:tcPr>
            <w:tcW w:w="3458" w:type="dxa"/>
            <w:gridSpan w:val="2"/>
            <w:vAlign w:val="center"/>
          </w:tcPr>
          <w:p w14:paraId="099E52D5" w14:textId="77777777" w:rsidR="00A77B58" w:rsidRDefault="00000000">
            <w:r>
              <w:t>丹佛斯磁悬浮压缩机应用工程经理</w:t>
            </w:r>
          </w:p>
        </w:tc>
      </w:tr>
      <w:tr w:rsidR="00A77B58" w14:paraId="3F6340AF" w14:textId="77777777">
        <w:trPr>
          <w:trHeight w:val="189"/>
        </w:trPr>
        <w:tc>
          <w:tcPr>
            <w:tcW w:w="1247" w:type="dxa"/>
            <w:vAlign w:val="center"/>
          </w:tcPr>
          <w:p w14:paraId="393EF941" w14:textId="77777777" w:rsidR="00A77B58" w:rsidRDefault="00000000">
            <w:pPr>
              <w:jc w:val="center"/>
              <w:rPr>
                <w:kern w:val="20"/>
              </w:rPr>
            </w:pPr>
            <w:r>
              <w:rPr>
                <w:rFonts w:hint="eastAsia"/>
                <w:kern w:val="20"/>
              </w:rPr>
              <w:t>9</w:t>
            </w:r>
            <w:r>
              <w:rPr>
                <w:kern w:val="20"/>
              </w:rPr>
              <w:t>:</w:t>
            </w:r>
            <w:r>
              <w:rPr>
                <w:rFonts w:hint="eastAsia"/>
                <w:kern w:val="20"/>
              </w:rPr>
              <w:t>20</w:t>
            </w:r>
            <w:r>
              <w:rPr>
                <w:kern w:val="20"/>
              </w:rPr>
              <w:t>-</w:t>
            </w:r>
            <w:r>
              <w:rPr>
                <w:rFonts w:hint="eastAsia"/>
                <w:kern w:val="20"/>
              </w:rPr>
              <w:t>9</w:t>
            </w:r>
            <w:r>
              <w:rPr>
                <w:kern w:val="20"/>
              </w:rPr>
              <w:t>:</w:t>
            </w:r>
            <w:r>
              <w:rPr>
                <w:rFonts w:hint="eastAsia"/>
                <w:kern w:val="20"/>
              </w:rPr>
              <w:t>40</w:t>
            </w:r>
          </w:p>
        </w:tc>
        <w:tc>
          <w:tcPr>
            <w:tcW w:w="3565" w:type="dxa"/>
            <w:vAlign w:val="center"/>
          </w:tcPr>
          <w:p w14:paraId="3FED0EA0" w14:textId="77777777" w:rsidR="00A77B58" w:rsidRDefault="00000000">
            <w:pPr>
              <w:jc w:val="both"/>
            </w:pPr>
            <w:r>
              <w:t>格力泰山楼宇数智化平台赋能建筑</w:t>
            </w:r>
          </w:p>
          <w:p w14:paraId="0456EC11" w14:textId="77777777" w:rsidR="00A77B58" w:rsidRDefault="00000000">
            <w:pPr>
              <w:jc w:val="both"/>
            </w:pPr>
            <w:r>
              <w:t>暖通系统低碳运行</w:t>
            </w:r>
          </w:p>
        </w:tc>
        <w:tc>
          <w:tcPr>
            <w:tcW w:w="850" w:type="dxa"/>
            <w:gridSpan w:val="2"/>
            <w:vAlign w:val="center"/>
          </w:tcPr>
          <w:p w14:paraId="15AAF6C9" w14:textId="77777777" w:rsidR="00A77B58" w:rsidRDefault="00000000">
            <w:pPr>
              <w:jc w:val="center"/>
            </w:pPr>
            <w:r>
              <w:t>牟桂贤</w:t>
            </w:r>
          </w:p>
        </w:tc>
        <w:tc>
          <w:tcPr>
            <w:tcW w:w="3458" w:type="dxa"/>
            <w:gridSpan w:val="2"/>
            <w:vAlign w:val="center"/>
          </w:tcPr>
          <w:p w14:paraId="5ACA2FBF" w14:textId="77777777" w:rsidR="00A77B58" w:rsidRDefault="00000000">
            <w:pPr>
              <w:jc w:val="both"/>
            </w:pPr>
            <w:r>
              <w:t>珠海格力电器股份有限公司</w:t>
            </w:r>
          </w:p>
          <w:p w14:paraId="19968B1B" w14:textId="77777777" w:rsidR="00A77B58" w:rsidRDefault="00000000">
            <w:pPr>
              <w:jc w:val="both"/>
            </w:pPr>
            <w:r>
              <w:t>楼宇智控研究所所长</w:t>
            </w:r>
          </w:p>
        </w:tc>
      </w:tr>
      <w:tr w:rsidR="00A77B58" w14:paraId="120041DE" w14:textId="77777777">
        <w:trPr>
          <w:trHeight w:val="694"/>
        </w:trPr>
        <w:tc>
          <w:tcPr>
            <w:tcW w:w="1247" w:type="dxa"/>
            <w:vAlign w:val="center"/>
          </w:tcPr>
          <w:p w14:paraId="5DB5440D" w14:textId="77777777" w:rsidR="00A77B58" w:rsidRDefault="00000000">
            <w:pPr>
              <w:spacing w:line="160" w:lineRule="exact"/>
              <w:jc w:val="center"/>
            </w:pPr>
            <w:r>
              <w:rPr>
                <w:rFonts w:ascii="宋体" w:eastAsia="宋体" w:hAnsi="宋体" w:hint="eastAsia"/>
                <w:noProof/>
                <w:color w:val="000000" w:themeColor="text1"/>
                <w:sz w:val="18"/>
                <w:szCs w:val="18"/>
              </w:rPr>
              <w:lastRenderedPageBreak/>
              <w:drawing>
                <wp:anchor distT="0" distB="0" distL="114300" distR="114300" simplePos="0" relativeHeight="251663360" behindDoc="1" locked="0" layoutInCell="1" allowOverlap="1" wp14:anchorId="27E33406" wp14:editId="66CC41F8">
                  <wp:simplePos x="0" y="0"/>
                  <wp:positionH relativeFrom="page">
                    <wp:posOffset>-901700</wp:posOffset>
                  </wp:positionH>
                  <wp:positionV relativeFrom="paragraph">
                    <wp:posOffset>-991235</wp:posOffset>
                  </wp:positionV>
                  <wp:extent cx="7566660" cy="10668000"/>
                  <wp:effectExtent l="0" t="0" r="0" b="0"/>
                  <wp:wrapNone/>
                  <wp:docPr id="3933577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357793"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7566660"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0095B2" w14:textId="77777777" w:rsidR="00A77B58" w:rsidRDefault="00000000">
            <w:pPr>
              <w:jc w:val="center"/>
            </w:pPr>
            <w:r>
              <w:rPr>
                <w:rFonts w:hint="eastAsia"/>
              </w:rPr>
              <w:t>9</w:t>
            </w:r>
            <w:r>
              <w:t>:</w:t>
            </w:r>
            <w:r>
              <w:rPr>
                <w:rFonts w:hint="eastAsia"/>
              </w:rPr>
              <w:t>40</w:t>
            </w:r>
            <w:r>
              <w:t>-</w:t>
            </w:r>
            <w:r>
              <w:rPr>
                <w:rFonts w:hint="eastAsia"/>
              </w:rPr>
              <w:t>10</w:t>
            </w:r>
            <w:r>
              <w:t>:</w:t>
            </w:r>
            <w:r>
              <w:rPr>
                <w:rFonts w:hint="eastAsia"/>
              </w:rPr>
              <w:t>00</w:t>
            </w:r>
          </w:p>
        </w:tc>
        <w:tc>
          <w:tcPr>
            <w:tcW w:w="3848" w:type="dxa"/>
            <w:gridSpan w:val="2"/>
            <w:vAlign w:val="center"/>
          </w:tcPr>
          <w:p w14:paraId="477B8184" w14:textId="77777777" w:rsidR="00A77B58" w:rsidRDefault="00000000">
            <w:r>
              <w:t>冷热同源节能共生</w:t>
            </w:r>
            <w:r>
              <w:t>-</w:t>
            </w:r>
            <w:r>
              <w:t>途优冷水机房与供热</w:t>
            </w:r>
          </w:p>
          <w:p w14:paraId="6824731A" w14:textId="77777777" w:rsidR="00A77B58" w:rsidRDefault="00000000">
            <w:r>
              <w:t>系统节能降碳解决方案</w:t>
            </w:r>
          </w:p>
        </w:tc>
        <w:tc>
          <w:tcPr>
            <w:tcW w:w="851" w:type="dxa"/>
            <w:gridSpan w:val="2"/>
            <w:vAlign w:val="center"/>
          </w:tcPr>
          <w:p w14:paraId="59609797" w14:textId="77777777" w:rsidR="00A77B58" w:rsidRDefault="00000000">
            <w:pPr>
              <w:jc w:val="center"/>
            </w:pPr>
            <w:r>
              <w:t>闫</w:t>
            </w:r>
            <w:r>
              <w:rPr>
                <w:rFonts w:hint="eastAsia"/>
              </w:rPr>
              <w:t xml:space="preserve">  </w:t>
            </w:r>
            <w:r>
              <w:t>悦</w:t>
            </w:r>
          </w:p>
        </w:tc>
        <w:tc>
          <w:tcPr>
            <w:tcW w:w="3174" w:type="dxa"/>
            <w:vAlign w:val="center"/>
          </w:tcPr>
          <w:p w14:paraId="69A47251" w14:textId="77777777" w:rsidR="00A77B58" w:rsidRDefault="00000000">
            <w:r>
              <w:t>南京天加环境科技有限公司</w:t>
            </w:r>
          </w:p>
          <w:p w14:paraId="64C26DEE" w14:textId="77777777" w:rsidR="00A77B58" w:rsidRDefault="00000000">
            <w:r>
              <w:t>解决方案中心经理</w:t>
            </w:r>
          </w:p>
        </w:tc>
      </w:tr>
      <w:tr w:rsidR="00A77B58" w14:paraId="17412BA3" w14:textId="77777777">
        <w:trPr>
          <w:trHeight w:val="739"/>
        </w:trPr>
        <w:tc>
          <w:tcPr>
            <w:tcW w:w="1247" w:type="dxa"/>
            <w:vAlign w:val="center"/>
          </w:tcPr>
          <w:p w14:paraId="2EEBA589" w14:textId="77777777" w:rsidR="00A77B58" w:rsidRDefault="00000000">
            <w:pPr>
              <w:jc w:val="center"/>
            </w:pPr>
            <w:r>
              <w:rPr>
                <w:rFonts w:hint="eastAsia"/>
              </w:rPr>
              <w:t>10</w:t>
            </w:r>
            <w:r>
              <w:t>:</w:t>
            </w:r>
            <w:r>
              <w:rPr>
                <w:rFonts w:hint="eastAsia"/>
              </w:rPr>
              <w:t>00</w:t>
            </w:r>
            <w:r>
              <w:t>-</w:t>
            </w:r>
            <w:bookmarkStart w:id="9" w:name="OLE_LINK68"/>
            <w:r>
              <w:t>1</w:t>
            </w:r>
            <w:r>
              <w:rPr>
                <w:rFonts w:hint="eastAsia"/>
              </w:rPr>
              <w:t>0</w:t>
            </w:r>
            <w:r>
              <w:t>:</w:t>
            </w:r>
            <w:r>
              <w:rPr>
                <w:rFonts w:hint="eastAsia"/>
              </w:rPr>
              <w:t>20</w:t>
            </w:r>
            <w:bookmarkEnd w:id="9"/>
          </w:p>
        </w:tc>
        <w:tc>
          <w:tcPr>
            <w:tcW w:w="3848" w:type="dxa"/>
            <w:gridSpan w:val="2"/>
            <w:vAlign w:val="center"/>
          </w:tcPr>
          <w:p w14:paraId="213A41FA" w14:textId="77777777" w:rsidR="00A77B58" w:rsidRDefault="00000000">
            <w:r>
              <w:t>无油螺杆压缩系统关键技术及应用</w:t>
            </w:r>
          </w:p>
        </w:tc>
        <w:tc>
          <w:tcPr>
            <w:tcW w:w="851" w:type="dxa"/>
            <w:gridSpan w:val="2"/>
            <w:vAlign w:val="center"/>
          </w:tcPr>
          <w:p w14:paraId="5301D90E" w14:textId="5A07CA4C" w:rsidR="00A77B58" w:rsidRDefault="00362193">
            <w:pPr>
              <w:jc w:val="center"/>
            </w:pPr>
            <w:r>
              <w:rPr>
                <w:rFonts w:hint="eastAsia"/>
              </w:rPr>
              <w:t>金国民</w:t>
            </w:r>
          </w:p>
        </w:tc>
        <w:tc>
          <w:tcPr>
            <w:tcW w:w="3174" w:type="dxa"/>
            <w:vAlign w:val="center"/>
          </w:tcPr>
          <w:p w14:paraId="08F0C1A2" w14:textId="77777777" w:rsidR="00A77B58" w:rsidRDefault="00000000">
            <w:r>
              <w:t>冰轮环境中央研究院院长助理</w:t>
            </w:r>
          </w:p>
        </w:tc>
      </w:tr>
      <w:tr w:rsidR="00A77B58" w14:paraId="6F5E61A8" w14:textId="77777777">
        <w:trPr>
          <w:trHeight w:val="823"/>
        </w:trPr>
        <w:tc>
          <w:tcPr>
            <w:tcW w:w="1247" w:type="dxa"/>
            <w:vAlign w:val="center"/>
          </w:tcPr>
          <w:p w14:paraId="3A33C024" w14:textId="77777777" w:rsidR="00A77B58" w:rsidRDefault="00000000">
            <w:pPr>
              <w:jc w:val="center"/>
            </w:pPr>
            <w:bookmarkStart w:id="10" w:name="_Hlk197433880"/>
            <w:r>
              <w:rPr>
                <w:rFonts w:hint="eastAsia"/>
              </w:rPr>
              <w:t>10</w:t>
            </w:r>
            <w:r>
              <w:t>:</w:t>
            </w:r>
            <w:r>
              <w:rPr>
                <w:rFonts w:hint="eastAsia"/>
              </w:rPr>
              <w:t>20</w:t>
            </w:r>
            <w:r>
              <w:t>-</w:t>
            </w:r>
            <w:r>
              <w:rPr>
                <w:rFonts w:hint="eastAsia"/>
              </w:rPr>
              <w:t>10</w:t>
            </w:r>
            <w:r>
              <w:t>:</w:t>
            </w:r>
            <w:r>
              <w:rPr>
                <w:rFonts w:hint="eastAsia"/>
              </w:rPr>
              <w:t>40</w:t>
            </w:r>
          </w:p>
        </w:tc>
        <w:tc>
          <w:tcPr>
            <w:tcW w:w="3848" w:type="dxa"/>
            <w:gridSpan w:val="2"/>
            <w:vAlign w:val="center"/>
          </w:tcPr>
          <w:p w14:paraId="6E5EFA32" w14:textId="77777777" w:rsidR="00A77B58" w:rsidRDefault="00000000">
            <w:r>
              <w:t>食品、化工及深冷领域自然工质替代</w:t>
            </w:r>
          </w:p>
          <w:p w14:paraId="4CB13731" w14:textId="77777777" w:rsidR="00A77B58" w:rsidRDefault="00000000">
            <w:r>
              <w:t>及技术应用</w:t>
            </w:r>
          </w:p>
        </w:tc>
        <w:tc>
          <w:tcPr>
            <w:tcW w:w="851" w:type="dxa"/>
            <w:gridSpan w:val="2"/>
            <w:vAlign w:val="center"/>
          </w:tcPr>
          <w:p w14:paraId="459F2359" w14:textId="77777777" w:rsidR="00A77B58" w:rsidRDefault="00000000">
            <w:pPr>
              <w:jc w:val="center"/>
            </w:pPr>
            <w:r>
              <w:rPr>
                <w:rFonts w:ascii="宋体" w:eastAsia="宋体" w:hAnsi="宋体" w:hint="eastAsia"/>
                <w:color w:val="000000" w:themeColor="text1"/>
              </w:rPr>
              <w:t>谭海龙</w:t>
            </w:r>
          </w:p>
        </w:tc>
        <w:tc>
          <w:tcPr>
            <w:tcW w:w="3174" w:type="dxa"/>
            <w:vAlign w:val="center"/>
          </w:tcPr>
          <w:p w14:paraId="051BF14A" w14:textId="77777777" w:rsidR="00A77B58" w:rsidRDefault="00000000">
            <w:r>
              <w:t>福建雪人集团股份有限公司</w:t>
            </w:r>
          </w:p>
          <w:p w14:paraId="1C046333" w14:textId="77777777" w:rsidR="00A77B58" w:rsidRDefault="00000000">
            <w:r>
              <w:t>副总工程师</w:t>
            </w:r>
          </w:p>
        </w:tc>
      </w:tr>
      <w:tr w:rsidR="00A77B58" w14:paraId="0B336C40" w14:textId="77777777">
        <w:trPr>
          <w:trHeight w:val="809"/>
        </w:trPr>
        <w:tc>
          <w:tcPr>
            <w:tcW w:w="1247" w:type="dxa"/>
            <w:vAlign w:val="center"/>
          </w:tcPr>
          <w:p w14:paraId="12D56AD6" w14:textId="77777777" w:rsidR="00A77B58" w:rsidRDefault="00000000">
            <w:pPr>
              <w:jc w:val="center"/>
            </w:pPr>
            <w:r>
              <w:t>1</w:t>
            </w:r>
            <w:r>
              <w:rPr>
                <w:rFonts w:hint="eastAsia"/>
              </w:rPr>
              <w:t>0:40</w:t>
            </w:r>
            <w:r>
              <w:t>-1</w:t>
            </w:r>
            <w:r>
              <w:rPr>
                <w:rFonts w:hint="eastAsia"/>
              </w:rPr>
              <w:t>1</w:t>
            </w:r>
            <w:r>
              <w:t>:00</w:t>
            </w:r>
          </w:p>
        </w:tc>
        <w:tc>
          <w:tcPr>
            <w:tcW w:w="3848" w:type="dxa"/>
            <w:gridSpan w:val="2"/>
            <w:vAlign w:val="center"/>
          </w:tcPr>
          <w:p w14:paraId="20705083" w14:textId="77777777" w:rsidR="00A77B58" w:rsidRDefault="00000000">
            <w:r>
              <w:t>基于制冷剂动态调节技术的高性能</w:t>
            </w:r>
          </w:p>
          <w:p w14:paraId="0FCD70FC" w14:textId="77777777" w:rsidR="00A77B58" w:rsidRDefault="00000000">
            <w:r>
              <w:t>强劲风空调</w:t>
            </w:r>
          </w:p>
        </w:tc>
        <w:tc>
          <w:tcPr>
            <w:tcW w:w="851" w:type="dxa"/>
            <w:gridSpan w:val="2"/>
            <w:vAlign w:val="center"/>
          </w:tcPr>
          <w:p w14:paraId="57741A49" w14:textId="77777777" w:rsidR="00A77B58" w:rsidRDefault="00000000">
            <w:pPr>
              <w:jc w:val="center"/>
            </w:pPr>
            <w:r>
              <w:t>周树锋</w:t>
            </w:r>
          </w:p>
        </w:tc>
        <w:tc>
          <w:tcPr>
            <w:tcW w:w="3174" w:type="dxa"/>
            <w:vAlign w:val="center"/>
          </w:tcPr>
          <w:p w14:paraId="1C2138D7" w14:textId="77777777" w:rsidR="00A77B58" w:rsidRDefault="00000000">
            <w:r>
              <w:t>小米集团大家电部家用空调</w:t>
            </w:r>
          </w:p>
          <w:p w14:paraId="418E4D2C" w14:textId="77777777" w:rsidR="00A77B58" w:rsidRDefault="00000000">
            <w:r>
              <w:t>性能研究所所长</w:t>
            </w:r>
          </w:p>
        </w:tc>
      </w:tr>
      <w:tr w:rsidR="00A77B58" w14:paraId="69CBC31F" w14:textId="77777777">
        <w:trPr>
          <w:trHeight w:val="823"/>
        </w:trPr>
        <w:tc>
          <w:tcPr>
            <w:tcW w:w="1247" w:type="dxa"/>
            <w:vAlign w:val="center"/>
          </w:tcPr>
          <w:p w14:paraId="4ECC8FDE" w14:textId="77777777" w:rsidR="00A77B58" w:rsidRDefault="00000000">
            <w:pPr>
              <w:jc w:val="center"/>
            </w:pPr>
            <w:r>
              <w:t>1</w:t>
            </w:r>
            <w:r>
              <w:rPr>
                <w:rFonts w:hint="eastAsia"/>
              </w:rPr>
              <w:t>1</w:t>
            </w:r>
            <w:r>
              <w:t>:00</w:t>
            </w:r>
            <w:r>
              <w:rPr>
                <w:rFonts w:hint="eastAsia"/>
              </w:rPr>
              <w:t>-</w:t>
            </w:r>
            <w:r>
              <w:t>1</w:t>
            </w:r>
            <w:r>
              <w:rPr>
                <w:rFonts w:hint="eastAsia"/>
              </w:rPr>
              <w:t>1</w:t>
            </w:r>
            <w:r>
              <w:t>:</w:t>
            </w:r>
            <w:r>
              <w:rPr>
                <w:rFonts w:hint="eastAsia"/>
              </w:rPr>
              <w:t>2</w:t>
            </w:r>
            <w:r>
              <w:t>0</w:t>
            </w:r>
          </w:p>
        </w:tc>
        <w:tc>
          <w:tcPr>
            <w:tcW w:w="3848" w:type="dxa"/>
            <w:gridSpan w:val="2"/>
            <w:vAlign w:val="center"/>
          </w:tcPr>
          <w:p w14:paraId="18B80F78" w14:textId="77777777" w:rsidR="00A77B58" w:rsidRDefault="00000000">
            <w:pPr>
              <w:rPr>
                <w:rFonts w:ascii="宋体" w:eastAsia="宋体" w:hAnsi="宋体"/>
                <w:color w:val="000000" w:themeColor="text1"/>
              </w:rPr>
            </w:pPr>
            <w:r>
              <w:rPr>
                <w:rFonts w:ascii="宋体" w:eastAsia="宋体" w:hAnsi="宋体" w:hint="eastAsia"/>
                <w:color w:val="000000" w:themeColor="text1"/>
              </w:rPr>
              <w:t>磁悬浮无油离心技术助力绿色制冷</w:t>
            </w:r>
          </w:p>
          <w:p w14:paraId="68361D92" w14:textId="77777777" w:rsidR="00A77B58" w:rsidRDefault="00000000">
            <w:r>
              <w:rPr>
                <w:rFonts w:ascii="宋体" w:eastAsia="宋体" w:hAnsi="宋体" w:hint="eastAsia"/>
                <w:color w:val="000000" w:themeColor="text1"/>
              </w:rPr>
              <w:t>再升级</w:t>
            </w:r>
          </w:p>
        </w:tc>
        <w:tc>
          <w:tcPr>
            <w:tcW w:w="851" w:type="dxa"/>
            <w:gridSpan w:val="2"/>
            <w:vAlign w:val="center"/>
          </w:tcPr>
          <w:p w14:paraId="7F1965F8" w14:textId="77777777" w:rsidR="00A77B58" w:rsidRDefault="00000000">
            <w:pPr>
              <w:jc w:val="center"/>
            </w:pPr>
            <w:r>
              <w:t>陈</w:t>
            </w:r>
            <w:r>
              <w:rPr>
                <w:rFonts w:hint="eastAsia"/>
              </w:rPr>
              <w:t xml:space="preserve">  </w:t>
            </w:r>
            <w:r>
              <w:t>升</w:t>
            </w:r>
          </w:p>
        </w:tc>
        <w:tc>
          <w:tcPr>
            <w:tcW w:w="3174" w:type="dxa"/>
            <w:vAlign w:val="center"/>
          </w:tcPr>
          <w:p w14:paraId="0C69C592" w14:textId="77777777" w:rsidR="00A77B58" w:rsidRDefault="00000000">
            <w:r>
              <w:t>苏州英华特涡旋技术股份有限公司</w:t>
            </w:r>
          </w:p>
          <w:p w14:paraId="50CD29DC" w14:textId="77777777" w:rsidR="00A77B58" w:rsidRDefault="00000000">
            <w:r>
              <w:t>离心研发负责人</w:t>
            </w:r>
          </w:p>
        </w:tc>
      </w:tr>
      <w:tr w:rsidR="00A77B58" w14:paraId="30E52AC6" w14:textId="77777777">
        <w:trPr>
          <w:trHeight w:val="807"/>
        </w:trPr>
        <w:tc>
          <w:tcPr>
            <w:tcW w:w="1247" w:type="dxa"/>
            <w:vAlign w:val="center"/>
          </w:tcPr>
          <w:p w14:paraId="4909732C" w14:textId="77777777" w:rsidR="00A77B58" w:rsidRDefault="00000000">
            <w:pPr>
              <w:jc w:val="center"/>
            </w:pPr>
            <w:bookmarkStart w:id="11" w:name="_Hlk197433890"/>
            <w:bookmarkEnd w:id="10"/>
            <w:r>
              <w:t>1</w:t>
            </w:r>
            <w:r>
              <w:rPr>
                <w:rFonts w:hint="eastAsia"/>
              </w:rPr>
              <w:t>1</w:t>
            </w:r>
            <w:r>
              <w:t>:</w:t>
            </w:r>
            <w:r>
              <w:rPr>
                <w:rFonts w:hint="eastAsia"/>
              </w:rPr>
              <w:t>2</w:t>
            </w:r>
            <w:r>
              <w:t>0</w:t>
            </w:r>
            <w:r>
              <w:rPr>
                <w:rFonts w:hint="eastAsia"/>
              </w:rPr>
              <w:t>-</w:t>
            </w:r>
            <w:r>
              <w:t>1</w:t>
            </w:r>
            <w:r>
              <w:rPr>
                <w:rFonts w:hint="eastAsia"/>
              </w:rPr>
              <w:t>1</w:t>
            </w:r>
            <w:r>
              <w:t>:</w:t>
            </w:r>
            <w:r>
              <w:rPr>
                <w:rFonts w:hint="eastAsia"/>
              </w:rPr>
              <w:t>4</w:t>
            </w:r>
            <w:r>
              <w:t>0</w:t>
            </w:r>
          </w:p>
        </w:tc>
        <w:tc>
          <w:tcPr>
            <w:tcW w:w="3848" w:type="dxa"/>
            <w:gridSpan w:val="2"/>
            <w:vAlign w:val="center"/>
          </w:tcPr>
          <w:p w14:paraId="0A9442F1" w14:textId="77777777" w:rsidR="00A77B58" w:rsidRDefault="00000000">
            <w:r>
              <w:rPr>
                <w:rFonts w:ascii="宋体" w:eastAsia="宋体" w:hAnsi="宋体" w:hint="eastAsia"/>
                <w:color w:val="000000" w:themeColor="text1"/>
              </w:rPr>
              <w:t>高温热泵工况下低GWP工质与润滑剂稳定性探讨</w:t>
            </w:r>
          </w:p>
        </w:tc>
        <w:tc>
          <w:tcPr>
            <w:tcW w:w="851" w:type="dxa"/>
            <w:gridSpan w:val="2"/>
            <w:vAlign w:val="center"/>
          </w:tcPr>
          <w:p w14:paraId="74D8D6DD" w14:textId="77777777" w:rsidR="00A77B58" w:rsidRDefault="00000000">
            <w:pPr>
              <w:jc w:val="center"/>
            </w:pPr>
            <w:r>
              <w:rPr>
                <w:rFonts w:ascii="宋体" w:eastAsia="宋体" w:hAnsi="宋体" w:hint="eastAsia"/>
                <w:color w:val="000000" w:themeColor="text1"/>
              </w:rPr>
              <w:t>纪晨晨</w:t>
            </w:r>
          </w:p>
        </w:tc>
        <w:tc>
          <w:tcPr>
            <w:tcW w:w="3174" w:type="dxa"/>
            <w:vAlign w:val="center"/>
          </w:tcPr>
          <w:p w14:paraId="3DB7C8C8" w14:textId="77777777" w:rsidR="00A77B58" w:rsidRDefault="00000000">
            <w:r>
              <w:t>上海旌屹新材料科技有限公司</w:t>
            </w:r>
          </w:p>
          <w:p w14:paraId="4E9E7B18" w14:textId="77777777" w:rsidR="00A77B58" w:rsidRDefault="00000000">
            <w:r>
              <w:t>市场总监</w:t>
            </w:r>
          </w:p>
        </w:tc>
      </w:tr>
      <w:bookmarkEnd w:id="11"/>
      <w:tr w:rsidR="00A77B58" w14:paraId="4C8CB7D4" w14:textId="77777777">
        <w:trPr>
          <w:trHeight w:val="835"/>
        </w:trPr>
        <w:tc>
          <w:tcPr>
            <w:tcW w:w="1247" w:type="dxa"/>
            <w:shd w:val="clear" w:color="auto" w:fill="C7D9F1"/>
            <w:vAlign w:val="center"/>
          </w:tcPr>
          <w:p w14:paraId="62A6CCB6" w14:textId="77777777" w:rsidR="00A77B58" w:rsidRDefault="00000000">
            <w:pPr>
              <w:spacing w:line="360" w:lineRule="auto"/>
              <w:jc w:val="center"/>
              <w:rPr>
                <w:b/>
                <w:bCs/>
                <w:sz w:val="21"/>
                <w:szCs w:val="21"/>
              </w:rPr>
            </w:pPr>
            <w:r>
              <w:rPr>
                <w:rFonts w:hint="eastAsia"/>
                <w:b/>
                <w:bCs/>
                <w:sz w:val="21"/>
                <w:szCs w:val="21"/>
              </w:rPr>
              <w:t>9:00-</w:t>
            </w:r>
            <w:r>
              <w:rPr>
                <w:b/>
                <w:bCs/>
              </w:rPr>
              <w:t xml:space="preserve"> </w:t>
            </w:r>
            <w:r>
              <w:rPr>
                <w:b/>
                <w:bCs/>
                <w:sz w:val="21"/>
                <w:szCs w:val="21"/>
              </w:rPr>
              <w:t>1</w:t>
            </w:r>
            <w:r>
              <w:rPr>
                <w:rFonts w:hint="eastAsia"/>
                <w:b/>
                <w:bCs/>
                <w:sz w:val="21"/>
                <w:szCs w:val="21"/>
              </w:rPr>
              <w:t>1</w:t>
            </w:r>
            <w:r>
              <w:rPr>
                <w:b/>
                <w:bCs/>
                <w:sz w:val="21"/>
                <w:szCs w:val="21"/>
              </w:rPr>
              <w:t>:</w:t>
            </w:r>
            <w:r>
              <w:rPr>
                <w:rFonts w:hint="eastAsia"/>
                <w:b/>
                <w:bCs/>
                <w:sz w:val="21"/>
                <w:szCs w:val="21"/>
              </w:rPr>
              <w:t>3</w:t>
            </w:r>
            <w:r>
              <w:rPr>
                <w:b/>
                <w:bCs/>
                <w:sz w:val="21"/>
                <w:szCs w:val="21"/>
              </w:rPr>
              <w:t>0</w:t>
            </w:r>
            <w:r>
              <w:rPr>
                <w:rFonts w:hint="eastAsia"/>
                <w:b/>
                <w:bCs/>
                <w:sz w:val="21"/>
                <w:szCs w:val="21"/>
              </w:rPr>
              <w:t xml:space="preserve"> </w:t>
            </w:r>
          </w:p>
        </w:tc>
        <w:tc>
          <w:tcPr>
            <w:tcW w:w="7873" w:type="dxa"/>
            <w:gridSpan w:val="5"/>
            <w:shd w:val="clear" w:color="auto" w:fill="C7D9F1"/>
            <w:vAlign w:val="center"/>
          </w:tcPr>
          <w:p w14:paraId="340859B4" w14:textId="77777777" w:rsidR="00A77B58" w:rsidRDefault="00000000">
            <w:pPr>
              <w:spacing w:line="360" w:lineRule="auto"/>
              <w:jc w:val="center"/>
              <w:rPr>
                <w:rFonts w:asciiTheme="minorEastAsia" w:hAnsiTheme="minorEastAsia" w:cstheme="minorEastAsia"/>
                <w:b/>
                <w:bCs/>
                <w:color w:val="000000" w:themeColor="text1"/>
                <w:sz w:val="24"/>
                <w:szCs w:val="24"/>
              </w:rPr>
            </w:pPr>
            <w:r>
              <w:rPr>
                <w:rFonts w:hint="eastAsia"/>
                <w:b/>
                <w:bCs/>
                <w:sz w:val="24"/>
                <w:szCs w:val="24"/>
              </w:rPr>
              <w:t>分会场研讨会</w:t>
            </w:r>
            <w:r>
              <w:rPr>
                <w:rFonts w:hint="eastAsia"/>
                <w:b/>
                <w:bCs/>
                <w:sz w:val="24"/>
                <w:szCs w:val="24"/>
              </w:rPr>
              <w:t>II---</w:t>
            </w:r>
            <w:r>
              <w:rPr>
                <w:b/>
                <w:bCs/>
                <w:sz w:val="24"/>
                <w:szCs w:val="24"/>
              </w:rPr>
              <w:t>“</w:t>
            </w:r>
            <w:r>
              <w:rPr>
                <w:b/>
                <w:bCs/>
                <w:sz w:val="24"/>
                <w:szCs w:val="24"/>
              </w:rPr>
              <w:t>十五五</w:t>
            </w:r>
            <w:r>
              <w:rPr>
                <w:b/>
                <w:bCs/>
                <w:sz w:val="24"/>
                <w:szCs w:val="24"/>
              </w:rPr>
              <w:t>”</w:t>
            </w:r>
            <w:r>
              <w:rPr>
                <w:b/>
                <w:bCs/>
                <w:sz w:val="24"/>
                <w:szCs w:val="24"/>
              </w:rPr>
              <w:t>中国制冷行业市场分析及展望</w:t>
            </w:r>
          </w:p>
          <w:p w14:paraId="3F662455" w14:textId="77777777" w:rsidR="00A77B58" w:rsidRDefault="00000000">
            <w:pPr>
              <w:spacing w:line="360" w:lineRule="auto"/>
              <w:jc w:val="center"/>
              <w:rPr>
                <w:bCs/>
                <w:sz w:val="21"/>
                <w:szCs w:val="21"/>
              </w:rPr>
            </w:pPr>
            <w:r>
              <w:rPr>
                <w:rFonts w:asciiTheme="minorEastAsia" w:hAnsiTheme="minorEastAsia" w:cstheme="minorEastAsia" w:hint="eastAsia"/>
                <w:b/>
                <w:bCs/>
                <w:color w:val="000000" w:themeColor="text1"/>
                <w:sz w:val="24"/>
                <w:szCs w:val="24"/>
              </w:rPr>
              <w:t>四楼 西岭厅</w:t>
            </w:r>
          </w:p>
        </w:tc>
      </w:tr>
      <w:tr w:rsidR="00A77B58" w14:paraId="511F24AD" w14:textId="77777777">
        <w:trPr>
          <w:trHeight w:val="397"/>
        </w:trPr>
        <w:tc>
          <w:tcPr>
            <w:tcW w:w="9120" w:type="dxa"/>
            <w:gridSpan w:val="6"/>
            <w:vAlign w:val="center"/>
          </w:tcPr>
          <w:p w14:paraId="4D752FE2" w14:textId="77777777" w:rsidR="00A77B58" w:rsidRDefault="00000000">
            <w:pPr>
              <w:jc w:val="center"/>
              <w:rPr>
                <w:color w:val="000000" w:themeColor="text1"/>
              </w:rPr>
            </w:pPr>
            <w:r>
              <w:rPr>
                <w:rFonts w:hint="eastAsia"/>
                <w:color w:val="000000" w:themeColor="text1"/>
              </w:rPr>
              <w:t>主持人：中国制冷学会小型制冷机低温生物医学专业委员会秘书长</w:t>
            </w:r>
            <w:r>
              <w:rPr>
                <w:rFonts w:hint="eastAsia"/>
                <w:color w:val="000000" w:themeColor="text1"/>
              </w:rPr>
              <w:t xml:space="preserve">   </w:t>
            </w:r>
            <w:r>
              <w:rPr>
                <w:rFonts w:hint="eastAsia"/>
                <w:color w:val="000000" w:themeColor="text1"/>
              </w:rPr>
              <w:t>汪</w:t>
            </w:r>
            <w:r>
              <w:rPr>
                <w:rFonts w:hint="eastAsia"/>
                <w:color w:val="000000" w:themeColor="text1"/>
              </w:rPr>
              <w:t xml:space="preserve">  </w:t>
            </w:r>
            <w:r>
              <w:rPr>
                <w:rFonts w:hint="eastAsia"/>
                <w:color w:val="000000" w:themeColor="text1"/>
              </w:rPr>
              <w:t>超</w:t>
            </w:r>
            <w:r>
              <w:rPr>
                <w:rFonts w:hint="eastAsia"/>
                <w:color w:val="000000" w:themeColor="text1"/>
              </w:rPr>
              <w:t xml:space="preserve"> </w:t>
            </w:r>
            <w:r>
              <w:rPr>
                <w:rFonts w:hint="eastAsia"/>
                <w:color w:val="000000" w:themeColor="text1"/>
              </w:rPr>
              <w:t>高级工程师</w:t>
            </w:r>
          </w:p>
          <w:p w14:paraId="23BAD236" w14:textId="77777777" w:rsidR="00A77B58" w:rsidRDefault="00000000">
            <w:pPr>
              <w:ind w:firstLineChars="700" w:firstLine="1400"/>
              <w:rPr>
                <w:color w:val="000000" w:themeColor="text1"/>
              </w:rPr>
            </w:pPr>
            <w:r>
              <w:rPr>
                <w:rFonts w:hint="eastAsia"/>
                <w:color w:val="000000" w:themeColor="text1"/>
              </w:rPr>
              <w:t>四川省制冷学会秘书长</w:t>
            </w:r>
            <w:r>
              <w:rPr>
                <w:rFonts w:hint="eastAsia"/>
                <w:color w:val="000000" w:themeColor="text1"/>
              </w:rPr>
              <w:t xml:space="preserve">                                 </w:t>
            </w:r>
            <w:r>
              <w:rPr>
                <w:rFonts w:hint="eastAsia"/>
                <w:color w:val="000000" w:themeColor="text1"/>
              </w:rPr>
              <w:t>余南阳</w:t>
            </w:r>
            <w:r>
              <w:rPr>
                <w:rFonts w:hint="eastAsia"/>
                <w:color w:val="000000" w:themeColor="text1"/>
              </w:rPr>
              <w:t xml:space="preserve"> </w:t>
            </w:r>
            <w:r>
              <w:rPr>
                <w:rFonts w:hint="eastAsia"/>
                <w:color w:val="000000" w:themeColor="text1"/>
              </w:rPr>
              <w:t>教授</w:t>
            </w:r>
          </w:p>
        </w:tc>
      </w:tr>
      <w:tr w:rsidR="00A77B58" w14:paraId="0C0678C4" w14:textId="77777777">
        <w:trPr>
          <w:trHeight w:val="473"/>
        </w:trPr>
        <w:tc>
          <w:tcPr>
            <w:tcW w:w="1247" w:type="dxa"/>
            <w:shd w:val="clear" w:color="auto" w:fill="8EB2E2"/>
            <w:vAlign w:val="center"/>
          </w:tcPr>
          <w:p w14:paraId="32CEF07E" w14:textId="77777777" w:rsidR="00A77B58" w:rsidRDefault="00000000">
            <w:pPr>
              <w:jc w:val="center"/>
              <w:rPr>
                <w:b/>
                <w:bCs/>
                <w:color w:val="FFFFFF" w:themeColor="background1"/>
              </w:rPr>
            </w:pPr>
            <w:r>
              <w:rPr>
                <w:b/>
                <w:bCs/>
                <w:color w:val="FFFFFF" w:themeColor="background1"/>
              </w:rPr>
              <w:t>时间</w:t>
            </w:r>
          </w:p>
        </w:tc>
        <w:tc>
          <w:tcPr>
            <w:tcW w:w="3848" w:type="dxa"/>
            <w:gridSpan w:val="2"/>
            <w:shd w:val="clear" w:color="auto" w:fill="8EB2E2"/>
            <w:vAlign w:val="center"/>
          </w:tcPr>
          <w:p w14:paraId="47ECDDFA" w14:textId="77777777" w:rsidR="00A77B58" w:rsidRDefault="00000000">
            <w:pPr>
              <w:jc w:val="center"/>
              <w:rPr>
                <w:b/>
                <w:bCs/>
                <w:color w:val="FFFFFF" w:themeColor="background1"/>
              </w:rPr>
            </w:pPr>
            <w:r>
              <w:rPr>
                <w:b/>
                <w:bCs/>
                <w:color w:val="FFFFFF" w:themeColor="background1"/>
              </w:rPr>
              <w:t>题目</w:t>
            </w:r>
          </w:p>
        </w:tc>
        <w:tc>
          <w:tcPr>
            <w:tcW w:w="851" w:type="dxa"/>
            <w:gridSpan w:val="2"/>
            <w:shd w:val="clear" w:color="auto" w:fill="8EB2E2"/>
            <w:vAlign w:val="center"/>
          </w:tcPr>
          <w:p w14:paraId="650C8F3E" w14:textId="77777777" w:rsidR="00A77B58" w:rsidRDefault="00000000">
            <w:pPr>
              <w:jc w:val="center"/>
              <w:rPr>
                <w:b/>
                <w:bCs/>
                <w:color w:val="FFFFFF" w:themeColor="background1"/>
              </w:rPr>
            </w:pPr>
            <w:r>
              <w:rPr>
                <w:b/>
                <w:bCs/>
                <w:color w:val="FFFFFF" w:themeColor="background1"/>
              </w:rPr>
              <w:t>报告人</w:t>
            </w:r>
          </w:p>
        </w:tc>
        <w:tc>
          <w:tcPr>
            <w:tcW w:w="3174" w:type="dxa"/>
            <w:shd w:val="clear" w:color="auto" w:fill="8EB2E2"/>
            <w:vAlign w:val="center"/>
          </w:tcPr>
          <w:p w14:paraId="2DE02C0B" w14:textId="77777777" w:rsidR="00A77B58" w:rsidRDefault="00000000">
            <w:pPr>
              <w:jc w:val="center"/>
              <w:rPr>
                <w:b/>
                <w:bCs/>
                <w:color w:val="FFFFFF" w:themeColor="background1"/>
              </w:rPr>
            </w:pPr>
            <w:r>
              <w:rPr>
                <w:b/>
                <w:bCs/>
                <w:color w:val="FFFFFF" w:themeColor="background1"/>
              </w:rPr>
              <w:t>单位</w:t>
            </w:r>
          </w:p>
        </w:tc>
      </w:tr>
      <w:tr w:rsidR="00A77B58" w14:paraId="3334A3DA" w14:textId="77777777">
        <w:trPr>
          <w:trHeight w:val="762"/>
        </w:trPr>
        <w:tc>
          <w:tcPr>
            <w:tcW w:w="1247" w:type="dxa"/>
            <w:vAlign w:val="center"/>
          </w:tcPr>
          <w:p w14:paraId="6F53B7B7" w14:textId="77777777" w:rsidR="00A77B58" w:rsidRDefault="00000000">
            <w:pPr>
              <w:jc w:val="center"/>
            </w:pPr>
            <w:r>
              <w:rPr>
                <w:rFonts w:hint="eastAsia"/>
              </w:rPr>
              <w:t>9</w:t>
            </w:r>
            <w:r>
              <w:t>:</w:t>
            </w:r>
            <w:r>
              <w:rPr>
                <w:rFonts w:hint="eastAsia"/>
              </w:rPr>
              <w:t>00</w:t>
            </w:r>
            <w:r>
              <w:t>-</w:t>
            </w:r>
            <w:r>
              <w:rPr>
                <w:rFonts w:hint="eastAsia"/>
              </w:rPr>
              <w:t>9</w:t>
            </w:r>
            <w:r>
              <w:t>:</w:t>
            </w:r>
            <w:r>
              <w:rPr>
                <w:rFonts w:hint="eastAsia"/>
              </w:rPr>
              <w:t>30</w:t>
            </w:r>
          </w:p>
        </w:tc>
        <w:tc>
          <w:tcPr>
            <w:tcW w:w="3848" w:type="dxa"/>
            <w:gridSpan w:val="2"/>
            <w:vAlign w:val="center"/>
          </w:tcPr>
          <w:p w14:paraId="79BBD060" w14:textId="77777777" w:rsidR="00A77B58" w:rsidRDefault="00000000">
            <w:pPr>
              <w:jc w:val="both"/>
              <w:rPr>
                <w:rFonts w:ascii="宋体" w:eastAsia="宋体" w:hAnsi="宋体"/>
                <w:color w:val="000000" w:themeColor="text1"/>
              </w:rPr>
            </w:pPr>
            <w:r>
              <w:rPr>
                <w:rFonts w:ascii="宋体" w:eastAsia="宋体" w:hAnsi="宋体" w:hint="eastAsia"/>
                <w:color w:val="000000" w:themeColor="text1"/>
              </w:rPr>
              <w:t>“十五五”冷链装备行业市场分析</w:t>
            </w:r>
          </w:p>
          <w:p w14:paraId="3535FE78" w14:textId="77777777" w:rsidR="00A77B58" w:rsidRDefault="00000000">
            <w:pPr>
              <w:jc w:val="both"/>
            </w:pPr>
            <w:r>
              <w:rPr>
                <w:rFonts w:ascii="宋体" w:eastAsia="宋体" w:hAnsi="宋体" w:hint="eastAsia"/>
                <w:color w:val="000000" w:themeColor="text1"/>
              </w:rPr>
              <w:t>及展望</w:t>
            </w:r>
          </w:p>
        </w:tc>
        <w:tc>
          <w:tcPr>
            <w:tcW w:w="851" w:type="dxa"/>
            <w:gridSpan w:val="2"/>
            <w:vAlign w:val="center"/>
          </w:tcPr>
          <w:p w14:paraId="7370045A" w14:textId="77777777" w:rsidR="00A77B58" w:rsidRDefault="00000000">
            <w:pPr>
              <w:jc w:val="center"/>
            </w:pPr>
            <w:r>
              <w:rPr>
                <w:rFonts w:hint="eastAsia"/>
              </w:rPr>
              <w:t>韩景霖</w:t>
            </w:r>
          </w:p>
        </w:tc>
        <w:tc>
          <w:tcPr>
            <w:tcW w:w="3174" w:type="dxa"/>
            <w:vAlign w:val="center"/>
          </w:tcPr>
          <w:p w14:paraId="2B63EAD4" w14:textId="77777777" w:rsidR="00A77B58" w:rsidRDefault="00000000">
            <w:r>
              <w:t>产业在线高级产品总监</w:t>
            </w:r>
          </w:p>
        </w:tc>
      </w:tr>
      <w:tr w:rsidR="00A77B58" w14:paraId="2B0A2803" w14:textId="77777777">
        <w:trPr>
          <w:trHeight w:val="731"/>
        </w:trPr>
        <w:tc>
          <w:tcPr>
            <w:tcW w:w="1247" w:type="dxa"/>
            <w:vAlign w:val="center"/>
          </w:tcPr>
          <w:p w14:paraId="057EBE10" w14:textId="77777777" w:rsidR="00A77B58" w:rsidRDefault="00000000">
            <w:pPr>
              <w:jc w:val="center"/>
            </w:pPr>
            <w:r>
              <w:rPr>
                <w:rFonts w:hint="eastAsia"/>
              </w:rPr>
              <w:t>9</w:t>
            </w:r>
            <w:r>
              <w:t>:</w:t>
            </w:r>
            <w:r>
              <w:rPr>
                <w:rFonts w:hint="eastAsia"/>
              </w:rPr>
              <w:t>30</w:t>
            </w:r>
            <w:r>
              <w:t>-</w:t>
            </w:r>
            <w:r>
              <w:rPr>
                <w:rFonts w:hint="eastAsia"/>
              </w:rPr>
              <w:t>10</w:t>
            </w:r>
            <w:r>
              <w:t>:</w:t>
            </w:r>
            <w:r>
              <w:rPr>
                <w:rFonts w:hint="eastAsia"/>
              </w:rPr>
              <w:t>00</w:t>
            </w:r>
          </w:p>
        </w:tc>
        <w:tc>
          <w:tcPr>
            <w:tcW w:w="3848" w:type="dxa"/>
            <w:gridSpan w:val="2"/>
            <w:vAlign w:val="center"/>
          </w:tcPr>
          <w:p w14:paraId="6A4E1373" w14:textId="77777777" w:rsidR="00A77B58" w:rsidRDefault="00000000">
            <w:pPr>
              <w:jc w:val="both"/>
            </w:pPr>
            <w:r>
              <w:t>“</w:t>
            </w:r>
            <w:r>
              <w:t>十五五</w:t>
            </w:r>
            <w:r>
              <w:t>”</w:t>
            </w:r>
            <w:r>
              <w:t>中央空调市场分析及展望</w:t>
            </w:r>
          </w:p>
        </w:tc>
        <w:tc>
          <w:tcPr>
            <w:tcW w:w="851" w:type="dxa"/>
            <w:gridSpan w:val="2"/>
            <w:vAlign w:val="center"/>
          </w:tcPr>
          <w:p w14:paraId="504CFFFD" w14:textId="77777777" w:rsidR="00A77B58" w:rsidRDefault="00000000">
            <w:pPr>
              <w:jc w:val="center"/>
            </w:pPr>
            <w:r>
              <w:rPr>
                <w:rFonts w:hint="eastAsia"/>
              </w:rPr>
              <w:t>马</w:t>
            </w:r>
            <w:r>
              <w:rPr>
                <w:rFonts w:hint="eastAsia"/>
              </w:rPr>
              <w:t xml:space="preserve">  </w:t>
            </w:r>
            <w:r>
              <w:rPr>
                <w:rFonts w:hint="eastAsia"/>
              </w:rPr>
              <w:t>慧</w:t>
            </w:r>
          </w:p>
        </w:tc>
        <w:tc>
          <w:tcPr>
            <w:tcW w:w="3174" w:type="dxa"/>
            <w:vAlign w:val="center"/>
          </w:tcPr>
          <w:p w14:paraId="35056540" w14:textId="77777777" w:rsidR="00A77B58" w:rsidRDefault="00000000">
            <w:r>
              <w:t>BSRIA</w:t>
            </w:r>
            <w:r>
              <w:t>佰世越管理咨询北京有限公司项目经理</w:t>
            </w:r>
          </w:p>
        </w:tc>
      </w:tr>
      <w:tr w:rsidR="00A77B58" w14:paraId="00F70DE9" w14:textId="77777777">
        <w:trPr>
          <w:trHeight w:val="815"/>
        </w:trPr>
        <w:tc>
          <w:tcPr>
            <w:tcW w:w="1247" w:type="dxa"/>
            <w:vAlign w:val="center"/>
          </w:tcPr>
          <w:p w14:paraId="3FADB3D0" w14:textId="77777777" w:rsidR="00A77B58" w:rsidRDefault="00000000">
            <w:pPr>
              <w:jc w:val="center"/>
            </w:pPr>
            <w:r>
              <w:rPr>
                <w:rFonts w:hint="eastAsia"/>
              </w:rPr>
              <w:t>10</w:t>
            </w:r>
            <w:r>
              <w:t>:</w:t>
            </w:r>
            <w:r>
              <w:rPr>
                <w:rFonts w:hint="eastAsia"/>
              </w:rPr>
              <w:t>00</w:t>
            </w:r>
            <w:r>
              <w:t>-</w:t>
            </w:r>
            <w:r>
              <w:rPr>
                <w:rFonts w:hint="eastAsia"/>
              </w:rPr>
              <w:t>1</w:t>
            </w:r>
            <w:r>
              <w:t>0:</w:t>
            </w:r>
            <w:r>
              <w:rPr>
                <w:rFonts w:hint="eastAsia"/>
              </w:rPr>
              <w:t>30</w:t>
            </w:r>
          </w:p>
        </w:tc>
        <w:tc>
          <w:tcPr>
            <w:tcW w:w="3848" w:type="dxa"/>
            <w:gridSpan w:val="2"/>
            <w:vAlign w:val="center"/>
          </w:tcPr>
          <w:p w14:paraId="05D7F94C" w14:textId="77777777" w:rsidR="00A77B58" w:rsidRDefault="00000000">
            <w:pPr>
              <w:jc w:val="both"/>
            </w:pPr>
            <w:r>
              <w:t>“</w:t>
            </w:r>
            <w:r>
              <w:t>十五五</w:t>
            </w:r>
            <w:r>
              <w:t>”</w:t>
            </w:r>
            <w:r>
              <w:t>热泵行业市场分析及展望</w:t>
            </w:r>
          </w:p>
        </w:tc>
        <w:tc>
          <w:tcPr>
            <w:tcW w:w="851" w:type="dxa"/>
            <w:gridSpan w:val="2"/>
            <w:vAlign w:val="center"/>
          </w:tcPr>
          <w:p w14:paraId="49839E11" w14:textId="77777777" w:rsidR="00A77B58" w:rsidRDefault="00000000">
            <w:pPr>
              <w:jc w:val="center"/>
            </w:pPr>
            <w:r>
              <w:rPr>
                <w:rFonts w:hint="eastAsia"/>
              </w:rPr>
              <w:t>胡远涛</w:t>
            </w:r>
          </w:p>
        </w:tc>
        <w:tc>
          <w:tcPr>
            <w:tcW w:w="3174" w:type="dxa"/>
            <w:vAlign w:val="center"/>
          </w:tcPr>
          <w:p w14:paraId="5953DAA0" w14:textId="77777777" w:rsidR="00A77B58" w:rsidRDefault="00000000">
            <w:r>
              <w:rPr>
                <w:rFonts w:ascii="宋体" w:eastAsia="宋体" w:hAnsi="宋体" w:hint="eastAsia"/>
                <w:color w:val="000000" w:themeColor="text1"/>
              </w:rPr>
              <w:t>I传媒热泵产业负责人</w:t>
            </w:r>
          </w:p>
        </w:tc>
      </w:tr>
      <w:tr w:rsidR="00A77B58" w14:paraId="08DEA10A" w14:textId="77777777">
        <w:trPr>
          <w:trHeight w:val="673"/>
        </w:trPr>
        <w:tc>
          <w:tcPr>
            <w:tcW w:w="1247" w:type="dxa"/>
            <w:tcBorders>
              <w:bottom w:val="single" w:sz="6" w:space="0" w:color="000000"/>
            </w:tcBorders>
            <w:vAlign w:val="center"/>
          </w:tcPr>
          <w:p w14:paraId="20DD58B2" w14:textId="77777777" w:rsidR="00A77B58" w:rsidRDefault="00000000">
            <w:pPr>
              <w:jc w:val="center"/>
            </w:pPr>
            <w:r>
              <w:rPr>
                <w:rFonts w:hint="eastAsia"/>
              </w:rPr>
              <w:t>1</w:t>
            </w:r>
            <w:r>
              <w:t>0:</w:t>
            </w:r>
            <w:r>
              <w:rPr>
                <w:rFonts w:hint="eastAsia"/>
              </w:rPr>
              <w:t>30</w:t>
            </w:r>
            <w:r>
              <w:t>-</w:t>
            </w:r>
            <w:bookmarkStart w:id="12" w:name="OLE_LINK66"/>
            <w:r>
              <w:t>11:</w:t>
            </w:r>
            <w:r>
              <w:rPr>
                <w:rFonts w:hint="eastAsia"/>
              </w:rPr>
              <w:t>00</w:t>
            </w:r>
            <w:bookmarkEnd w:id="12"/>
          </w:p>
        </w:tc>
        <w:tc>
          <w:tcPr>
            <w:tcW w:w="3848" w:type="dxa"/>
            <w:gridSpan w:val="2"/>
            <w:tcBorders>
              <w:bottom w:val="single" w:sz="6" w:space="0" w:color="000000"/>
            </w:tcBorders>
            <w:vAlign w:val="center"/>
          </w:tcPr>
          <w:p w14:paraId="66A06F38" w14:textId="77777777" w:rsidR="00A77B58" w:rsidRDefault="00000000">
            <w:pPr>
              <w:jc w:val="both"/>
            </w:pPr>
            <w:r>
              <w:t>“</w:t>
            </w:r>
            <w:r>
              <w:t>十五五</w:t>
            </w:r>
            <w:r>
              <w:t>”</w:t>
            </w:r>
            <w:r>
              <w:t>家用制冷设备市场分析及展望</w:t>
            </w:r>
          </w:p>
        </w:tc>
        <w:tc>
          <w:tcPr>
            <w:tcW w:w="851" w:type="dxa"/>
            <w:gridSpan w:val="2"/>
            <w:tcBorders>
              <w:bottom w:val="single" w:sz="6" w:space="0" w:color="000000"/>
            </w:tcBorders>
            <w:vAlign w:val="center"/>
          </w:tcPr>
          <w:p w14:paraId="33D7926C" w14:textId="77777777" w:rsidR="00A77B58" w:rsidRDefault="00000000">
            <w:pPr>
              <w:jc w:val="center"/>
            </w:pPr>
            <w:r>
              <w:rPr>
                <w:rFonts w:hint="eastAsia"/>
              </w:rPr>
              <w:t>沈力力</w:t>
            </w:r>
          </w:p>
        </w:tc>
        <w:tc>
          <w:tcPr>
            <w:tcW w:w="3174" w:type="dxa"/>
            <w:tcBorders>
              <w:bottom w:val="single" w:sz="6" w:space="0" w:color="000000"/>
            </w:tcBorders>
            <w:vAlign w:val="center"/>
          </w:tcPr>
          <w:p w14:paraId="7018F792" w14:textId="77777777" w:rsidR="00A77B58" w:rsidRDefault="00000000">
            <w:r>
              <w:rPr>
                <w:rFonts w:ascii="宋体" w:eastAsia="宋体" w:hAnsi="宋体" w:hint="eastAsia"/>
                <w:color w:val="000000" w:themeColor="text1"/>
              </w:rPr>
              <w:t>奥维云网大家电事业部研究总监</w:t>
            </w:r>
          </w:p>
        </w:tc>
      </w:tr>
      <w:tr w:rsidR="00A77B58" w14:paraId="1E8893A8" w14:textId="77777777">
        <w:trPr>
          <w:trHeight w:val="827"/>
        </w:trPr>
        <w:tc>
          <w:tcPr>
            <w:tcW w:w="1247" w:type="dxa"/>
            <w:tcBorders>
              <w:bottom w:val="single" w:sz="4" w:space="0" w:color="auto"/>
            </w:tcBorders>
            <w:vAlign w:val="center"/>
          </w:tcPr>
          <w:p w14:paraId="5FD4BFFE" w14:textId="77777777" w:rsidR="00A77B58" w:rsidRDefault="00000000">
            <w:pPr>
              <w:jc w:val="center"/>
            </w:pPr>
            <w:r>
              <w:rPr>
                <w:rFonts w:hint="eastAsia"/>
              </w:rPr>
              <w:t>11</w:t>
            </w:r>
            <w:r>
              <w:t>:</w:t>
            </w:r>
            <w:r>
              <w:rPr>
                <w:rFonts w:hint="eastAsia"/>
              </w:rPr>
              <w:t>00</w:t>
            </w:r>
            <w:r>
              <w:t>-</w:t>
            </w:r>
            <w:r>
              <w:rPr>
                <w:rFonts w:hint="eastAsia"/>
              </w:rPr>
              <w:t>11</w:t>
            </w:r>
            <w:r>
              <w:t>:</w:t>
            </w:r>
            <w:r>
              <w:rPr>
                <w:rFonts w:hint="eastAsia"/>
              </w:rPr>
              <w:t>30</w:t>
            </w:r>
          </w:p>
        </w:tc>
        <w:tc>
          <w:tcPr>
            <w:tcW w:w="3848" w:type="dxa"/>
            <w:gridSpan w:val="2"/>
            <w:tcBorders>
              <w:bottom w:val="single" w:sz="4" w:space="0" w:color="auto"/>
            </w:tcBorders>
            <w:vAlign w:val="center"/>
          </w:tcPr>
          <w:p w14:paraId="7FD6586C" w14:textId="77777777" w:rsidR="00A77B58" w:rsidRDefault="00000000">
            <w:pPr>
              <w:jc w:val="both"/>
            </w:pPr>
            <w:r>
              <w:t>“</w:t>
            </w:r>
            <w:r>
              <w:t>十五五</w:t>
            </w:r>
            <w:r>
              <w:t>”</w:t>
            </w:r>
            <w:r>
              <w:t>数据中心和液冷市场分析及展望</w:t>
            </w:r>
          </w:p>
        </w:tc>
        <w:tc>
          <w:tcPr>
            <w:tcW w:w="851" w:type="dxa"/>
            <w:gridSpan w:val="2"/>
            <w:tcBorders>
              <w:bottom w:val="single" w:sz="4" w:space="0" w:color="auto"/>
            </w:tcBorders>
            <w:vAlign w:val="center"/>
          </w:tcPr>
          <w:p w14:paraId="5D0B2FAD" w14:textId="77777777" w:rsidR="00A77B58" w:rsidRDefault="00000000">
            <w:pPr>
              <w:jc w:val="center"/>
            </w:pPr>
            <w:r>
              <w:rPr>
                <w:rFonts w:hint="eastAsia"/>
              </w:rPr>
              <w:t>李大全</w:t>
            </w:r>
          </w:p>
        </w:tc>
        <w:tc>
          <w:tcPr>
            <w:tcW w:w="3174" w:type="dxa"/>
            <w:tcBorders>
              <w:bottom w:val="single" w:sz="4" w:space="0" w:color="auto"/>
            </w:tcBorders>
            <w:vAlign w:val="center"/>
          </w:tcPr>
          <w:p w14:paraId="1130F736" w14:textId="77777777" w:rsidR="00A77B58" w:rsidRDefault="00000000">
            <w:r>
              <w:rPr>
                <w:rFonts w:ascii="宋体" w:eastAsia="宋体" w:hAnsi="宋体" w:hint="eastAsia"/>
                <w:color w:val="000000" w:themeColor="text1"/>
              </w:rPr>
              <w:t>RCC瑞达恒研究院资深分析师</w:t>
            </w:r>
          </w:p>
        </w:tc>
      </w:tr>
      <w:tr w:rsidR="00A77B58" w14:paraId="15B66BEE" w14:textId="77777777">
        <w:trPr>
          <w:trHeight w:val="495"/>
        </w:trPr>
        <w:tc>
          <w:tcPr>
            <w:tcW w:w="9120" w:type="dxa"/>
            <w:gridSpan w:val="6"/>
            <w:tcBorders>
              <w:top w:val="single" w:sz="4" w:space="0" w:color="auto"/>
              <w:left w:val="nil"/>
              <w:bottom w:val="nil"/>
              <w:right w:val="nil"/>
            </w:tcBorders>
            <w:vAlign w:val="center"/>
          </w:tcPr>
          <w:p w14:paraId="789560FB" w14:textId="77777777" w:rsidR="00A77B58" w:rsidRDefault="00A77B58">
            <w:pPr>
              <w:rPr>
                <w:rFonts w:ascii="宋体" w:eastAsia="宋体" w:hAnsi="宋体"/>
                <w:color w:val="000000" w:themeColor="text1"/>
              </w:rPr>
            </w:pPr>
          </w:p>
        </w:tc>
      </w:tr>
      <w:tr w:rsidR="00A77B58" w14:paraId="23DE58D1" w14:textId="77777777">
        <w:trPr>
          <w:trHeight w:val="1040"/>
        </w:trPr>
        <w:tc>
          <w:tcPr>
            <w:tcW w:w="1247" w:type="dxa"/>
            <w:shd w:val="clear" w:color="auto" w:fill="C7D9F1"/>
            <w:vAlign w:val="center"/>
          </w:tcPr>
          <w:p w14:paraId="12574EEC" w14:textId="77777777" w:rsidR="00A77B58" w:rsidRDefault="00000000">
            <w:pPr>
              <w:jc w:val="center"/>
              <w:rPr>
                <w:b/>
                <w:bCs/>
                <w:sz w:val="21"/>
                <w:szCs w:val="21"/>
              </w:rPr>
            </w:pPr>
            <w:r>
              <w:rPr>
                <w:rFonts w:ascii="宋体" w:eastAsia="宋体" w:hAnsi="宋体" w:hint="eastAsia"/>
                <w:noProof/>
              </w:rPr>
              <w:lastRenderedPageBreak/>
              <w:drawing>
                <wp:anchor distT="0" distB="0" distL="114300" distR="114300" simplePos="0" relativeHeight="251660288" behindDoc="1" locked="0" layoutInCell="1" allowOverlap="1" wp14:anchorId="51EFE109" wp14:editId="44EA6284">
                  <wp:simplePos x="0" y="0"/>
                  <wp:positionH relativeFrom="page">
                    <wp:posOffset>-898525</wp:posOffset>
                  </wp:positionH>
                  <wp:positionV relativeFrom="paragraph">
                    <wp:posOffset>-1001395</wp:posOffset>
                  </wp:positionV>
                  <wp:extent cx="7546340" cy="10668000"/>
                  <wp:effectExtent l="0" t="0" r="0" b="0"/>
                  <wp:wrapNone/>
                  <wp:docPr id="2580943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094376"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7546340"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7B75D2" w14:textId="77777777" w:rsidR="00A77B58" w:rsidRDefault="00000000">
            <w:pPr>
              <w:spacing w:line="360" w:lineRule="auto"/>
              <w:jc w:val="center"/>
              <w:rPr>
                <w:b/>
                <w:bCs/>
                <w:sz w:val="21"/>
                <w:szCs w:val="21"/>
              </w:rPr>
            </w:pPr>
            <w:r>
              <w:rPr>
                <w:b/>
                <w:bCs/>
                <w:sz w:val="21"/>
                <w:szCs w:val="21"/>
              </w:rPr>
              <w:t>9</w:t>
            </w:r>
            <w:r>
              <w:rPr>
                <w:rFonts w:hint="eastAsia"/>
                <w:b/>
                <w:bCs/>
                <w:sz w:val="21"/>
                <w:szCs w:val="21"/>
              </w:rPr>
              <w:t>:</w:t>
            </w:r>
            <w:r>
              <w:t xml:space="preserve"> </w:t>
            </w:r>
            <w:r>
              <w:rPr>
                <w:b/>
                <w:bCs/>
                <w:sz w:val="21"/>
                <w:szCs w:val="21"/>
              </w:rPr>
              <w:t>00</w:t>
            </w:r>
            <w:r>
              <w:rPr>
                <w:rFonts w:hint="eastAsia"/>
                <w:b/>
                <w:bCs/>
                <w:sz w:val="21"/>
                <w:szCs w:val="21"/>
              </w:rPr>
              <w:t xml:space="preserve">-12:00    </w:t>
            </w:r>
          </w:p>
        </w:tc>
        <w:tc>
          <w:tcPr>
            <w:tcW w:w="7873" w:type="dxa"/>
            <w:gridSpan w:val="5"/>
            <w:shd w:val="clear" w:color="auto" w:fill="C7D9F1"/>
            <w:vAlign w:val="center"/>
          </w:tcPr>
          <w:p w14:paraId="2D63DB12" w14:textId="77777777" w:rsidR="00A77B58" w:rsidRDefault="00000000">
            <w:pPr>
              <w:spacing w:line="400" w:lineRule="exact"/>
              <w:jc w:val="center"/>
              <w:rPr>
                <w:b/>
                <w:bCs/>
                <w:sz w:val="24"/>
                <w:szCs w:val="24"/>
              </w:rPr>
            </w:pPr>
            <w:r>
              <w:rPr>
                <w:rFonts w:hint="eastAsia"/>
                <w:b/>
                <w:bCs/>
                <w:sz w:val="24"/>
                <w:szCs w:val="24"/>
              </w:rPr>
              <w:t>分会场研讨会Ⅲ</w:t>
            </w:r>
            <w:r>
              <w:rPr>
                <w:rFonts w:hint="eastAsia"/>
                <w:b/>
                <w:bCs/>
                <w:sz w:val="24"/>
                <w:szCs w:val="24"/>
              </w:rPr>
              <w:t>---</w:t>
            </w:r>
            <w:r>
              <w:rPr>
                <w:b/>
                <w:bCs/>
                <w:sz w:val="24"/>
                <w:szCs w:val="24"/>
              </w:rPr>
              <w:t>车辆热管理论坛</w:t>
            </w:r>
          </w:p>
          <w:p w14:paraId="6AD81CF3" w14:textId="77777777" w:rsidR="00A77B58" w:rsidRDefault="00000000">
            <w:pPr>
              <w:spacing w:line="400" w:lineRule="exact"/>
              <w:jc w:val="center"/>
              <w:rPr>
                <w:b/>
                <w:bCs/>
                <w:sz w:val="24"/>
                <w:szCs w:val="24"/>
              </w:rPr>
            </w:pPr>
            <w:r>
              <w:rPr>
                <w:rFonts w:hint="eastAsia"/>
                <w:b/>
                <w:bCs/>
                <w:sz w:val="24"/>
                <w:szCs w:val="24"/>
              </w:rPr>
              <w:t>（四川省制冷学会和高能高功率脉冲电源全国重点实验室联合主办）</w:t>
            </w:r>
          </w:p>
          <w:p w14:paraId="7FDB8731" w14:textId="77777777" w:rsidR="00A77B58" w:rsidRDefault="00000000">
            <w:pPr>
              <w:spacing w:line="400" w:lineRule="exact"/>
              <w:jc w:val="center"/>
              <w:rPr>
                <w:b/>
                <w:bCs/>
              </w:rPr>
            </w:pPr>
            <w:r>
              <w:rPr>
                <w:rFonts w:asciiTheme="minorEastAsia" w:hAnsiTheme="minorEastAsia" w:cstheme="minorEastAsia" w:hint="eastAsia"/>
                <w:b/>
                <w:bCs/>
                <w:color w:val="000000" w:themeColor="text1"/>
                <w:sz w:val="24"/>
                <w:szCs w:val="24"/>
              </w:rPr>
              <w:t>四楼 宴会2厅</w:t>
            </w:r>
          </w:p>
        </w:tc>
      </w:tr>
      <w:tr w:rsidR="00A77B58" w14:paraId="1A6CC0F0" w14:textId="77777777">
        <w:trPr>
          <w:trHeight w:val="634"/>
        </w:trPr>
        <w:tc>
          <w:tcPr>
            <w:tcW w:w="9120" w:type="dxa"/>
            <w:gridSpan w:val="6"/>
          </w:tcPr>
          <w:p w14:paraId="240200B3" w14:textId="77777777" w:rsidR="00A77B58" w:rsidRDefault="00000000">
            <w:pPr>
              <w:jc w:val="center"/>
            </w:pPr>
            <w:r>
              <w:rPr>
                <w:rFonts w:hint="eastAsia"/>
                <w:color w:val="000000" w:themeColor="text1"/>
              </w:rPr>
              <w:t>主持人</w:t>
            </w:r>
            <w:r>
              <w:rPr>
                <w:rFonts w:hint="eastAsia"/>
              </w:rPr>
              <w:t>：西安交通大学</w:t>
            </w:r>
            <w:r>
              <w:rPr>
                <w:rFonts w:hint="eastAsia"/>
              </w:rPr>
              <w:t xml:space="preserve"> </w:t>
            </w:r>
            <w:r>
              <w:rPr>
                <w:rFonts w:hint="eastAsia"/>
              </w:rPr>
              <w:t>曹</w:t>
            </w:r>
            <w:r>
              <w:rPr>
                <w:rFonts w:hint="eastAsia"/>
              </w:rPr>
              <w:t xml:space="preserve">  </w:t>
            </w:r>
            <w:r>
              <w:rPr>
                <w:rFonts w:hint="eastAsia"/>
              </w:rPr>
              <w:t>锋</w:t>
            </w:r>
            <w:r>
              <w:rPr>
                <w:rFonts w:hint="eastAsia"/>
              </w:rPr>
              <w:t xml:space="preserve"> </w:t>
            </w:r>
            <w:r>
              <w:rPr>
                <w:rFonts w:hint="eastAsia"/>
              </w:rPr>
              <w:t>教授</w:t>
            </w:r>
          </w:p>
          <w:p w14:paraId="7BE1A465" w14:textId="77777777" w:rsidR="00A77B58" w:rsidRDefault="00000000">
            <w:pPr>
              <w:jc w:val="center"/>
            </w:pPr>
            <w:r>
              <w:rPr>
                <w:rFonts w:hint="eastAsia"/>
              </w:rPr>
              <w:t xml:space="preserve">        </w:t>
            </w:r>
            <w:r>
              <w:rPr>
                <w:rFonts w:hint="eastAsia"/>
              </w:rPr>
              <w:t>西南交通大学</w:t>
            </w:r>
            <w:r>
              <w:rPr>
                <w:rFonts w:hint="eastAsia"/>
              </w:rPr>
              <w:t xml:space="preserve"> </w:t>
            </w:r>
            <w:r>
              <w:rPr>
                <w:rFonts w:hint="eastAsia"/>
              </w:rPr>
              <w:t>袁艳平</w:t>
            </w:r>
            <w:r>
              <w:rPr>
                <w:rFonts w:hint="eastAsia"/>
              </w:rPr>
              <w:t xml:space="preserve"> </w:t>
            </w:r>
            <w:r>
              <w:rPr>
                <w:rFonts w:hint="eastAsia"/>
              </w:rPr>
              <w:t>教授</w:t>
            </w:r>
          </w:p>
        </w:tc>
      </w:tr>
      <w:tr w:rsidR="00A77B58" w14:paraId="0B222FCA" w14:textId="77777777">
        <w:trPr>
          <w:trHeight w:val="340"/>
        </w:trPr>
        <w:tc>
          <w:tcPr>
            <w:tcW w:w="1247" w:type="dxa"/>
            <w:shd w:val="clear" w:color="auto" w:fill="8EB2E2"/>
            <w:vAlign w:val="center"/>
          </w:tcPr>
          <w:p w14:paraId="59326F9B" w14:textId="77777777" w:rsidR="00A77B58" w:rsidRDefault="00000000">
            <w:pPr>
              <w:jc w:val="center"/>
              <w:rPr>
                <w:b/>
                <w:bCs/>
                <w:color w:val="FFFFFF" w:themeColor="background1"/>
              </w:rPr>
            </w:pPr>
            <w:r>
              <w:rPr>
                <w:b/>
                <w:bCs/>
                <w:color w:val="FFFFFF" w:themeColor="background1"/>
              </w:rPr>
              <w:t>时间</w:t>
            </w:r>
          </w:p>
        </w:tc>
        <w:tc>
          <w:tcPr>
            <w:tcW w:w="3848" w:type="dxa"/>
            <w:gridSpan w:val="2"/>
            <w:shd w:val="clear" w:color="auto" w:fill="8EB2E2"/>
            <w:vAlign w:val="center"/>
          </w:tcPr>
          <w:p w14:paraId="7EF084E4" w14:textId="77777777" w:rsidR="00A77B58" w:rsidRDefault="00000000">
            <w:pPr>
              <w:jc w:val="center"/>
              <w:rPr>
                <w:b/>
                <w:bCs/>
                <w:color w:val="FFFFFF" w:themeColor="background1"/>
              </w:rPr>
            </w:pPr>
            <w:r>
              <w:rPr>
                <w:b/>
                <w:bCs/>
                <w:color w:val="FFFFFF" w:themeColor="background1"/>
              </w:rPr>
              <w:t>题目</w:t>
            </w:r>
          </w:p>
        </w:tc>
        <w:tc>
          <w:tcPr>
            <w:tcW w:w="851" w:type="dxa"/>
            <w:gridSpan w:val="2"/>
            <w:shd w:val="clear" w:color="auto" w:fill="8EB2E2"/>
            <w:vAlign w:val="center"/>
          </w:tcPr>
          <w:p w14:paraId="6C271B22" w14:textId="77777777" w:rsidR="00A77B58" w:rsidRDefault="00000000">
            <w:pPr>
              <w:jc w:val="center"/>
              <w:rPr>
                <w:b/>
                <w:bCs/>
                <w:color w:val="FFFFFF" w:themeColor="background1"/>
              </w:rPr>
            </w:pPr>
            <w:r>
              <w:rPr>
                <w:b/>
                <w:bCs/>
                <w:color w:val="FFFFFF" w:themeColor="background1"/>
              </w:rPr>
              <w:t>报告人</w:t>
            </w:r>
          </w:p>
        </w:tc>
        <w:tc>
          <w:tcPr>
            <w:tcW w:w="3174" w:type="dxa"/>
            <w:shd w:val="clear" w:color="auto" w:fill="8EB2E2"/>
            <w:vAlign w:val="center"/>
          </w:tcPr>
          <w:p w14:paraId="3348CE61" w14:textId="77777777" w:rsidR="00A77B58" w:rsidRDefault="00000000">
            <w:pPr>
              <w:jc w:val="center"/>
              <w:rPr>
                <w:b/>
                <w:bCs/>
                <w:color w:val="FFFFFF" w:themeColor="background1"/>
              </w:rPr>
            </w:pPr>
            <w:r>
              <w:rPr>
                <w:b/>
                <w:bCs/>
                <w:color w:val="FFFFFF" w:themeColor="background1"/>
              </w:rPr>
              <w:t>单位</w:t>
            </w:r>
          </w:p>
        </w:tc>
      </w:tr>
      <w:tr w:rsidR="00A77B58" w14:paraId="35C44595" w14:textId="77777777">
        <w:trPr>
          <w:trHeight w:val="283"/>
        </w:trPr>
        <w:tc>
          <w:tcPr>
            <w:tcW w:w="1247" w:type="dxa"/>
            <w:vAlign w:val="center"/>
          </w:tcPr>
          <w:p w14:paraId="399015F9" w14:textId="77777777" w:rsidR="00A77B58" w:rsidRDefault="00000000">
            <w:pPr>
              <w:jc w:val="center"/>
            </w:pPr>
            <w:r>
              <w:rPr>
                <w:rFonts w:hint="eastAsia"/>
              </w:rPr>
              <w:t>9</w:t>
            </w:r>
            <w:r>
              <w:t>:</w:t>
            </w:r>
            <w:r>
              <w:rPr>
                <w:rFonts w:hint="eastAsia"/>
              </w:rPr>
              <w:t>00</w:t>
            </w:r>
            <w:r>
              <w:t>-</w:t>
            </w:r>
            <w:r>
              <w:rPr>
                <w:rFonts w:hint="eastAsia"/>
              </w:rPr>
              <w:t>9</w:t>
            </w:r>
            <w:r>
              <w:t>:</w:t>
            </w:r>
            <w:r>
              <w:rPr>
                <w:rFonts w:hint="eastAsia"/>
              </w:rPr>
              <w:t>30</w:t>
            </w:r>
          </w:p>
        </w:tc>
        <w:tc>
          <w:tcPr>
            <w:tcW w:w="3848" w:type="dxa"/>
            <w:gridSpan w:val="2"/>
            <w:vAlign w:val="center"/>
          </w:tcPr>
          <w:p w14:paraId="67A7D722" w14:textId="77777777" w:rsidR="00A77B58" w:rsidRDefault="00000000">
            <w:pPr>
              <w:jc w:val="both"/>
            </w:pPr>
            <w:r>
              <w:t>全温域高效热泵系统关键技术突破与</w:t>
            </w:r>
          </w:p>
          <w:p w14:paraId="2CF51FD9" w14:textId="77777777" w:rsidR="00A77B58" w:rsidRDefault="00000000">
            <w:pPr>
              <w:jc w:val="both"/>
            </w:pPr>
            <w:r>
              <w:t>工程化挑战</w:t>
            </w:r>
          </w:p>
        </w:tc>
        <w:tc>
          <w:tcPr>
            <w:tcW w:w="851" w:type="dxa"/>
            <w:gridSpan w:val="2"/>
            <w:vAlign w:val="center"/>
          </w:tcPr>
          <w:p w14:paraId="52D3A245" w14:textId="77777777" w:rsidR="00A77B58" w:rsidRDefault="00000000">
            <w:pPr>
              <w:jc w:val="center"/>
            </w:pPr>
            <w:r>
              <w:rPr>
                <w:rFonts w:ascii="宋体" w:eastAsia="宋体" w:hAnsi="宋体" w:hint="eastAsia"/>
              </w:rPr>
              <w:t>马文彬</w:t>
            </w:r>
          </w:p>
        </w:tc>
        <w:tc>
          <w:tcPr>
            <w:tcW w:w="3174" w:type="dxa"/>
            <w:vAlign w:val="center"/>
          </w:tcPr>
          <w:p w14:paraId="1C051420" w14:textId="77777777" w:rsidR="00A77B58" w:rsidRDefault="00000000">
            <w:pPr>
              <w:jc w:val="both"/>
            </w:pPr>
            <w:r>
              <w:t>辰致汽车集团创新研究院总院</w:t>
            </w:r>
          </w:p>
          <w:p w14:paraId="09E1C80D" w14:textId="77777777" w:rsidR="00A77B58" w:rsidRDefault="00000000">
            <w:pPr>
              <w:jc w:val="both"/>
            </w:pPr>
            <w:r>
              <w:t>热管理总监</w:t>
            </w:r>
          </w:p>
        </w:tc>
      </w:tr>
      <w:tr w:rsidR="00A77B58" w14:paraId="65B4C976" w14:textId="77777777">
        <w:trPr>
          <w:trHeight w:val="283"/>
        </w:trPr>
        <w:tc>
          <w:tcPr>
            <w:tcW w:w="1247" w:type="dxa"/>
            <w:vAlign w:val="center"/>
          </w:tcPr>
          <w:p w14:paraId="45AE3B12" w14:textId="77777777" w:rsidR="00A77B58" w:rsidRDefault="00000000">
            <w:pPr>
              <w:jc w:val="center"/>
            </w:pPr>
            <w:r>
              <w:rPr>
                <w:rFonts w:hint="eastAsia"/>
              </w:rPr>
              <w:t>9</w:t>
            </w:r>
            <w:r>
              <w:t>:</w:t>
            </w:r>
            <w:r>
              <w:rPr>
                <w:rFonts w:hint="eastAsia"/>
              </w:rPr>
              <w:t>30</w:t>
            </w:r>
            <w:r>
              <w:t>-</w:t>
            </w:r>
            <w:r>
              <w:rPr>
                <w:rFonts w:hint="eastAsia"/>
              </w:rPr>
              <w:t>10</w:t>
            </w:r>
            <w:r>
              <w:t>:</w:t>
            </w:r>
            <w:r>
              <w:rPr>
                <w:rFonts w:hint="eastAsia"/>
              </w:rPr>
              <w:t>00</w:t>
            </w:r>
          </w:p>
        </w:tc>
        <w:tc>
          <w:tcPr>
            <w:tcW w:w="3848" w:type="dxa"/>
            <w:gridSpan w:val="2"/>
            <w:vAlign w:val="center"/>
          </w:tcPr>
          <w:p w14:paraId="481D087E" w14:textId="77777777" w:rsidR="00A77B58" w:rsidRDefault="00000000">
            <w:pPr>
              <w:jc w:val="both"/>
            </w:pPr>
            <w:r>
              <w:t>新能源汽车的整车集成式热管理系统</w:t>
            </w:r>
          </w:p>
          <w:p w14:paraId="1CDB9348" w14:textId="77777777" w:rsidR="00A77B58" w:rsidRDefault="00000000">
            <w:pPr>
              <w:jc w:val="both"/>
            </w:pPr>
            <w:r>
              <w:t>协同控制与能效优化</w:t>
            </w:r>
          </w:p>
        </w:tc>
        <w:tc>
          <w:tcPr>
            <w:tcW w:w="851" w:type="dxa"/>
            <w:gridSpan w:val="2"/>
            <w:vAlign w:val="center"/>
          </w:tcPr>
          <w:p w14:paraId="2EADEBE7" w14:textId="77777777" w:rsidR="00A77B58" w:rsidRDefault="00000000">
            <w:pPr>
              <w:jc w:val="center"/>
            </w:pPr>
            <w:r>
              <w:rPr>
                <w:rFonts w:ascii="宋体" w:eastAsia="宋体" w:hAnsi="宋体" w:hint="eastAsia"/>
              </w:rPr>
              <w:t>孙亚松</w:t>
            </w:r>
          </w:p>
        </w:tc>
        <w:tc>
          <w:tcPr>
            <w:tcW w:w="3174" w:type="dxa"/>
            <w:vAlign w:val="center"/>
          </w:tcPr>
          <w:p w14:paraId="613FBFFA" w14:textId="77777777" w:rsidR="00A77B58" w:rsidRDefault="00000000">
            <w:pPr>
              <w:jc w:val="both"/>
            </w:pPr>
            <w:r>
              <w:rPr>
                <w:rFonts w:ascii="宋体" w:eastAsia="宋体" w:hAnsi="宋体" w:hint="eastAsia"/>
              </w:rPr>
              <w:t>长安大学教授</w:t>
            </w:r>
          </w:p>
        </w:tc>
      </w:tr>
      <w:tr w:rsidR="00A77B58" w14:paraId="0BB2723D" w14:textId="77777777">
        <w:trPr>
          <w:trHeight w:val="557"/>
        </w:trPr>
        <w:tc>
          <w:tcPr>
            <w:tcW w:w="1247" w:type="dxa"/>
            <w:vAlign w:val="center"/>
          </w:tcPr>
          <w:p w14:paraId="63A1A66E" w14:textId="77777777" w:rsidR="00A77B58" w:rsidRDefault="00000000">
            <w:pPr>
              <w:jc w:val="center"/>
            </w:pPr>
            <w:r>
              <w:rPr>
                <w:rFonts w:hint="eastAsia"/>
              </w:rPr>
              <w:t>10</w:t>
            </w:r>
            <w:r>
              <w:t>:</w:t>
            </w:r>
            <w:r>
              <w:rPr>
                <w:rFonts w:hint="eastAsia"/>
              </w:rPr>
              <w:t>00</w:t>
            </w:r>
            <w:r>
              <w:t>-</w:t>
            </w:r>
            <w:r>
              <w:rPr>
                <w:rFonts w:hint="eastAsia"/>
              </w:rPr>
              <w:t>10</w:t>
            </w:r>
            <w:r>
              <w:t>:</w:t>
            </w:r>
            <w:r>
              <w:rPr>
                <w:rFonts w:hint="eastAsia"/>
              </w:rPr>
              <w:t>30</w:t>
            </w:r>
          </w:p>
        </w:tc>
        <w:tc>
          <w:tcPr>
            <w:tcW w:w="3848" w:type="dxa"/>
            <w:gridSpan w:val="2"/>
            <w:vAlign w:val="center"/>
          </w:tcPr>
          <w:p w14:paraId="4B7ABFBF" w14:textId="77777777" w:rsidR="00A77B58" w:rsidRDefault="00000000">
            <w:pPr>
              <w:jc w:val="both"/>
            </w:pPr>
            <w:r>
              <w:t>基于深度学习的锂离子动力电池状态预测</w:t>
            </w:r>
          </w:p>
        </w:tc>
        <w:tc>
          <w:tcPr>
            <w:tcW w:w="851" w:type="dxa"/>
            <w:gridSpan w:val="2"/>
            <w:vAlign w:val="center"/>
          </w:tcPr>
          <w:p w14:paraId="3F1AF0E8" w14:textId="77777777" w:rsidR="00A77B58" w:rsidRDefault="00000000">
            <w:pPr>
              <w:jc w:val="center"/>
            </w:pPr>
            <w:r>
              <w:rPr>
                <w:rFonts w:ascii="宋体" w:eastAsia="宋体" w:hAnsi="宋体" w:hint="eastAsia"/>
              </w:rPr>
              <w:t>曹晓玲</w:t>
            </w:r>
          </w:p>
        </w:tc>
        <w:tc>
          <w:tcPr>
            <w:tcW w:w="3174" w:type="dxa"/>
            <w:vAlign w:val="center"/>
          </w:tcPr>
          <w:p w14:paraId="0798CB0D" w14:textId="77777777" w:rsidR="00A77B58" w:rsidRDefault="00000000">
            <w:pPr>
              <w:jc w:val="both"/>
            </w:pPr>
            <w:r>
              <w:t>西南交通大学教授级高工</w:t>
            </w:r>
          </w:p>
        </w:tc>
      </w:tr>
      <w:tr w:rsidR="00A77B58" w14:paraId="2214D50D" w14:textId="77777777">
        <w:trPr>
          <w:trHeight w:val="283"/>
        </w:trPr>
        <w:tc>
          <w:tcPr>
            <w:tcW w:w="1247" w:type="dxa"/>
            <w:vAlign w:val="center"/>
          </w:tcPr>
          <w:p w14:paraId="57D550B2" w14:textId="77777777" w:rsidR="00A77B58" w:rsidRDefault="00000000">
            <w:pPr>
              <w:jc w:val="center"/>
            </w:pPr>
            <w:r>
              <w:t>1</w:t>
            </w:r>
            <w:r>
              <w:rPr>
                <w:rFonts w:hint="eastAsia"/>
              </w:rPr>
              <w:t>0</w:t>
            </w:r>
            <w:r>
              <w:t>:</w:t>
            </w:r>
            <w:r>
              <w:rPr>
                <w:rFonts w:hint="eastAsia"/>
              </w:rPr>
              <w:t>30</w:t>
            </w:r>
            <w:r>
              <w:t>-</w:t>
            </w:r>
            <w:r>
              <w:rPr>
                <w:rFonts w:hint="eastAsia"/>
              </w:rPr>
              <w:t>11</w:t>
            </w:r>
            <w:r>
              <w:t>:</w:t>
            </w:r>
            <w:r>
              <w:rPr>
                <w:rFonts w:hint="eastAsia"/>
              </w:rPr>
              <w:t>00</w:t>
            </w:r>
          </w:p>
        </w:tc>
        <w:tc>
          <w:tcPr>
            <w:tcW w:w="3848" w:type="dxa"/>
            <w:gridSpan w:val="2"/>
            <w:vAlign w:val="center"/>
          </w:tcPr>
          <w:p w14:paraId="2D85A1E5" w14:textId="77777777" w:rsidR="00A77B58" w:rsidRDefault="00000000">
            <w:pPr>
              <w:jc w:val="both"/>
            </w:pPr>
            <w:r>
              <w:t>融合结构熵与热力学分析的纯电动车</w:t>
            </w:r>
          </w:p>
          <w:p w14:paraId="7AA090E0" w14:textId="77777777" w:rsidR="00A77B58" w:rsidRDefault="00000000">
            <w:pPr>
              <w:jc w:val="both"/>
            </w:pPr>
            <w:r>
              <w:t>热管理系统虚拟标定机理研究</w:t>
            </w:r>
          </w:p>
        </w:tc>
        <w:tc>
          <w:tcPr>
            <w:tcW w:w="851" w:type="dxa"/>
            <w:gridSpan w:val="2"/>
            <w:vAlign w:val="center"/>
          </w:tcPr>
          <w:p w14:paraId="7CE2D489" w14:textId="77777777" w:rsidR="00A77B58" w:rsidRDefault="00000000">
            <w:pPr>
              <w:jc w:val="center"/>
            </w:pPr>
            <w:r>
              <w:t>梁坤峰</w:t>
            </w:r>
          </w:p>
        </w:tc>
        <w:tc>
          <w:tcPr>
            <w:tcW w:w="3174" w:type="dxa"/>
            <w:vAlign w:val="center"/>
          </w:tcPr>
          <w:p w14:paraId="25009304" w14:textId="77777777" w:rsidR="00A77B58" w:rsidRDefault="00000000">
            <w:pPr>
              <w:jc w:val="both"/>
            </w:pPr>
            <w:r>
              <w:t>河南科技大学教授</w:t>
            </w:r>
          </w:p>
        </w:tc>
      </w:tr>
      <w:tr w:rsidR="00A77B58" w14:paraId="58FCD4FC" w14:textId="77777777">
        <w:trPr>
          <w:trHeight w:val="509"/>
        </w:trPr>
        <w:tc>
          <w:tcPr>
            <w:tcW w:w="1247" w:type="dxa"/>
            <w:vAlign w:val="center"/>
          </w:tcPr>
          <w:p w14:paraId="143E09F9" w14:textId="77777777" w:rsidR="00A77B58" w:rsidRDefault="00000000">
            <w:pPr>
              <w:jc w:val="center"/>
            </w:pPr>
            <w:r>
              <w:rPr>
                <w:rFonts w:hint="eastAsia"/>
              </w:rPr>
              <w:t>11</w:t>
            </w:r>
            <w:r>
              <w:t>:</w:t>
            </w:r>
            <w:r>
              <w:rPr>
                <w:rFonts w:hint="eastAsia"/>
              </w:rPr>
              <w:t>00</w:t>
            </w:r>
            <w:r>
              <w:t>-</w:t>
            </w:r>
            <w:r>
              <w:rPr>
                <w:rFonts w:hint="eastAsia"/>
              </w:rPr>
              <w:t>11</w:t>
            </w:r>
            <w:r>
              <w:t>:</w:t>
            </w:r>
            <w:r>
              <w:rPr>
                <w:rFonts w:hint="eastAsia"/>
              </w:rPr>
              <w:t>30</w:t>
            </w:r>
          </w:p>
        </w:tc>
        <w:tc>
          <w:tcPr>
            <w:tcW w:w="3848" w:type="dxa"/>
            <w:gridSpan w:val="2"/>
            <w:vAlign w:val="center"/>
          </w:tcPr>
          <w:p w14:paraId="2B115C6A" w14:textId="77777777" w:rsidR="00A77B58" w:rsidRDefault="00000000">
            <w:pPr>
              <w:jc w:val="both"/>
            </w:pPr>
            <w:r>
              <w:t>CO</w:t>
            </w:r>
            <w:r>
              <w:rPr>
                <w:vertAlign w:val="subscript"/>
              </w:rPr>
              <w:t>2</w:t>
            </w:r>
            <w:r>
              <w:t>电动压缩机开发</w:t>
            </w:r>
          </w:p>
        </w:tc>
        <w:tc>
          <w:tcPr>
            <w:tcW w:w="851" w:type="dxa"/>
            <w:gridSpan w:val="2"/>
            <w:vAlign w:val="center"/>
          </w:tcPr>
          <w:p w14:paraId="541328DF" w14:textId="77777777" w:rsidR="00A77B58" w:rsidRDefault="00000000">
            <w:pPr>
              <w:jc w:val="center"/>
            </w:pPr>
            <w:r>
              <w:rPr>
                <w:rFonts w:ascii="宋体" w:eastAsia="宋体" w:hAnsi="宋体" w:hint="eastAsia"/>
              </w:rPr>
              <w:t>许  盟</w:t>
            </w:r>
          </w:p>
        </w:tc>
        <w:tc>
          <w:tcPr>
            <w:tcW w:w="3174" w:type="dxa"/>
            <w:vAlign w:val="center"/>
          </w:tcPr>
          <w:p w14:paraId="7E13CF18" w14:textId="77777777" w:rsidR="00A77B58" w:rsidRDefault="00000000">
            <w:pPr>
              <w:jc w:val="both"/>
            </w:pPr>
            <w:r>
              <w:t>庆安制冷设备有限公司产品经理</w:t>
            </w:r>
          </w:p>
        </w:tc>
      </w:tr>
      <w:tr w:rsidR="00A77B58" w14:paraId="77362562" w14:textId="77777777">
        <w:trPr>
          <w:trHeight w:val="493"/>
        </w:trPr>
        <w:tc>
          <w:tcPr>
            <w:tcW w:w="1247" w:type="dxa"/>
            <w:vAlign w:val="center"/>
          </w:tcPr>
          <w:p w14:paraId="7683BEC1" w14:textId="77777777" w:rsidR="00A77B58" w:rsidRDefault="00000000">
            <w:pPr>
              <w:jc w:val="center"/>
            </w:pPr>
            <w:r>
              <w:rPr>
                <w:rFonts w:hint="eastAsia"/>
              </w:rPr>
              <w:t>11</w:t>
            </w:r>
            <w:r>
              <w:t>:</w:t>
            </w:r>
            <w:r>
              <w:rPr>
                <w:rFonts w:hint="eastAsia"/>
              </w:rPr>
              <w:t>30</w:t>
            </w:r>
            <w:r>
              <w:t>-</w:t>
            </w:r>
            <w:r>
              <w:rPr>
                <w:rFonts w:hint="eastAsia"/>
              </w:rPr>
              <w:t>12</w:t>
            </w:r>
            <w:r>
              <w:t>:</w:t>
            </w:r>
            <w:r>
              <w:rPr>
                <w:rFonts w:hint="eastAsia"/>
              </w:rPr>
              <w:t>00</w:t>
            </w:r>
          </w:p>
        </w:tc>
        <w:tc>
          <w:tcPr>
            <w:tcW w:w="3848" w:type="dxa"/>
            <w:gridSpan w:val="2"/>
            <w:vAlign w:val="center"/>
          </w:tcPr>
          <w:p w14:paraId="3739F1F1" w14:textId="77777777" w:rsidR="00A77B58" w:rsidRDefault="00000000">
            <w:pPr>
              <w:jc w:val="both"/>
            </w:pPr>
            <w:r>
              <w:t>汽车乘员舱热舒适性测试及评价方法</w:t>
            </w:r>
          </w:p>
        </w:tc>
        <w:tc>
          <w:tcPr>
            <w:tcW w:w="851" w:type="dxa"/>
            <w:gridSpan w:val="2"/>
            <w:vAlign w:val="center"/>
          </w:tcPr>
          <w:p w14:paraId="45037FE5" w14:textId="77777777" w:rsidR="00A77B58" w:rsidRDefault="00000000">
            <w:pPr>
              <w:jc w:val="center"/>
            </w:pPr>
            <w:r>
              <w:t>赵东鹏</w:t>
            </w:r>
          </w:p>
        </w:tc>
        <w:tc>
          <w:tcPr>
            <w:tcW w:w="3174" w:type="dxa"/>
            <w:vAlign w:val="center"/>
          </w:tcPr>
          <w:p w14:paraId="324E49C3" w14:textId="77777777" w:rsidR="00A77B58" w:rsidRDefault="00000000">
            <w:pPr>
              <w:jc w:val="both"/>
            </w:pPr>
            <w:r>
              <w:t>中国汽车工程研究院股份有限公司</w:t>
            </w:r>
          </w:p>
          <w:p w14:paraId="007081F4" w14:textId="77777777" w:rsidR="00A77B58" w:rsidRDefault="00000000">
            <w:pPr>
              <w:jc w:val="both"/>
            </w:pPr>
            <w:r>
              <w:t>高级工程师</w:t>
            </w:r>
          </w:p>
        </w:tc>
      </w:tr>
      <w:tr w:rsidR="00A77B58" w14:paraId="7C0D5B25" w14:textId="77777777">
        <w:trPr>
          <w:trHeight w:val="659"/>
        </w:trPr>
        <w:tc>
          <w:tcPr>
            <w:tcW w:w="1247" w:type="dxa"/>
            <w:shd w:val="clear" w:color="auto" w:fill="C7D9F1"/>
            <w:vAlign w:val="center"/>
          </w:tcPr>
          <w:p w14:paraId="73452632" w14:textId="77777777" w:rsidR="00A77B58" w:rsidRDefault="00000000">
            <w:pPr>
              <w:jc w:val="right"/>
              <w:rPr>
                <w:b/>
                <w:bCs/>
                <w:sz w:val="21"/>
                <w:szCs w:val="21"/>
              </w:rPr>
            </w:pPr>
            <w:r>
              <w:rPr>
                <w:rFonts w:hint="eastAsia"/>
                <w:b/>
                <w:bCs/>
                <w:sz w:val="21"/>
                <w:szCs w:val="21"/>
              </w:rPr>
              <w:t xml:space="preserve">9:00-12:00   </w:t>
            </w:r>
            <w:bookmarkStart w:id="13" w:name="OLE_LINK31"/>
            <w:r>
              <w:rPr>
                <w:rFonts w:hint="eastAsia"/>
                <w:b/>
                <w:bCs/>
                <w:sz w:val="21"/>
                <w:szCs w:val="21"/>
              </w:rPr>
              <w:t xml:space="preserve"> </w:t>
            </w:r>
            <w:bookmarkEnd w:id="13"/>
          </w:p>
        </w:tc>
        <w:tc>
          <w:tcPr>
            <w:tcW w:w="7873" w:type="dxa"/>
            <w:gridSpan w:val="5"/>
            <w:shd w:val="clear" w:color="auto" w:fill="C7D9F1"/>
            <w:vAlign w:val="center"/>
          </w:tcPr>
          <w:p w14:paraId="3ED752D0" w14:textId="77777777" w:rsidR="00A77B58" w:rsidRDefault="00000000">
            <w:pPr>
              <w:spacing w:line="400" w:lineRule="exact"/>
              <w:jc w:val="center"/>
              <w:rPr>
                <w:b/>
                <w:bCs/>
                <w:sz w:val="24"/>
                <w:szCs w:val="24"/>
              </w:rPr>
            </w:pPr>
            <w:bookmarkStart w:id="14" w:name="OLE_LINK34"/>
            <w:r>
              <w:rPr>
                <w:rFonts w:hint="eastAsia"/>
                <w:b/>
                <w:bCs/>
                <w:sz w:val="24"/>
                <w:szCs w:val="24"/>
              </w:rPr>
              <w:t>设备维修安装能力提升培训</w:t>
            </w:r>
            <w:bookmarkEnd w:id="14"/>
            <w:r>
              <w:rPr>
                <w:rFonts w:hint="eastAsia"/>
                <w:b/>
                <w:bCs/>
                <w:sz w:val="24"/>
                <w:szCs w:val="24"/>
              </w:rPr>
              <w:t>班</w:t>
            </w:r>
          </w:p>
          <w:p w14:paraId="6590B8C5" w14:textId="0EB8DDB4" w:rsidR="00A77B58" w:rsidRDefault="00000000">
            <w:pPr>
              <w:spacing w:line="400" w:lineRule="exact"/>
              <w:jc w:val="center"/>
              <w:rPr>
                <w:b/>
                <w:bCs/>
                <w:sz w:val="21"/>
                <w:szCs w:val="21"/>
              </w:rPr>
            </w:pPr>
            <w:r>
              <w:rPr>
                <w:rFonts w:asciiTheme="minorEastAsia" w:hAnsiTheme="minorEastAsia" w:cstheme="minorEastAsia" w:hint="eastAsia"/>
                <w:b/>
                <w:color w:val="000000" w:themeColor="text1"/>
                <w:sz w:val="22"/>
                <w:szCs w:val="22"/>
              </w:rPr>
              <w:t xml:space="preserve">四楼 </w:t>
            </w:r>
            <w:r w:rsidR="006D61F9">
              <w:rPr>
                <w:rFonts w:asciiTheme="minorEastAsia" w:hAnsiTheme="minorEastAsia" w:cstheme="minorEastAsia" w:hint="eastAsia"/>
                <w:b/>
                <w:color w:val="000000" w:themeColor="text1"/>
                <w:sz w:val="22"/>
                <w:szCs w:val="22"/>
              </w:rPr>
              <w:t>青城</w:t>
            </w:r>
            <w:r>
              <w:rPr>
                <w:rFonts w:asciiTheme="minorEastAsia" w:hAnsiTheme="minorEastAsia" w:cstheme="minorEastAsia" w:hint="eastAsia"/>
                <w:b/>
                <w:color w:val="000000" w:themeColor="text1"/>
                <w:sz w:val="22"/>
                <w:szCs w:val="22"/>
              </w:rPr>
              <w:t>厅</w:t>
            </w:r>
          </w:p>
        </w:tc>
      </w:tr>
      <w:tr w:rsidR="00A77B58" w14:paraId="45A4E139" w14:textId="77777777">
        <w:trPr>
          <w:trHeight w:val="397"/>
        </w:trPr>
        <w:tc>
          <w:tcPr>
            <w:tcW w:w="9120" w:type="dxa"/>
            <w:gridSpan w:val="6"/>
            <w:vAlign w:val="center"/>
          </w:tcPr>
          <w:p w14:paraId="276E84C4" w14:textId="77777777" w:rsidR="00A77B58" w:rsidRDefault="00000000">
            <w:pPr>
              <w:jc w:val="center"/>
            </w:pPr>
            <w:r>
              <w:rPr>
                <w:rFonts w:hint="eastAsia"/>
                <w:color w:val="000000" w:themeColor="text1"/>
              </w:rPr>
              <w:t>主持人</w:t>
            </w:r>
            <w:bookmarkStart w:id="15" w:name="OLE_LINK24"/>
            <w:r>
              <w:rPr>
                <w:rFonts w:hint="eastAsia"/>
                <w:color w:val="000000" w:themeColor="text1"/>
              </w:rPr>
              <w:t>：中国</w:t>
            </w:r>
            <w:r>
              <w:rPr>
                <w:rFonts w:hint="eastAsia"/>
              </w:rPr>
              <w:t>设备管理协会建筑机电设备维修安装企业能力等级工作办公室</w:t>
            </w:r>
            <w:bookmarkEnd w:id="15"/>
            <w:r>
              <w:rPr>
                <w:rFonts w:hint="eastAsia"/>
              </w:rPr>
              <w:t>主任</w:t>
            </w:r>
            <w:r>
              <w:rPr>
                <w:rFonts w:hint="eastAsia"/>
              </w:rPr>
              <w:t xml:space="preserve">   </w:t>
            </w:r>
            <w:r>
              <w:rPr>
                <w:rFonts w:hint="eastAsia"/>
              </w:rPr>
              <w:t>张道明</w:t>
            </w:r>
          </w:p>
          <w:p w14:paraId="55E82373" w14:textId="77777777" w:rsidR="00A77B58" w:rsidRDefault="00000000">
            <w:pPr>
              <w:jc w:val="center"/>
              <w:rPr>
                <w:color w:val="EE0000"/>
              </w:rPr>
            </w:pPr>
            <w:r>
              <w:rPr>
                <w:rFonts w:hint="eastAsia"/>
              </w:rPr>
              <w:t xml:space="preserve">        </w:t>
            </w:r>
            <w:r>
              <w:rPr>
                <w:rFonts w:hint="eastAsia"/>
              </w:rPr>
              <w:t>中国设备管理协会建筑机电设备维修安装企业能力等级工作办公室副主任</w:t>
            </w:r>
            <w:r>
              <w:rPr>
                <w:rFonts w:hint="eastAsia"/>
              </w:rPr>
              <w:t xml:space="preserve"> </w:t>
            </w:r>
            <w:r>
              <w:rPr>
                <w:rFonts w:hint="eastAsia"/>
              </w:rPr>
              <w:t>曾建国</w:t>
            </w:r>
          </w:p>
        </w:tc>
      </w:tr>
      <w:tr w:rsidR="00A77B58" w14:paraId="546F4A8C" w14:textId="77777777">
        <w:trPr>
          <w:trHeight w:val="355"/>
        </w:trPr>
        <w:tc>
          <w:tcPr>
            <w:tcW w:w="1247" w:type="dxa"/>
            <w:shd w:val="clear" w:color="auto" w:fill="8EB2E2"/>
            <w:vAlign w:val="center"/>
          </w:tcPr>
          <w:p w14:paraId="61611781" w14:textId="77777777" w:rsidR="00A77B58" w:rsidRDefault="00000000">
            <w:pPr>
              <w:jc w:val="center"/>
              <w:rPr>
                <w:b/>
                <w:bCs/>
                <w:color w:val="FFFFFF" w:themeColor="background1"/>
              </w:rPr>
            </w:pPr>
            <w:r>
              <w:rPr>
                <w:b/>
                <w:bCs/>
                <w:color w:val="FFFFFF" w:themeColor="background1"/>
              </w:rPr>
              <w:t>时间</w:t>
            </w:r>
          </w:p>
        </w:tc>
        <w:tc>
          <w:tcPr>
            <w:tcW w:w="3848" w:type="dxa"/>
            <w:gridSpan w:val="2"/>
            <w:shd w:val="clear" w:color="auto" w:fill="8EB2E2"/>
            <w:vAlign w:val="center"/>
          </w:tcPr>
          <w:p w14:paraId="64CF9ADC" w14:textId="77777777" w:rsidR="00A77B58" w:rsidRDefault="00000000">
            <w:pPr>
              <w:jc w:val="center"/>
              <w:rPr>
                <w:b/>
                <w:bCs/>
                <w:color w:val="FFFFFF" w:themeColor="background1"/>
              </w:rPr>
            </w:pPr>
            <w:r>
              <w:rPr>
                <w:b/>
                <w:bCs/>
                <w:color w:val="FFFFFF" w:themeColor="background1"/>
              </w:rPr>
              <w:t>题目</w:t>
            </w:r>
          </w:p>
        </w:tc>
        <w:tc>
          <w:tcPr>
            <w:tcW w:w="851" w:type="dxa"/>
            <w:gridSpan w:val="2"/>
            <w:shd w:val="clear" w:color="auto" w:fill="8EB2E2"/>
            <w:vAlign w:val="center"/>
          </w:tcPr>
          <w:p w14:paraId="0B74D273" w14:textId="77777777" w:rsidR="00A77B58" w:rsidRDefault="00000000">
            <w:pPr>
              <w:jc w:val="center"/>
              <w:rPr>
                <w:b/>
                <w:bCs/>
                <w:color w:val="FFFFFF" w:themeColor="background1"/>
              </w:rPr>
            </w:pPr>
            <w:r>
              <w:rPr>
                <w:b/>
                <w:bCs/>
                <w:color w:val="FFFFFF" w:themeColor="background1"/>
              </w:rPr>
              <w:t>报告人</w:t>
            </w:r>
          </w:p>
        </w:tc>
        <w:tc>
          <w:tcPr>
            <w:tcW w:w="3174" w:type="dxa"/>
            <w:shd w:val="clear" w:color="auto" w:fill="8EB2E2"/>
            <w:vAlign w:val="center"/>
          </w:tcPr>
          <w:p w14:paraId="1BBA482B" w14:textId="77777777" w:rsidR="00A77B58" w:rsidRDefault="00000000">
            <w:pPr>
              <w:jc w:val="center"/>
              <w:rPr>
                <w:b/>
                <w:bCs/>
                <w:color w:val="FFFFFF" w:themeColor="background1"/>
              </w:rPr>
            </w:pPr>
            <w:r>
              <w:rPr>
                <w:b/>
                <w:bCs/>
                <w:color w:val="FFFFFF" w:themeColor="background1"/>
              </w:rPr>
              <w:t>单位</w:t>
            </w:r>
          </w:p>
        </w:tc>
      </w:tr>
      <w:tr w:rsidR="00A77B58" w14:paraId="676DCE54" w14:textId="77777777">
        <w:trPr>
          <w:trHeight w:val="340"/>
        </w:trPr>
        <w:tc>
          <w:tcPr>
            <w:tcW w:w="1247" w:type="dxa"/>
            <w:vAlign w:val="center"/>
          </w:tcPr>
          <w:p w14:paraId="4C8BCE27" w14:textId="77777777" w:rsidR="00A77B58" w:rsidRDefault="00000000">
            <w:pPr>
              <w:jc w:val="center"/>
            </w:pPr>
            <w:r>
              <w:rPr>
                <w:rFonts w:hint="eastAsia"/>
              </w:rPr>
              <w:t>9</w:t>
            </w:r>
            <w:r>
              <w:t>:</w:t>
            </w:r>
            <w:r>
              <w:rPr>
                <w:rFonts w:hint="eastAsia"/>
              </w:rPr>
              <w:t>0</w:t>
            </w:r>
            <w:r>
              <w:t>0-</w:t>
            </w:r>
            <w:r>
              <w:rPr>
                <w:rFonts w:hint="eastAsia"/>
              </w:rPr>
              <w:t>9</w:t>
            </w:r>
            <w:r>
              <w:t>:</w:t>
            </w:r>
            <w:r>
              <w:rPr>
                <w:rFonts w:hint="eastAsia"/>
              </w:rPr>
              <w:t>30</w:t>
            </w:r>
          </w:p>
        </w:tc>
        <w:tc>
          <w:tcPr>
            <w:tcW w:w="3848" w:type="dxa"/>
            <w:gridSpan w:val="2"/>
            <w:vAlign w:val="center"/>
          </w:tcPr>
          <w:p w14:paraId="2A707A39" w14:textId="77777777" w:rsidR="00A77B58" w:rsidRDefault="00000000">
            <w:pPr>
              <w:jc w:val="both"/>
            </w:pPr>
            <w:r>
              <w:t>智慧运维：开启后市场价值共创新范式</w:t>
            </w:r>
          </w:p>
        </w:tc>
        <w:tc>
          <w:tcPr>
            <w:tcW w:w="851" w:type="dxa"/>
            <w:gridSpan w:val="2"/>
            <w:vAlign w:val="center"/>
          </w:tcPr>
          <w:p w14:paraId="380D9E32" w14:textId="6E2D202D" w:rsidR="00A77B58" w:rsidRDefault="00362193">
            <w:pPr>
              <w:jc w:val="center"/>
            </w:pPr>
            <w:r w:rsidRPr="00362193">
              <w:rPr>
                <w:rFonts w:ascii="宋体" w:eastAsia="宋体" w:hAnsi="宋体" w:hint="eastAsia"/>
                <w:color w:val="000000" w:themeColor="text1"/>
              </w:rPr>
              <w:t>张万河</w:t>
            </w:r>
          </w:p>
        </w:tc>
        <w:tc>
          <w:tcPr>
            <w:tcW w:w="3174" w:type="dxa"/>
            <w:vAlign w:val="center"/>
          </w:tcPr>
          <w:p w14:paraId="7D7AB48F" w14:textId="6783A452" w:rsidR="00A77B58" w:rsidRDefault="00362193">
            <w:pPr>
              <w:jc w:val="both"/>
            </w:pPr>
            <w:r w:rsidRPr="00362193">
              <w:rPr>
                <w:rFonts w:ascii="宋体" w:eastAsia="宋体" w:hAnsi="宋体" w:hint="eastAsia"/>
                <w:color w:val="000000" w:themeColor="text1"/>
              </w:rPr>
              <w:t>威乐中国服务部销售经理</w:t>
            </w:r>
          </w:p>
        </w:tc>
      </w:tr>
      <w:tr w:rsidR="00A77B58" w14:paraId="720BA6A9" w14:textId="77777777">
        <w:trPr>
          <w:trHeight w:val="262"/>
        </w:trPr>
        <w:tc>
          <w:tcPr>
            <w:tcW w:w="1247" w:type="dxa"/>
            <w:vAlign w:val="center"/>
          </w:tcPr>
          <w:p w14:paraId="7A915A6F" w14:textId="77777777" w:rsidR="00A77B58" w:rsidRDefault="00000000">
            <w:pPr>
              <w:jc w:val="center"/>
            </w:pPr>
            <w:r>
              <w:rPr>
                <w:rFonts w:hint="eastAsia"/>
              </w:rPr>
              <w:t>9</w:t>
            </w:r>
            <w:r>
              <w:t>:</w:t>
            </w:r>
            <w:r>
              <w:rPr>
                <w:rFonts w:hint="eastAsia"/>
              </w:rPr>
              <w:t>30</w:t>
            </w:r>
            <w:r>
              <w:t>-</w:t>
            </w:r>
            <w:r>
              <w:rPr>
                <w:rFonts w:hint="eastAsia"/>
              </w:rPr>
              <w:t>10</w:t>
            </w:r>
            <w:r>
              <w:t>:</w:t>
            </w:r>
            <w:r>
              <w:rPr>
                <w:rFonts w:hint="eastAsia"/>
              </w:rPr>
              <w:t>00</w:t>
            </w:r>
          </w:p>
        </w:tc>
        <w:tc>
          <w:tcPr>
            <w:tcW w:w="3848" w:type="dxa"/>
            <w:gridSpan w:val="2"/>
            <w:vAlign w:val="center"/>
          </w:tcPr>
          <w:p w14:paraId="35474012" w14:textId="77777777" w:rsidR="00A77B58" w:rsidRDefault="00000000">
            <w:pPr>
              <w:jc w:val="both"/>
            </w:pPr>
            <w:r>
              <w:rPr>
                <w:rFonts w:ascii="宋体" w:eastAsia="宋体" w:hAnsi="宋体" w:hint="eastAsia"/>
                <w:color w:val="000000" w:themeColor="text1"/>
              </w:rPr>
              <w:t>楼宇 BA 系统构成与运维</w:t>
            </w:r>
          </w:p>
        </w:tc>
        <w:tc>
          <w:tcPr>
            <w:tcW w:w="851" w:type="dxa"/>
            <w:gridSpan w:val="2"/>
            <w:vAlign w:val="center"/>
          </w:tcPr>
          <w:p w14:paraId="0971D42D" w14:textId="77777777" w:rsidR="00A77B58" w:rsidRDefault="00000000">
            <w:pPr>
              <w:jc w:val="center"/>
            </w:pPr>
            <w:r>
              <w:rPr>
                <w:rFonts w:ascii="宋体" w:eastAsia="宋体" w:hAnsi="宋体" w:hint="eastAsia"/>
                <w:color w:val="000000" w:themeColor="text1"/>
              </w:rPr>
              <w:t>杨  勇</w:t>
            </w:r>
          </w:p>
        </w:tc>
        <w:tc>
          <w:tcPr>
            <w:tcW w:w="3174" w:type="dxa"/>
            <w:vAlign w:val="center"/>
          </w:tcPr>
          <w:p w14:paraId="6EE56975" w14:textId="77777777" w:rsidR="00A77B58" w:rsidRDefault="00000000">
            <w:pPr>
              <w:jc w:val="both"/>
            </w:pPr>
            <w:r>
              <w:rPr>
                <w:rFonts w:ascii="宋体" w:eastAsia="宋体" w:hAnsi="宋体" w:hint="eastAsia"/>
                <w:color w:val="000000" w:themeColor="text1"/>
              </w:rPr>
              <w:t>重庆易可机电有限公司总工</w:t>
            </w:r>
          </w:p>
        </w:tc>
      </w:tr>
      <w:tr w:rsidR="00A77B58" w14:paraId="648B9AD3" w14:textId="77777777">
        <w:trPr>
          <w:trHeight w:val="574"/>
        </w:trPr>
        <w:tc>
          <w:tcPr>
            <w:tcW w:w="1247" w:type="dxa"/>
            <w:vAlign w:val="center"/>
          </w:tcPr>
          <w:p w14:paraId="440596A8" w14:textId="77777777" w:rsidR="00A77B58" w:rsidRDefault="00000000">
            <w:pPr>
              <w:jc w:val="center"/>
            </w:pPr>
            <w:r>
              <w:rPr>
                <w:rFonts w:hint="eastAsia"/>
              </w:rPr>
              <w:t>10</w:t>
            </w:r>
            <w:r>
              <w:t>:</w:t>
            </w:r>
            <w:r>
              <w:rPr>
                <w:rFonts w:hint="eastAsia"/>
              </w:rPr>
              <w:t>00</w:t>
            </w:r>
            <w:r>
              <w:t>-</w:t>
            </w:r>
            <w:r>
              <w:rPr>
                <w:rFonts w:hint="eastAsia"/>
              </w:rPr>
              <w:t>10</w:t>
            </w:r>
            <w:r>
              <w:t>:</w:t>
            </w:r>
            <w:r>
              <w:rPr>
                <w:rFonts w:hint="eastAsia"/>
              </w:rPr>
              <w:t>30</w:t>
            </w:r>
          </w:p>
        </w:tc>
        <w:tc>
          <w:tcPr>
            <w:tcW w:w="3848" w:type="dxa"/>
            <w:gridSpan w:val="2"/>
            <w:vAlign w:val="center"/>
          </w:tcPr>
          <w:p w14:paraId="25718F36" w14:textId="77777777" w:rsidR="00A77B58" w:rsidRDefault="00000000">
            <w:pPr>
              <w:jc w:val="both"/>
            </w:pPr>
            <w:r>
              <w:rPr>
                <w:rFonts w:ascii="宋体" w:eastAsia="宋体" w:hAnsi="宋体" w:hint="eastAsia"/>
                <w:color w:val="000000" w:themeColor="text1"/>
              </w:rPr>
              <w:t>PLC 故障排除实用方法</w:t>
            </w:r>
          </w:p>
        </w:tc>
        <w:tc>
          <w:tcPr>
            <w:tcW w:w="851" w:type="dxa"/>
            <w:gridSpan w:val="2"/>
            <w:vAlign w:val="center"/>
          </w:tcPr>
          <w:p w14:paraId="108FDED7" w14:textId="77777777" w:rsidR="00A77B58" w:rsidRDefault="00000000">
            <w:pPr>
              <w:jc w:val="center"/>
            </w:pPr>
            <w:r>
              <w:rPr>
                <w:rFonts w:ascii="宋体" w:eastAsia="宋体" w:hAnsi="宋体" w:hint="eastAsia"/>
                <w:color w:val="000000" w:themeColor="text1"/>
              </w:rPr>
              <w:t>林礼建</w:t>
            </w:r>
          </w:p>
        </w:tc>
        <w:tc>
          <w:tcPr>
            <w:tcW w:w="3174" w:type="dxa"/>
            <w:vAlign w:val="center"/>
          </w:tcPr>
          <w:p w14:paraId="7A6497DF" w14:textId="77777777" w:rsidR="00A77B58" w:rsidRDefault="00000000">
            <w:pPr>
              <w:jc w:val="both"/>
              <w:rPr>
                <w:rFonts w:ascii="宋体" w:eastAsia="宋体" w:hAnsi="宋体"/>
                <w:color w:val="000000" w:themeColor="text1"/>
              </w:rPr>
            </w:pPr>
            <w:r>
              <w:rPr>
                <w:rFonts w:ascii="宋体" w:eastAsia="宋体" w:hAnsi="宋体" w:hint="eastAsia"/>
                <w:color w:val="000000" w:themeColor="text1"/>
              </w:rPr>
              <w:t>安徽中盛溯源生物科技有限公司</w:t>
            </w:r>
          </w:p>
          <w:p w14:paraId="002347F1" w14:textId="77777777" w:rsidR="00A77B58" w:rsidRDefault="00000000">
            <w:pPr>
              <w:jc w:val="both"/>
            </w:pPr>
            <w:r>
              <w:rPr>
                <w:rFonts w:ascii="宋体" w:eastAsia="宋体" w:hAnsi="宋体" w:hint="eastAsia"/>
                <w:color w:val="000000" w:themeColor="text1"/>
              </w:rPr>
              <w:t>工程部总监</w:t>
            </w:r>
          </w:p>
        </w:tc>
      </w:tr>
      <w:tr w:rsidR="00A77B58" w14:paraId="58ECB56A" w14:textId="77777777">
        <w:trPr>
          <w:trHeight w:val="451"/>
        </w:trPr>
        <w:tc>
          <w:tcPr>
            <w:tcW w:w="1247" w:type="dxa"/>
            <w:vAlign w:val="center"/>
          </w:tcPr>
          <w:p w14:paraId="5ABF8C49" w14:textId="77777777" w:rsidR="00A77B58" w:rsidRDefault="00000000">
            <w:pPr>
              <w:jc w:val="center"/>
            </w:pPr>
            <w:r>
              <w:rPr>
                <w:rFonts w:hint="eastAsia"/>
              </w:rPr>
              <w:t>10</w:t>
            </w:r>
            <w:r>
              <w:t>:</w:t>
            </w:r>
            <w:r>
              <w:rPr>
                <w:rFonts w:hint="eastAsia"/>
              </w:rPr>
              <w:t>30</w:t>
            </w:r>
            <w:r>
              <w:t>-1</w:t>
            </w:r>
            <w:r>
              <w:rPr>
                <w:rFonts w:hint="eastAsia"/>
              </w:rPr>
              <w:t>1</w:t>
            </w:r>
            <w:r>
              <w:t>:</w:t>
            </w:r>
            <w:r>
              <w:rPr>
                <w:rFonts w:hint="eastAsia"/>
              </w:rPr>
              <w:t>00</w:t>
            </w:r>
          </w:p>
        </w:tc>
        <w:tc>
          <w:tcPr>
            <w:tcW w:w="3848" w:type="dxa"/>
            <w:gridSpan w:val="2"/>
            <w:vAlign w:val="center"/>
          </w:tcPr>
          <w:p w14:paraId="0175A982" w14:textId="77777777" w:rsidR="00A77B58" w:rsidRDefault="00000000">
            <w:pPr>
              <w:jc w:val="both"/>
            </w:pPr>
            <w:r>
              <w:rPr>
                <w:rFonts w:ascii="宋体" w:eastAsia="宋体" w:hAnsi="宋体" w:hint="eastAsia"/>
                <w:color w:val="000000" w:themeColor="text1"/>
              </w:rPr>
              <w:t>节能变频器故障调试与优化调整</w:t>
            </w:r>
          </w:p>
        </w:tc>
        <w:tc>
          <w:tcPr>
            <w:tcW w:w="851" w:type="dxa"/>
            <w:gridSpan w:val="2"/>
            <w:vAlign w:val="center"/>
          </w:tcPr>
          <w:p w14:paraId="19F4A3AA" w14:textId="77777777" w:rsidR="00A77B58" w:rsidRDefault="00000000">
            <w:pPr>
              <w:jc w:val="center"/>
            </w:pPr>
            <w:r>
              <w:rPr>
                <w:rFonts w:ascii="宋体" w:eastAsia="宋体" w:hAnsi="宋体" w:hint="eastAsia"/>
                <w:color w:val="000000" w:themeColor="text1"/>
              </w:rPr>
              <w:t>周恩点</w:t>
            </w:r>
          </w:p>
        </w:tc>
        <w:tc>
          <w:tcPr>
            <w:tcW w:w="3174" w:type="dxa"/>
            <w:vAlign w:val="center"/>
          </w:tcPr>
          <w:p w14:paraId="59377684" w14:textId="77777777" w:rsidR="00A77B58" w:rsidRDefault="00000000">
            <w:pPr>
              <w:jc w:val="both"/>
            </w:pPr>
            <w:r>
              <w:t>广州雅坤空调自控科技有限公司</w:t>
            </w:r>
          </w:p>
          <w:p w14:paraId="3FCA8F6A" w14:textId="77777777" w:rsidR="00A77B58" w:rsidRDefault="00000000">
            <w:pPr>
              <w:jc w:val="both"/>
            </w:pPr>
            <w:r>
              <w:t>总工</w:t>
            </w:r>
          </w:p>
        </w:tc>
      </w:tr>
      <w:tr w:rsidR="00A77B58" w14:paraId="20364486" w14:textId="77777777">
        <w:trPr>
          <w:trHeight w:val="450"/>
        </w:trPr>
        <w:tc>
          <w:tcPr>
            <w:tcW w:w="1247" w:type="dxa"/>
            <w:vAlign w:val="center"/>
          </w:tcPr>
          <w:p w14:paraId="0BF89088" w14:textId="77777777" w:rsidR="00A77B58" w:rsidRDefault="00000000">
            <w:pPr>
              <w:jc w:val="center"/>
            </w:pPr>
            <w:r>
              <w:rPr>
                <w:rFonts w:hint="eastAsia"/>
              </w:rPr>
              <w:t>11</w:t>
            </w:r>
            <w:r>
              <w:t>:</w:t>
            </w:r>
            <w:r>
              <w:rPr>
                <w:rFonts w:hint="eastAsia"/>
              </w:rPr>
              <w:t>00</w:t>
            </w:r>
            <w:r>
              <w:t>-</w:t>
            </w:r>
            <w:r>
              <w:rPr>
                <w:rFonts w:hint="eastAsia"/>
              </w:rPr>
              <w:t>11</w:t>
            </w:r>
            <w:r>
              <w:t>:</w:t>
            </w:r>
            <w:r>
              <w:rPr>
                <w:rFonts w:hint="eastAsia"/>
              </w:rPr>
              <w:t>30</w:t>
            </w:r>
          </w:p>
        </w:tc>
        <w:tc>
          <w:tcPr>
            <w:tcW w:w="3848" w:type="dxa"/>
            <w:gridSpan w:val="2"/>
            <w:vAlign w:val="center"/>
          </w:tcPr>
          <w:p w14:paraId="59CD6FE5" w14:textId="77777777" w:rsidR="00A77B58" w:rsidRDefault="00000000">
            <w:pPr>
              <w:jc w:val="both"/>
              <w:rPr>
                <w:color w:val="000000" w:themeColor="text1"/>
              </w:rPr>
            </w:pPr>
            <w:r>
              <w:rPr>
                <w:rFonts w:ascii="宋体" w:eastAsia="宋体" w:hAnsi="宋体" w:hint="eastAsia"/>
              </w:rPr>
              <w:t>暖通后市场数智服务</w:t>
            </w:r>
          </w:p>
        </w:tc>
        <w:tc>
          <w:tcPr>
            <w:tcW w:w="851" w:type="dxa"/>
            <w:gridSpan w:val="2"/>
            <w:vAlign w:val="center"/>
          </w:tcPr>
          <w:p w14:paraId="394A90C3" w14:textId="77777777" w:rsidR="00A77B58" w:rsidRDefault="00000000">
            <w:pPr>
              <w:jc w:val="center"/>
              <w:rPr>
                <w:color w:val="000000" w:themeColor="text1"/>
              </w:rPr>
            </w:pPr>
            <w:r>
              <w:rPr>
                <w:rFonts w:ascii="宋体" w:eastAsia="宋体" w:hAnsi="宋体" w:hint="eastAsia"/>
              </w:rPr>
              <w:t>张  岐</w:t>
            </w:r>
          </w:p>
        </w:tc>
        <w:tc>
          <w:tcPr>
            <w:tcW w:w="3174" w:type="dxa"/>
            <w:vAlign w:val="center"/>
          </w:tcPr>
          <w:p w14:paraId="7CA06A3E" w14:textId="77777777" w:rsidR="00A77B58" w:rsidRDefault="00000000">
            <w:pPr>
              <w:jc w:val="both"/>
              <w:rPr>
                <w:rFonts w:ascii="宋体" w:eastAsia="宋体" w:hAnsi="宋体"/>
              </w:rPr>
            </w:pPr>
            <w:r>
              <w:rPr>
                <w:rFonts w:ascii="宋体" w:eastAsia="宋体" w:hAnsi="宋体" w:hint="eastAsia"/>
              </w:rPr>
              <w:t>美的楼宇科技四川中心</w:t>
            </w:r>
          </w:p>
          <w:p w14:paraId="3118D1D2" w14:textId="77777777" w:rsidR="00A77B58" w:rsidRDefault="00000000">
            <w:pPr>
              <w:jc w:val="both"/>
              <w:rPr>
                <w:rFonts w:ascii="宋体" w:eastAsia="宋体" w:hAnsi="宋体"/>
              </w:rPr>
            </w:pPr>
            <w:r>
              <w:rPr>
                <w:rFonts w:ascii="宋体" w:eastAsia="宋体" w:hAnsi="宋体" w:hint="eastAsia"/>
              </w:rPr>
              <w:t>用户服务及后市场经理</w:t>
            </w:r>
          </w:p>
        </w:tc>
      </w:tr>
      <w:tr w:rsidR="00A77B58" w14:paraId="31C72C94" w14:textId="77777777">
        <w:tc>
          <w:tcPr>
            <w:tcW w:w="1247" w:type="dxa"/>
            <w:vAlign w:val="center"/>
          </w:tcPr>
          <w:p w14:paraId="5CEF9D59" w14:textId="77777777" w:rsidR="00A77B58" w:rsidRDefault="00000000">
            <w:pPr>
              <w:jc w:val="center"/>
            </w:pPr>
            <w:r>
              <w:rPr>
                <w:rFonts w:hint="eastAsia"/>
              </w:rPr>
              <w:t>11</w:t>
            </w:r>
            <w:r>
              <w:t>:</w:t>
            </w:r>
            <w:r>
              <w:rPr>
                <w:rFonts w:hint="eastAsia"/>
              </w:rPr>
              <w:t>30</w:t>
            </w:r>
            <w:r>
              <w:t>-</w:t>
            </w:r>
            <w:r>
              <w:rPr>
                <w:rFonts w:hint="eastAsia"/>
              </w:rPr>
              <w:t>12</w:t>
            </w:r>
            <w:r>
              <w:t>:</w:t>
            </w:r>
            <w:r>
              <w:rPr>
                <w:rFonts w:hint="eastAsia"/>
              </w:rPr>
              <w:t>00</w:t>
            </w:r>
          </w:p>
        </w:tc>
        <w:tc>
          <w:tcPr>
            <w:tcW w:w="3848" w:type="dxa"/>
            <w:gridSpan w:val="2"/>
            <w:vAlign w:val="center"/>
          </w:tcPr>
          <w:p w14:paraId="6F7442E9" w14:textId="77777777" w:rsidR="00A77B58" w:rsidRDefault="00000000">
            <w:pPr>
              <w:jc w:val="both"/>
              <w:rPr>
                <w:rFonts w:ascii="宋体" w:eastAsia="宋体" w:hAnsi="宋体"/>
              </w:rPr>
            </w:pPr>
            <w:r>
              <w:rPr>
                <w:rFonts w:ascii="宋体" w:eastAsia="宋体" w:hAnsi="宋体"/>
              </w:rPr>
              <w:t>制冷空调</w:t>
            </w:r>
            <w:r>
              <w:rPr>
                <w:rFonts w:ascii="宋体" w:eastAsia="宋体" w:hAnsi="宋体" w:hint="eastAsia"/>
              </w:rPr>
              <w:t>设备</w:t>
            </w:r>
            <w:r>
              <w:rPr>
                <w:rFonts w:ascii="宋体" w:eastAsia="宋体" w:hAnsi="宋体"/>
              </w:rPr>
              <w:t>工程</w:t>
            </w:r>
            <w:r>
              <w:rPr>
                <w:rFonts w:ascii="宋体" w:eastAsia="宋体" w:hAnsi="宋体" w:hint="eastAsia"/>
              </w:rPr>
              <w:t>及系统电气故障的</w:t>
            </w:r>
          </w:p>
          <w:p w14:paraId="5A37CDD8" w14:textId="77777777" w:rsidR="00A77B58" w:rsidRDefault="00000000">
            <w:pPr>
              <w:jc w:val="both"/>
              <w:rPr>
                <w:rFonts w:ascii="宋体" w:eastAsia="宋体" w:hAnsi="宋体"/>
              </w:rPr>
            </w:pPr>
            <w:r>
              <w:rPr>
                <w:rFonts w:ascii="宋体" w:eastAsia="宋体" w:hAnsi="宋体" w:hint="eastAsia"/>
              </w:rPr>
              <w:t>界定、排除</w:t>
            </w:r>
          </w:p>
        </w:tc>
        <w:tc>
          <w:tcPr>
            <w:tcW w:w="851" w:type="dxa"/>
            <w:gridSpan w:val="2"/>
            <w:vAlign w:val="center"/>
          </w:tcPr>
          <w:p w14:paraId="29E0B235" w14:textId="77777777" w:rsidR="00A77B58" w:rsidRDefault="00000000">
            <w:pPr>
              <w:jc w:val="center"/>
              <w:rPr>
                <w:color w:val="000000" w:themeColor="text1"/>
              </w:rPr>
            </w:pPr>
            <w:r>
              <w:rPr>
                <w:rFonts w:ascii="宋体" w:eastAsia="宋体" w:hAnsi="宋体" w:hint="eastAsia"/>
                <w:color w:val="000000" w:themeColor="text1"/>
              </w:rPr>
              <w:t>林礼建</w:t>
            </w:r>
          </w:p>
        </w:tc>
        <w:tc>
          <w:tcPr>
            <w:tcW w:w="3174" w:type="dxa"/>
            <w:vAlign w:val="center"/>
          </w:tcPr>
          <w:p w14:paraId="2C2173D2" w14:textId="77777777" w:rsidR="00A77B58" w:rsidRDefault="00000000">
            <w:pPr>
              <w:jc w:val="both"/>
              <w:rPr>
                <w:rFonts w:ascii="宋体" w:eastAsia="宋体" w:hAnsi="宋体"/>
                <w:color w:val="000000" w:themeColor="text1"/>
              </w:rPr>
            </w:pPr>
            <w:r>
              <w:rPr>
                <w:rFonts w:ascii="宋体" w:eastAsia="宋体" w:hAnsi="宋体" w:hint="eastAsia"/>
                <w:color w:val="000000" w:themeColor="text1"/>
              </w:rPr>
              <w:t>安徽中盛溯源生物科技有限公司</w:t>
            </w:r>
          </w:p>
          <w:p w14:paraId="1A650D97" w14:textId="77777777" w:rsidR="00A77B58" w:rsidRDefault="00000000">
            <w:pPr>
              <w:jc w:val="both"/>
              <w:rPr>
                <w:color w:val="000000" w:themeColor="text1"/>
              </w:rPr>
            </w:pPr>
            <w:r>
              <w:rPr>
                <w:rFonts w:ascii="宋体" w:eastAsia="宋体" w:hAnsi="宋体" w:hint="eastAsia"/>
                <w:color w:val="000000" w:themeColor="text1"/>
              </w:rPr>
              <w:t>工程部总监</w:t>
            </w:r>
          </w:p>
        </w:tc>
      </w:tr>
      <w:tr w:rsidR="00A77B58" w14:paraId="29D88AD1" w14:textId="77777777">
        <w:trPr>
          <w:trHeight w:val="526"/>
        </w:trPr>
        <w:tc>
          <w:tcPr>
            <w:tcW w:w="1247" w:type="dxa"/>
            <w:shd w:val="clear" w:color="auto" w:fill="FEF2CA" w:themeFill="accent3" w:themeFillTint="33"/>
            <w:vAlign w:val="center"/>
          </w:tcPr>
          <w:p w14:paraId="4105F19F" w14:textId="77777777" w:rsidR="00A77B58" w:rsidRDefault="00000000">
            <w:pPr>
              <w:jc w:val="center"/>
            </w:pPr>
            <w:r>
              <w:rPr>
                <w:rFonts w:hint="eastAsia"/>
              </w:rPr>
              <w:lastRenderedPageBreak/>
              <w:t>12:00-13:00</w:t>
            </w:r>
          </w:p>
        </w:tc>
        <w:tc>
          <w:tcPr>
            <w:tcW w:w="7873" w:type="dxa"/>
            <w:gridSpan w:val="5"/>
            <w:shd w:val="clear" w:color="auto" w:fill="FEF2CA" w:themeFill="accent3" w:themeFillTint="33"/>
            <w:vAlign w:val="center"/>
          </w:tcPr>
          <w:p w14:paraId="1C134205" w14:textId="77777777" w:rsidR="00A77B58" w:rsidRDefault="00000000">
            <w:pPr>
              <w:jc w:val="center"/>
              <w:rPr>
                <w:rFonts w:ascii="宋体" w:eastAsia="宋体" w:hAnsi="宋体"/>
                <w:b/>
                <w:bCs/>
                <w:color w:val="000000" w:themeColor="text1"/>
              </w:rPr>
            </w:pPr>
            <w:r>
              <w:rPr>
                <w:rFonts w:hint="eastAsia"/>
                <w:b/>
                <w:bCs/>
              </w:rPr>
              <w:t>自助午餐</w:t>
            </w:r>
            <w:r>
              <w:rPr>
                <w:rFonts w:hint="eastAsia"/>
                <w:b/>
                <w:bCs/>
              </w:rPr>
              <w:t xml:space="preserve">                                                   32</w:t>
            </w:r>
            <w:r>
              <w:rPr>
                <w:rFonts w:hint="eastAsia"/>
                <w:b/>
                <w:bCs/>
              </w:rPr>
              <w:t>楼</w:t>
            </w:r>
            <w:r>
              <w:rPr>
                <w:rFonts w:hint="eastAsia"/>
                <w:b/>
                <w:bCs/>
              </w:rPr>
              <w:t xml:space="preserve"> </w:t>
            </w:r>
            <w:r>
              <w:rPr>
                <w:rFonts w:hint="eastAsia"/>
                <w:b/>
                <w:bCs/>
              </w:rPr>
              <w:t>荟聚全日餐厅</w:t>
            </w:r>
          </w:p>
        </w:tc>
      </w:tr>
      <w:tr w:rsidR="00A77B58" w14:paraId="690E6607" w14:textId="77777777">
        <w:trPr>
          <w:trHeight w:val="614"/>
        </w:trPr>
        <w:tc>
          <w:tcPr>
            <w:tcW w:w="9120" w:type="dxa"/>
            <w:gridSpan w:val="6"/>
            <w:shd w:val="clear" w:color="auto" w:fill="DAE3F4" w:themeFill="accent1" w:themeFillTint="33"/>
            <w:vAlign w:val="center"/>
          </w:tcPr>
          <w:p w14:paraId="735234F6" w14:textId="77777777" w:rsidR="00A77B58" w:rsidRDefault="00000000">
            <w:pPr>
              <w:spacing w:line="360" w:lineRule="auto"/>
              <w:jc w:val="right"/>
              <w:rPr>
                <w:b/>
                <w:bCs/>
                <w:color w:val="000000" w:themeColor="text1"/>
                <w:sz w:val="24"/>
                <w:szCs w:val="24"/>
              </w:rPr>
            </w:pPr>
            <w:r>
              <w:rPr>
                <w:rFonts w:hint="eastAsia"/>
                <w:b/>
                <w:bCs/>
                <w:color w:val="000000" w:themeColor="text1"/>
                <w:sz w:val="24"/>
                <w:szCs w:val="24"/>
              </w:rPr>
              <w:t>技术参观</w:t>
            </w:r>
            <w:r>
              <w:rPr>
                <w:rFonts w:hint="eastAsia"/>
                <w:b/>
                <w:bCs/>
                <w:color w:val="000000" w:themeColor="text1"/>
                <w:sz w:val="24"/>
                <w:szCs w:val="24"/>
              </w:rPr>
              <w:t xml:space="preserve">                  1</w:t>
            </w:r>
            <w:r>
              <w:rPr>
                <w:rFonts w:hint="eastAsia"/>
                <w:b/>
                <w:bCs/>
                <w:color w:val="000000" w:themeColor="text1"/>
                <w:sz w:val="24"/>
                <w:szCs w:val="24"/>
              </w:rPr>
              <w:t>楼大堂</w:t>
            </w:r>
            <w:r>
              <w:rPr>
                <w:rFonts w:hint="eastAsia"/>
                <w:b/>
                <w:bCs/>
                <w:color w:val="000000" w:themeColor="text1"/>
                <w:sz w:val="24"/>
                <w:szCs w:val="24"/>
              </w:rPr>
              <w:t xml:space="preserve"> </w:t>
            </w:r>
            <w:r>
              <w:rPr>
                <w:rFonts w:hint="eastAsia"/>
                <w:b/>
                <w:bCs/>
                <w:color w:val="000000" w:themeColor="text1"/>
                <w:sz w:val="24"/>
                <w:szCs w:val="24"/>
              </w:rPr>
              <w:t>统一乘车</w:t>
            </w:r>
          </w:p>
          <w:p w14:paraId="33C6B4AF" w14:textId="77777777" w:rsidR="00A77B58" w:rsidRDefault="00000000">
            <w:pPr>
              <w:spacing w:line="360" w:lineRule="auto"/>
              <w:jc w:val="center"/>
              <w:rPr>
                <w:color w:val="000000" w:themeColor="text1"/>
              </w:rPr>
            </w:pPr>
            <w:r>
              <w:rPr>
                <w:rFonts w:hint="eastAsia"/>
                <w:color w:val="000000" w:themeColor="text1"/>
                <w:sz w:val="24"/>
                <w:szCs w:val="24"/>
              </w:rPr>
              <w:t>（</w:t>
            </w:r>
            <w:r>
              <w:rPr>
                <w:rFonts w:hint="eastAsia"/>
                <w:color w:val="000000" w:themeColor="text1"/>
                <w:sz w:val="24"/>
                <w:szCs w:val="24"/>
              </w:rPr>
              <w:t>2026</w:t>
            </w:r>
            <w:r>
              <w:rPr>
                <w:rFonts w:hint="eastAsia"/>
                <w:color w:val="000000" w:themeColor="text1"/>
                <w:sz w:val="24"/>
                <w:szCs w:val="24"/>
              </w:rPr>
              <w:t>年</w:t>
            </w:r>
            <w:r>
              <w:rPr>
                <w:rFonts w:hint="eastAsia"/>
                <w:color w:val="000000" w:themeColor="text1"/>
                <w:sz w:val="24"/>
                <w:szCs w:val="24"/>
              </w:rPr>
              <w:t>5</w:t>
            </w:r>
            <w:r>
              <w:rPr>
                <w:rFonts w:hint="eastAsia"/>
                <w:color w:val="000000" w:themeColor="text1"/>
                <w:sz w:val="24"/>
                <w:szCs w:val="24"/>
              </w:rPr>
              <w:t>月</w:t>
            </w:r>
            <w:r>
              <w:rPr>
                <w:rFonts w:hint="eastAsia"/>
                <w:color w:val="000000" w:themeColor="text1"/>
                <w:sz w:val="24"/>
                <w:szCs w:val="24"/>
              </w:rPr>
              <w:t>22</w:t>
            </w:r>
            <w:r>
              <w:rPr>
                <w:rFonts w:hint="eastAsia"/>
                <w:color w:val="000000" w:themeColor="text1"/>
                <w:sz w:val="24"/>
                <w:szCs w:val="24"/>
              </w:rPr>
              <w:t>日</w:t>
            </w:r>
            <w:r>
              <w:rPr>
                <w:rFonts w:hint="eastAsia"/>
                <w:color w:val="000000" w:themeColor="text1"/>
                <w:sz w:val="24"/>
                <w:szCs w:val="24"/>
              </w:rPr>
              <w:t xml:space="preserve"> 13:00-16:00</w:t>
            </w:r>
            <w:r>
              <w:rPr>
                <w:rFonts w:hint="eastAsia"/>
                <w:color w:val="000000" w:themeColor="text1"/>
                <w:sz w:val="24"/>
                <w:szCs w:val="24"/>
              </w:rPr>
              <w:t>）</w:t>
            </w:r>
          </w:p>
        </w:tc>
      </w:tr>
      <w:tr w:rsidR="00A77B58" w14:paraId="17F5B1A2" w14:textId="77777777">
        <w:trPr>
          <w:trHeight w:val="1377"/>
        </w:trPr>
        <w:tc>
          <w:tcPr>
            <w:tcW w:w="9120" w:type="dxa"/>
            <w:gridSpan w:val="6"/>
            <w:vAlign w:val="center"/>
          </w:tcPr>
          <w:p w14:paraId="686D0D2E" w14:textId="77777777" w:rsidR="00A77B58" w:rsidRDefault="00000000">
            <w:pPr>
              <w:spacing w:line="580" w:lineRule="exact"/>
              <w:rPr>
                <w:rFonts w:ascii="宋体" w:eastAsia="宋体" w:hAnsi="宋体"/>
                <w:sz w:val="21"/>
                <w:szCs w:val="21"/>
              </w:rPr>
            </w:pPr>
            <w:r>
              <w:rPr>
                <w:rFonts w:ascii="宋体" w:eastAsia="宋体" w:hAnsi="宋体" w:hint="eastAsia"/>
                <w:sz w:val="21"/>
                <w:szCs w:val="21"/>
              </w:rPr>
              <w:t>参观项目：</w:t>
            </w:r>
            <w:r>
              <w:rPr>
                <w:rFonts w:ascii="宋体" w:eastAsia="宋体" w:hAnsi="宋体" w:hint="eastAsia"/>
                <w:b/>
                <w:bCs/>
                <w:sz w:val="21"/>
                <w:szCs w:val="21"/>
              </w:rPr>
              <w:t>四川省首批近零碳排放园区——成都科创生态岛</w:t>
            </w:r>
          </w:p>
          <w:p w14:paraId="3A9F9A78" w14:textId="77777777" w:rsidR="00A77B58" w:rsidRDefault="00000000">
            <w:pPr>
              <w:spacing w:line="580" w:lineRule="exact"/>
              <w:rPr>
                <w:rFonts w:ascii="宋体" w:eastAsia="宋体" w:hAnsi="宋体"/>
                <w:sz w:val="21"/>
                <w:szCs w:val="21"/>
              </w:rPr>
            </w:pPr>
            <w:r>
              <w:rPr>
                <w:rFonts w:ascii="宋体" w:eastAsia="宋体" w:hAnsi="宋体" w:hint="eastAsia"/>
                <w:sz w:val="21"/>
                <w:szCs w:val="21"/>
              </w:rPr>
              <w:t>参观地址：成都市双流区桐子路与梓州大道南二段交叉路口</w:t>
            </w:r>
          </w:p>
        </w:tc>
      </w:tr>
      <w:tr w:rsidR="00A77B58" w14:paraId="2686ADC4" w14:textId="77777777">
        <w:trPr>
          <w:trHeight w:val="799"/>
        </w:trPr>
        <w:tc>
          <w:tcPr>
            <w:tcW w:w="9120" w:type="dxa"/>
            <w:gridSpan w:val="6"/>
            <w:vAlign w:val="center"/>
          </w:tcPr>
          <w:p w14:paraId="47AC44A1" w14:textId="77777777" w:rsidR="00A77B58" w:rsidRDefault="00000000">
            <w:pPr>
              <w:spacing w:line="580" w:lineRule="exact"/>
              <w:rPr>
                <w:rFonts w:ascii="宋体" w:eastAsia="宋体" w:hAnsi="宋体"/>
                <w:sz w:val="21"/>
                <w:szCs w:val="21"/>
              </w:rPr>
            </w:pPr>
            <w:r>
              <w:rPr>
                <w:rFonts w:ascii="宋体" w:eastAsia="宋体" w:hAnsi="宋体" w:hint="eastAsia"/>
                <w:sz w:val="21"/>
                <w:szCs w:val="21"/>
              </w:rPr>
              <w:t>参观项目：</w:t>
            </w:r>
            <w:r>
              <w:rPr>
                <w:rFonts w:ascii="宋体" w:eastAsia="宋体" w:hAnsi="宋体" w:hint="eastAsia"/>
                <w:b/>
                <w:bCs/>
                <w:sz w:val="21"/>
                <w:szCs w:val="21"/>
              </w:rPr>
              <w:t>万纬成都新津冷链物流园区</w:t>
            </w:r>
          </w:p>
          <w:p w14:paraId="36D1B7D8" w14:textId="77777777" w:rsidR="00A77B58" w:rsidRDefault="00000000">
            <w:pPr>
              <w:spacing w:line="580" w:lineRule="exact"/>
              <w:rPr>
                <w:rFonts w:ascii="宋体" w:eastAsia="宋体" w:hAnsi="宋体"/>
                <w:sz w:val="21"/>
                <w:szCs w:val="21"/>
              </w:rPr>
            </w:pPr>
            <w:r>
              <w:rPr>
                <w:rFonts w:ascii="宋体" w:eastAsia="宋体" w:hAnsi="宋体" w:hint="eastAsia"/>
                <w:sz w:val="21"/>
                <w:szCs w:val="21"/>
              </w:rPr>
              <w:t>参观地址：成都市新津区清云北路与西新大道辅路交叉口东</w:t>
            </w:r>
          </w:p>
        </w:tc>
      </w:tr>
      <w:tr w:rsidR="00A77B58" w14:paraId="7A8F0CFD" w14:textId="77777777">
        <w:trPr>
          <w:trHeight w:val="663"/>
        </w:trPr>
        <w:tc>
          <w:tcPr>
            <w:tcW w:w="9120" w:type="dxa"/>
            <w:gridSpan w:val="6"/>
            <w:vAlign w:val="center"/>
          </w:tcPr>
          <w:p w14:paraId="17C4F8F2" w14:textId="77777777" w:rsidR="00A77B58" w:rsidRDefault="00000000">
            <w:pPr>
              <w:spacing w:line="580" w:lineRule="exact"/>
              <w:rPr>
                <w:rFonts w:ascii="宋体" w:eastAsia="宋体" w:hAnsi="宋体"/>
                <w:b/>
                <w:bCs/>
                <w:sz w:val="21"/>
                <w:szCs w:val="21"/>
              </w:rPr>
            </w:pPr>
            <w:r>
              <w:rPr>
                <w:rFonts w:ascii="宋体" w:eastAsia="宋体" w:hAnsi="宋体" w:hint="eastAsia"/>
                <w:b/>
                <w:bCs/>
                <w:sz w:val="21"/>
                <w:szCs w:val="21"/>
              </w:rPr>
              <w:t>技术参观结束后，统一安排送站：双流机场、成都东站、会议酒店。</w:t>
            </w:r>
          </w:p>
        </w:tc>
      </w:tr>
    </w:tbl>
    <w:p w14:paraId="5CF24523" w14:textId="77777777" w:rsidR="00A77B58" w:rsidRDefault="00000000">
      <w:pPr>
        <w:rPr>
          <w:b/>
          <w:bCs/>
          <w:sz w:val="24"/>
          <w:szCs w:val="24"/>
        </w:rPr>
      </w:pPr>
      <w:r>
        <w:rPr>
          <w:rFonts w:ascii="宋体" w:eastAsia="宋体" w:hAnsi="宋体" w:hint="eastAsia"/>
          <w:noProof/>
          <w:color w:val="000000" w:themeColor="text1"/>
          <w:sz w:val="18"/>
          <w:szCs w:val="18"/>
        </w:rPr>
        <w:drawing>
          <wp:anchor distT="0" distB="0" distL="114300" distR="114300" simplePos="0" relativeHeight="251665408" behindDoc="1" locked="0" layoutInCell="1" allowOverlap="1" wp14:anchorId="577F9C82" wp14:editId="55A40842">
            <wp:simplePos x="0" y="0"/>
            <wp:positionH relativeFrom="page">
              <wp:posOffset>-6350</wp:posOffset>
            </wp:positionH>
            <wp:positionV relativeFrom="paragraph">
              <wp:posOffset>-4432300</wp:posOffset>
            </wp:positionV>
            <wp:extent cx="7566660" cy="10668000"/>
            <wp:effectExtent l="0" t="0" r="0" b="0"/>
            <wp:wrapNone/>
            <wp:docPr id="18742297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229725"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7566660" cy="10668000"/>
                    </a:xfrm>
                    <a:prstGeom prst="rect">
                      <a:avLst/>
                    </a:prstGeom>
                    <a:noFill/>
                    <a:ln>
                      <a:noFill/>
                    </a:ln>
                  </pic:spPr>
                </pic:pic>
              </a:graphicData>
            </a:graphic>
          </wp:anchor>
        </w:drawing>
      </w:r>
    </w:p>
    <w:p w14:paraId="55533A0A" w14:textId="77777777" w:rsidR="00A77B58" w:rsidRDefault="00A77B58">
      <w:pPr>
        <w:rPr>
          <w:b/>
          <w:bCs/>
          <w:sz w:val="24"/>
          <w:szCs w:val="24"/>
        </w:rPr>
      </w:pPr>
    </w:p>
    <w:p w14:paraId="74E661CE" w14:textId="77777777" w:rsidR="00A77B58" w:rsidRDefault="00000000">
      <w:pPr>
        <w:rPr>
          <w:b/>
          <w:bCs/>
          <w:sz w:val="24"/>
          <w:szCs w:val="24"/>
        </w:rPr>
      </w:pPr>
      <w:r>
        <w:rPr>
          <w:rFonts w:hint="eastAsia"/>
          <w:b/>
          <w:bCs/>
          <w:sz w:val="24"/>
          <w:szCs w:val="24"/>
        </w:rPr>
        <w:t>参会请扫描二维码报名：</w:t>
      </w:r>
    </w:p>
    <w:p w14:paraId="45430350" w14:textId="77777777" w:rsidR="00A77B58" w:rsidRDefault="00000000">
      <w:pPr>
        <w:rPr>
          <w:b/>
          <w:bCs/>
          <w:sz w:val="24"/>
          <w:szCs w:val="24"/>
        </w:rPr>
      </w:pPr>
      <w:r>
        <w:rPr>
          <w:noProof/>
        </w:rPr>
        <w:drawing>
          <wp:inline distT="0" distB="0" distL="0" distR="0" wp14:anchorId="10DDAE6F" wp14:editId="2379A5BA">
            <wp:extent cx="1688465" cy="1671320"/>
            <wp:effectExtent l="0" t="0" r="6985" b="5080"/>
            <wp:docPr id="2426688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668814" name="图片 1"/>
                    <pic:cNvPicPr>
                      <a:picLocks noChangeAspect="1"/>
                    </pic:cNvPicPr>
                  </pic:nvPicPr>
                  <pic:blipFill>
                    <a:blip r:embed="rId7"/>
                    <a:stretch>
                      <a:fillRect/>
                    </a:stretch>
                  </pic:blipFill>
                  <pic:spPr>
                    <a:xfrm>
                      <a:off x="0" y="0"/>
                      <a:ext cx="1688465" cy="1671320"/>
                    </a:xfrm>
                    <a:prstGeom prst="rect">
                      <a:avLst/>
                    </a:prstGeom>
                  </pic:spPr>
                </pic:pic>
              </a:graphicData>
            </a:graphic>
          </wp:inline>
        </w:drawing>
      </w:r>
    </w:p>
    <w:p w14:paraId="36E2E80F" w14:textId="77777777" w:rsidR="00A77B58" w:rsidRDefault="00A77B58">
      <w:pPr>
        <w:rPr>
          <w:b/>
          <w:bCs/>
          <w:sz w:val="24"/>
          <w:szCs w:val="24"/>
        </w:rPr>
      </w:pPr>
    </w:p>
    <w:p w14:paraId="39ED52AE" w14:textId="77777777" w:rsidR="00A77B58" w:rsidRDefault="00A77B58">
      <w:pPr>
        <w:rPr>
          <w:b/>
          <w:bCs/>
          <w:sz w:val="24"/>
          <w:szCs w:val="24"/>
        </w:rPr>
      </w:pPr>
    </w:p>
    <w:p w14:paraId="60899EC6" w14:textId="77777777" w:rsidR="00A77B58" w:rsidRDefault="00A77B58">
      <w:pPr>
        <w:rPr>
          <w:b/>
          <w:bCs/>
          <w:sz w:val="24"/>
          <w:szCs w:val="24"/>
        </w:rPr>
      </w:pPr>
    </w:p>
    <w:p w14:paraId="1A9CE94C" w14:textId="77777777" w:rsidR="00A77B58" w:rsidRDefault="00A77B58">
      <w:pPr>
        <w:rPr>
          <w:b/>
          <w:bCs/>
          <w:sz w:val="24"/>
          <w:szCs w:val="24"/>
        </w:rPr>
      </w:pPr>
    </w:p>
    <w:p w14:paraId="10AEDA82" w14:textId="77777777" w:rsidR="00A77B58" w:rsidRDefault="00A77B58">
      <w:pPr>
        <w:rPr>
          <w:b/>
          <w:bCs/>
          <w:sz w:val="24"/>
          <w:szCs w:val="24"/>
        </w:rPr>
      </w:pPr>
    </w:p>
    <w:p w14:paraId="1F017529" w14:textId="77777777" w:rsidR="00A77B58" w:rsidRDefault="00A77B58">
      <w:pPr>
        <w:rPr>
          <w:b/>
          <w:bCs/>
          <w:sz w:val="24"/>
          <w:szCs w:val="24"/>
        </w:rPr>
      </w:pPr>
    </w:p>
    <w:p w14:paraId="15F867C2" w14:textId="77777777" w:rsidR="00A77B58" w:rsidRDefault="00A77B58">
      <w:pPr>
        <w:rPr>
          <w:b/>
          <w:bCs/>
          <w:sz w:val="24"/>
          <w:szCs w:val="24"/>
        </w:rPr>
      </w:pPr>
    </w:p>
    <w:p w14:paraId="75B14A5A" w14:textId="77777777" w:rsidR="00A77B58" w:rsidRDefault="00A77B58">
      <w:pPr>
        <w:rPr>
          <w:b/>
          <w:bCs/>
          <w:sz w:val="24"/>
          <w:szCs w:val="24"/>
        </w:rPr>
      </w:pPr>
    </w:p>
    <w:p w14:paraId="2D7E4679" w14:textId="77777777" w:rsidR="00A77B58" w:rsidRDefault="00A77B58">
      <w:pPr>
        <w:rPr>
          <w:b/>
          <w:bCs/>
          <w:sz w:val="24"/>
          <w:szCs w:val="24"/>
        </w:rPr>
      </w:pPr>
    </w:p>
    <w:p w14:paraId="60625976" w14:textId="77777777" w:rsidR="00A77B58" w:rsidRDefault="00A77B58">
      <w:pPr>
        <w:rPr>
          <w:b/>
          <w:bCs/>
          <w:sz w:val="24"/>
          <w:szCs w:val="24"/>
        </w:rPr>
      </w:pPr>
    </w:p>
    <w:p w14:paraId="380EE4FA" w14:textId="77777777" w:rsidR="00A77B58" w:rsidRDefault="00A77B58">
      <w:pPr>
        <w:rPr>
          <w:b/>
          <w:bCs/>
          <w:sz w:val="24"/>
          <w:szCs w:val="24"/>
        </w:rPr>
      </w:pPr>
    </w:p>
    <w:p w14:paraId="2E730DE2" w14:textId="77777777" w:rsidR="00A77B58" w:rsidRDefault="00A77B58">
      <w:pPr>
        <w:rPr>
          <w:b/>
          <w:bCs/>
          <w:sz w:val="24"/>
          <w:szCs w:val="24"/>
        </w:rPr>
      </w:pPr>
    </w:p>
    <w:p w14:paraId="0EE86062" w14:textId="77777777" w:rsidR="00A77B58" w:rsidRDefault="00A77B58">
      <w:pPr>
        <w:rPr>
          <w:b/>
          <w:bCs/>
          <w:sz w:val="24"/>
          <w:szCs w:val="24"/>
        </w:rPr>
      </w:pPr>
    </w:p>
    <w:p w14:paraId="03C65BCF" w14:textId="77777777" w:rsidR="00A77B58" w:rsidRDefault="00A77B58">
      <w:pPr>
        <w:rPr>
          <w:b/>
          <w:bCs/>
          <w:sz w:val="24"/>
          <w:szCs w:val="24"/>
        </w:rPr>
      </w:pPr>
    </w:p>
    <w:p w14:paraId="6BBCBD42" w14:textId="77777777" w:rsidR="00A77B58" w:rsidRDefault="00A77B58">
      <w:pPr>
        <w:rPr>
          <w:b/>
          <w:bCs/>
          <w:sz w:val="24"/>
          <w:szCs w:val="24"/>
        </w:rPr>
      </w:pPr>
    </w:p>
    <w:p w14:paraId="42B57B7F" w14:textId="77777777" w:rsidR="00A77B58" w:rsidRDefault="00A77B58">
      <w:pPr>
        <w:rPr>
          <w:b/>
          <w:bCs/>
          <w:sz w:val="24"/>
          <w:szCs w:val="24"/>
        </w:rPr>
      </w:pPr>
    </w:p>
    <w:p w14:paraId="474F8DFA" w14:textId="77777777" w:rsidR="00A77B58" w:rsidRDefault="00000000">
      <w:pPr>
        <w:rPr>
          <w:b/>
          <w:bCs/>
          <w:sz w:val="28"/>
          <w:szCs w:val="28"/>
        </w:rPr>
      </w:pPr>
      <w:r>
        <w:rPr>
          <w:rFonts w:hint="eastAsia"/>
          <w:b/>
          <w:bCs/>
          <w:sz w:val="28"/>
          <w:szCs w:val="28"/>
        </w:rPr>
        <w:t>支持企业：</w:t>
      </w:r>
    </w:p>
    <w:tbl>
      <w:tblPr>
        <w:tblStyle w:val="a9"/>
        <w:tblpPr w:leftFromText="180" w:rightFromText="180" w:vertAnchor="text" w:horzAnchor="page" w:tblpX="1521" w:tblpY="136"/>
        <w:tblOverlap w:val="never"/>
        <w:tblW w:w="92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3"/>
        <w:gridCol w:w="3083"/>
        <w:gridCol w:w="3083"/>
      </w:tblGrid>
      <w:tr w:rsidR="00A77B58" w14:paraId="046E5032" w14:textId="77777777">
        <w:trPr>
          <w:trHeight w:val="1290"/>
        </w:trPr>
        <w:tc>
          <w:tcPr>
            <w:tcW w:w="3083" w:type="dxa"/>
            <w:vAlign w:val="center"/>
          </w:tcPr>
          <w:p w14:paraId="52069DAA" w14:textId="77777777" w:rsidR="00A77B58" w:rsidRDefault="00000000">
            <w:pPr>
              <w:jc w:val="center"/>
              <w:rPr>
                <w:color w:val="000000" w:themeColor="text1"/>
                <w:shd w:val="clear" w:color="auto" w:fill="FFFFFF" w:themeFill="background1"/>
              </w:rPr>
            </w:pPr>
            <w:r>
              <w:rPr>
                <w:rFonts w:hint="eastAsia"/>
                <w:noProof/>
                <w:color w:val="000000" w:themeColor="text1"/>
                <w:shd w:val="clear" w:color="auto" w:fill="FFFFFF" w:themeFill="background1"/>
              </w:rPr>
              <w:drawing>
                <wp:anchor distT="0" distB="0" distL="114300" distR="114300" simplePos="0" relativeHeight="251661312" behindDoc="0" locked="0" layoutInCell="1" allowOverlap="1" wp14:anchorId="0CD79C67" wp14:editId="4697C800">
                  <wp:simplePos x="0" y="0"/>
                  <wp:positionH relativeFrom="column">
                    <wp:posOffset>21590</wp:posOffset>
                  </wp:positionH>
                  <wp:positionV relativeFrom="paragraph">
                    <wp:posOffset>-38100</wp:posOffset>
                  </wp:positionV>
                  <wp:extent cx="1816100" cy="444500"/>
                  <wp:effectExtent l="0" t="0" r="0" b="0"/>
                  <wp:wrapNone/>
                  <wp:docPr id="26" name="图片 26" descr="15d5aa12bc916dd96b3a97c01f1f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15d5aa12bc916dd96b3a97c01f1f318"/>
                          <pic:cNvPicPr>
                            <a:picLocks noChangeAspect="1"/>
                          </pic:cNvPicPr>
                        </pic:nvPicPr>
                        <pic:blipFill>
                          <a:blip r:embed="rId8"/>
                          <a:srcRect l="5313" t="17345" r="14709" b="29864"/>
                          <a:stretch>
                            <a:fillRect/>
                          </a:stretch>
                        </pic:blipFill>
                        <pic:spPr>
                          <a:xfrm>
                            <a:off x="0" y="0"/>
                            <a:ext cx="1816100" cy="444500"/>
                          </a:xfrm>
                          <a:prstGeom prst="rect">
                            <a:avLst/>
                          </a:prstGeom>
                          <a:ln>
                            <a:noFill/>
                          </a:ln>
                        </pic:spPr>
                      </pic:pic>
                    </a:graphicData>
                  </a:graphic>
                </wp:anchor>
              </w:drawing>
            </w:r>
          </w:p>
          <w:p w14:paraId="62DB6789" w14:textId="77777777" w:rsidR="00A77B58" w:rsidRDefault="00A77B58">
            <w:pPr>
              <w:jc w:val="center"/>
              <w:rPr>
                <w:color w:val="000000" w:themeColor="text1"/>
                <w:shd w:val="clear" w:color="auto" w:fill="FFFFFF" w:themeFill="background1"/>
              </w:rPr>
            </w:pPr>
          </w:p>
        </w:tc>
        <w:tc>
          <w:tcPr>
            <w:tcW w:w="3083" w:type="dxa"/>
            <w:vAlign w:val="center"/>
          </w:tcPr>
          <w:p w14:paraId="161FD860" w14:textId="77777777" w:rsidR="00A77B58" w:rsidRDefault="00000000">
            <w:pPr>
              <w:jc w:val="center"/>
              <w:rPr>
                <w:color w:val="000000" w:themeColor="text1"/>
                <w:shd w:val="clear" w:color="auto" w:fill="FFFFFF" w:themeFill="background1"/>
              </w:rPr>
            </w:pPr>
            <w:r>
              <w:rPr>
                <w:rFonts w:hint="eastAsia"/>
                <w:noProof/>
                <w:color w:val="000000" w:themeColor="text1"/>
                <w:shd w:val="clear" w:color="auto" w:fill="FFFFFF" w:themeFill="background1"/>
              </w:rPr>
              <w:drawing>
                <wp:inline distT="0" distB="0" distL="0" distR="0" wp14:anchorId="47E084C3" wp14:editId="0B5201BD">
                  <wp:extent cx="1821815" cy="511810"/>
                  <wp:effectExtent l="0" t="0" r="0" b="0"/>
                  <wp:docPr id="14643959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395970"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821815" cy="511810"/>
                          </a:xfrm>
                          <a:prstGeom prst="rect">
                            <a:avLst/>
                          </a:prstGeom>
                          <a:noFill/>
                          <a:ln>
                            <a:noFill/>
                          </a:ln>
                        </pic:spPr>
                      </pic:pic>
                    </a:graphicData>
                  </a:graphic>
                </wp:inline>
              </w:drawing>
            </w:r>
          </w:p>
        </w:tc>
        <w:tc>
          <w:tcPr>
            <w:tcW w:w="3083" w:type="dxa"/>
            <w:vAlign w:val="center"/>
          </w:tcPr>
          <w:p w14:paraId="5EBC9A0A" w14:textId="77777777" w:rsidR="00A77B58" w:rsidRDefault="00000000">
            <w:pPr>
              <w:jc w:val="center"/>
              <w:rPr>
                <w:color w:val="000000" w:themeColor="text1"/>
                <w:shd w:val="clear" w:color="auto" w:fill="FFFFFF" w:themeFill="background1"/>
              </w:rPr>
            </w:pPr>
            <w:r>
              <w:rPr>
                <w:rFonts w:hint="eastAsia"/>
                <w:noProof/>
                <w:color w:val="000000" w:themeColor="text1"/>
                <w:shd w:val="clear" w:color="auto" w:fill="FFFFFF" w:themeFill="background1"/>
              </w:rPr>
              <w:drawing>
                <wp:anchor distT="0" distB="0" distL="114300" distR="114300" simplePos="0" relativeHeight="251662336" behindDoc="0" locked="0" layoutInCell="1" allowOverlap="1" wp14:anchorId="64195B6B" wp14:editId="3BD4F4B5">
                  <wp:simplePos x="0" y="0"/>
                  <wp:positionH relativeFrom="column">
                    <wp:posOffset>36195</wp:posOffset>
                  </wp:positionH>
                  <wp:positionV relativeFrom="paragraph">
                    <wp:posOffset>102235</wp:posOffset>
                  </wp:positionV>
                  <wp:extent cx="1649095" cy="679450"/>
                  <wp:effectExtent l="0" t="0" r="0" b="0"/>
                  <wp:wrapNone/>
                  <wp:docPr id="18" name="图片 18" descr="4c6becc31737a53109e4a2e13878d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4c6becc31737a53109e4a2e13878db9"/>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49095" cy="679450"/>
                          </a:xfrm>
                          <a:prstGeom prst="rect">
                            <a:avLst/>
                          </a:prstGeom>
                        </pic:spPr>
                      </pic:pic>
                    </a:graphicData>
                  </a:graphic>
                </wp:anchor>
              </w:drawing>
            </w:r>
          </w:p>
        </w:tc>
      </w:tr>
      <w:tr w:rsidR="00A77B58" w14:paraId="43F29BBB" w14:textId="77777777">
        <w:trPr>
          <w:trHeight w:val="652"/>
        </w:trPr>
        <w:tc>
          <w:tcPr>
            <w:tcW w:w="3083" w:type="dxa"/>
            <w:vAlign w:val="center"/>
          </w:tcPr>
          <w:p w14:paraId="17074A7C" w14:textId="77777777" w:rsidR="00A77B58" w:rsidRDefault="00000000">
            <w:pPr>
              <w:jc w:val="center"/>
              <w:rPr>
                <w:color w:val="000000" w:themeColor="text1"/>
                <w:shd w:val="clear" w:color="auto" w:fill="FFFFFF" w:themeFill="background1"/>
              </w:rPr>
            </w:pPr>
            <w:r>
              <w:rPr>
                <w:rFonts w:hint="eastAsia"/>
                <w:noProof/>
                <w:color w:val="000000" w:themeColor="text1"/>
                <w:shd w:val="clear" w:color="auto" w:fill="FFFFFF" w:themeFill="background1"/>
              </w:rPr>
              <w:drawing>
                <wp:inline distT="0" distB="0" distL="114300" distR="114300" wp14:anchorId="73BC9F9D" wp14:editId="26443E67">
                  <wp:extent cx="1736090" cy="601345"/>
                  <wp:effectExtent l="0" t="0" r="16510" b="8255"/>
                  <wp:docPr id="15" name="图片 15" descr="C:\Users\gaoenyuan\Desktop\2022单位会员大会\微信图片_20220606160215.jpg微信图片_2022060616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gaoenyuan\Desktop\2022单位会员大会\微信图片_20220606160215.jpg微信图片_20220606160215"/>
                          <pic:cNvPicPr>
                            <a:picLocks noChangeAspect="1"/>
                          </pic:cNvPicPr>
                        </pic:nvPicPr>
                        <pic:blipFill>
                          <a:blip r:embed="rId11" cstate="print"/>
                          <a:srcRect/>
                          <a:stretch>
                            <a:fillRect/>
                          </a:stretch>
                        </pic:blipFill>
                        <pic:spPr>
                          <a:xfrm>
                            <a:off x="0" y="0"/>
                            <a:ext cx="1736090" cy="601345"/>
                          </a:xfrm>
                          <a:prstGeom prst="rect">
                            <a:avLst/>
                          </a:prstGeom>
                        </pic:spPr>
                      </pic:pic>
                    </a:graphicData>
                  </a:graphic>
                </wp:inline>
              </w:drawing>
            </w:r>
          </w:p>
        </w:tc>
        <w:tc>
          <w:tcPr>
            <w:tcW w:w="3083" w:type="dxa"/>
            <w:vAlign w:val="center"/>
          </w:tcPr>
          <w:p w14:paraId="0DC132FE" w14:textId="77777777" w:rsidR="00A77B58" w:rsidRDefault="00000000">
            <w:pPr>
              <w:jc w:val="center"/>
              <w:rPr>
                <w:color w:val="000000" w:themeColor="text1"/>
                <w:shd w:val="clear" w:color="auto" w:fill="FFFFFF" w:themeFill="background1"/>
              </w:rPr>
            </w:pPr>
            <w:r>
              <w:rPr>
                <w:rFonts w:hint="eastAsia"/>
                <w:noProof/>
              </w:rPr>
              <w:drawing>
                <wp:inline distT="0" distB="0" distL="0" distR="0" wp14:anchorId="231AAC58" wp14:editId="515264EA">
                  <wp:extent cx="1588135" cy="647700"/>
                  <wp:effectExtent l="0" t="0" r="0" b="0"/>
                  <wp:docPr id="24120160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201600" name="图片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600056" cy="652489"/>
                          </a:xfrm>
                          <a:prstGeom prst="rect">
                            <a:avLst/>
                          </a:prstGeom>
                          <a:noFill/>
                          <a:ln>
                            <a:noFill/>
                          </a:ln>
                        </pic:spPr>
                      </pic:pic>
                    </a:graphicData>
                  </a:graphic>
                </wp:inline>
              </w:drawing>
            </w:r>
          </w:p>
        </w:tc>
        <w:tc>
          <w:tcPr>
            <w:tcW w:w="3083" w:type="dxa"/>
            <w:vAlign w:val="center"/>
          </w:tcPr>
          <w:p w14:paraId="47CDF9BD" w14:textId="5CB4FCE7" w:rsidR="00A77B58" w:rsidRDefault="00414030">
            <w:pPr>
              <w:jc w:val="center"/>
              <w:rPr>
                <w:color w:val="000000" w:themeColor="text1"/>
                <w:shd w:val="clear" w:color="auto" w:fill="FFFFFF" w:themeFill="background1"/>
              </w:rPr>
            </w:pPr>
            <w:r>
              <w:rPr>
                <w:noProof/>
                <w:color w:val="000000" w:themeColor="text1"/>
                <w:shd w:val="clear" w:color="auto" w:fill="FFFFFF" w:themeFill="background1"/>
              </w:rPr>
              <w:drawing>
                <wp:inline distT="0" distB="0" distL="0" distR="0" wp14:anchorId="08554800" wp14:editId="22FB6EC6">
                  <wp:extent cx="1464299" cy="643738"/>
                  <wp:effectExtent l="0" t="0" r="3175" b="4445"/>
                  <wp:docPr id="4513941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75726" cy="648762"/>
                          </a:xfrm>
                          <a:prstGeom prst="rect">
                            <a:avLst/>
                          </a:prstGeom>
                          <a:noFill/>
                          <a:ln>
                            <a:noFill/>
                          </a:ln>
                        </pic:spPr>
                      </pic:pic>
                    </a:graphicData>
                  </a:graphic>
                </wp:inline>
              </w:drawing>
            </w:r>
          </w:p>
        </w:tc>
      </w:tr>
      <w:tr w:rsidR="00A77B58" w14:paraId="2A03E0C9" w14:textId="77777777">
        <w:trPr>
          <w:trHeight w:val="1290"/>
        </w:trPr>
        <w:tc>
          <w:tcPr>
            <w:tcW w:w="3083" w:type="dxa"/>
            <w:vAlign w:val="center"/>
          </w:tcPr>
          <w:p w14:paraId="4D4D2721" w14:textId="77777777" w:rsidR="00A77B58" w:rsidRDefault="00000000">
            <w:pPr>
              <w:rPr>
                <w:color w:val="000000" w:themeColor="text1"/>
                <w:shd w:val="clear" w:color="auto" w:fill="FFFFFF" w:themeFill="background1"/>
              </w:rPr>
            </w:pPr>
            <w:r>
              <w:rPr>
                <w:noProof/>
                <w:color w:val="000000" w:themeColor="text1"/>
                <w:shd w:val="clear" w:color="auto" w:fill="FFFFFF" w:themeFill="background1"/>
              </w:rPr>
              <w:drawing>
                <wp:inline distT="0" distB="0" distL="0" distR="0" wp14:anchorId="3B1307A1" wp14:editId="641882B4">
                  <wp:extent cx="1816100" cy="641350"/>
                  <wp:effectExtent l="0" t="0" r="0" b="6350"/>
                  <wp:docPr id="16595668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566833" name="图片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816100" cy="641350"/>
                          </a:xfrm>
                          <a:prstGeom prst="rect">
                            <a:avLst/>
                          </a:prstGeom>
                          <a:noFill/>
                          <a:ln>
                            <a:noFill/>
                          </a:ln>
                        </pic:spPr>
                      </pic:pic>
                    </a:graphicData>
                  </a:graphic>
                </wp:inline>
              </w:drawing>
            </w:r>
          </w:p>
        </w:tc>
        <w:tc>
          <w:tcPr>
            <w:tcW w:w="3083" w:type="dxa"/>
            <w:vAlign w:val="center"/>
          </w:tcPr>
          <w:p w14:paraId="23E300CB" w14:textId="77777777" w:rsidR="00A77B58" w:rsidRDefault="00000000">
            <w:pPr>
              <w:jc w:val="center"/>
              <w:rPr>
                <w:color w:val="000000" w:themeColor="text1"/>
                <w:shd w:val="clear" w:color="auto" w:fill="FFFFFF" w:themeFill="background1"/>
              </w:rPr>
            </w:pPr>
            <w:r>
              <w:rPr>
                <w:noProof/>
                <w:color w:val="000000" w:themeColor="text1"/>
                <w:shd w:val="clear" w:color="auto" w:fill="FFFFFF" w:themeFill="background1"/>
              </w:rPr>
              <w:drawing>
                <wp:inline distT="0" distB="0" distL="0" distR="0" wp14:anchorId="1B5B1DB7" wp14:editId="118FC5A8">
                  <wp:extent cx="1739900" cy="386715"/>
                  <wp:effectExtent l="0" t="0" r="12700" b="13335"/>
                  <wp:docPr id="1794776317" name="图片 2" descr="P10-1英文logo-01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776317" name="图片 2" descr="P10-1英文logo-01_副本.jpg"/>
                          <pic:cNvPicPr>
                            <a:picLocks noChangeAspect="1"/>
                          </pic:cNvPicPr>
                        </pic:nvPicPr>
                        <pic:blipFill>
                          <a:blip r:embed="rId15" cstate="print"/>
                          <a:stretch>
                            <a:fillRect/>
                          </a:stretch>
                        </pic:blipFill>
                        <pic:spPr>
                          <a:xfrm>
                            <a:off x="0" y="0"/>
                            <a:ext cx="1740408" cy="387096"/>
                          </a:xfrm>
                          <a:prstGeom prst="rect">
                            <a:avLst/>
                          </a:prstGeom>
                        </pic:spPr>
                      </pic:pic>
                    </a:graphicData>
                  </a:graphic>
                </wp:inline>
              </w:drawing>
            </w:r>
          </w:p>
        </w:tc>
        <w:tc>
          <w:tcPr>
            <w:tcW w:w="3083" w:type="dxa"/>
            <w:vAlign w:val="center"/>
          </w:tcPr>
          <w:p w14:paraId="56A2437C" w14:textId="77777777" w:rsidR="00A77B58" w:rsidRDefault="00000000">
            <w:pPr>
              <w:jc w:val="center"/>
              <w:rPr>
                <w:color w:val="000000" w:themeColor="text1"/>
                <w:shd w:val="clear" w:color="auto" w:fill="FFFFFF" w:themeFill="background1"/>
              </w:rPr>
            </w:pPr>
            <w:r>
              <w:rPr>
                <w:rFonts w:hint="eastAsia"/>
                <w:noProof/>
                <w:color w:val="000000" w:themeColor="text1"/>
                <w:shd w:val="clear" w:color="auto" w:fill="FFFFFF" w:themeFill="background1"/>
              </w:rPr>
              <w:drawing>
                <wp:inline distT="0" distB="0" distL="114300" distR="114300" wp14:anchorId="539E7F25" wp14:editId="0280825D">
                  <wp:extent cx="615950" cy="615950"/>
                  <wp:effectExtent l="0" t="0" r="0" b="0"/>
                  <wp:docPr id="5" name="图片 5" descr="05674523b614693f673bc744faa6f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5674523b614693f673bc744faa6ffb"/>
                          <pic:cNvPicPr>
                            <a:picLocks noChangeAspect="1"/>
                          </pic:cNvPicPr>
                        </pic:nvPicPr>
                        <pic:blipFill>
                          <a:blip r:embed="rId16"/>
                          <a:stretch>
                            <a:fillRect/>
                          </a:stretch>
                        </pic:blipFill>
                        <pic:spPr>
                          <a:xfrm>
                            <a:off x="0" y="0"/>
                            <a:ext cx="615950" cy="615950"/>
                          </a:xfrm>
                          <a:prstGeom prst="rect">
                            <a:avLst/>
                          </a:prstGeom>
                        </pic:spPr>
                      </pic:pic>
                    </a:graphicData>
                  </a:graphic>
                </wp:inline>
              </w:drawing>
            </w:r>
          </w:p>
        </w:tc>
      </w:tr>
      <w:tr w:rsidR="00A77B58" w14:paraId="3375377E" w14:textId="77777777">
        <w:trPr>
          <w:trHeight w:val="1633"/>
        </w:trPr>
        <w:tc>
          <w:tcPr>
            <w:tcW w:w="3083" w:type="dxa"/>
            <w:vAlign w:val="center"/>
          </w:tcPr>
          <w:p w14:paraId="71D358B5" w14:textId="77777777" w:rsidR="00A77B58" w:rsidRDefault="00000000">
            <w:pPr>
              <w:jc w:val="center"/>
              <w:rPr>
                <w:color w:val="000000" w:themeColor="text1"/>
                <w:shd w:val="clear" w:color="auto" w:fill="FFFFFF" w:themeFill="background1"/>
              </w:rPr>
            </w:pPr>
            <w:r>
              <w:rPr>
                <w:noProof/>
                <w:color w:val="000000" w:themeColor="text1"/>
                <w:shd w:val="clear" w:color="auto" w:fill="FFFFFF" w:themeFill="background1"/>
              </w:rPr>
              <w:drawing>
                <wp:inline distT="0" distB="0" distL="0" distR="0" wp14:anchorId="1715EE0C" wp14:editId="3F5A080C">
                  <wp:extent cx="1654175" cy="320040"/>
                  <wp:effectExtent l="0" t="0" r="3175" b="3810"/>
                  <wp:docPr id="6" name="图片 5" descr="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image004.png"/>
                          <pic:cNvPicPr>
                            <a:picLocks noChangeAspect="1"/>
                          </pic:cNvPicPr>
                        </pic:nvPicPr>
                        <pic:blipFill>
                          <a:blip r:embed="rId17" cstate="print"/>
                          <a:stretch>
                            <a:fillRect/>
                          </a:stretch>
                        </pic:blipFill>
                        <pic:spPr>
                          <a:xfrm>
                            <a:off x="0" y="0"/>
                            <a:ext cx="1654312" cy="320055"/>
                          </a:xfrm>
                          <a:prstGeom prst="rect">
                            <a:avLst/>
                          </a:prstGeom>
                        </pic:spPr>
                      </pic:pic>
                    </a:graphicData>
                  </a:graphic>
                </wp:inline>
              </w:drawing>
            </w:r>
          </w:p>
        </w:tc>
        <w:tc>
          <w:tcPr>
            <w:tcW w:w="3083" w:type="dxa"/>
            <w:vAlign w:val="center"/>
          </w:tcPr>
          <w:p w14:paraId="53FF01DA" w14:textId="77777777" w:rsidR="00A77B58" w:rsidRDefault="00000000">
            <w:pPr>
              <w:jc w:val="center"/>
              <w:rPr>
                <w:color w:val="000000" w:themeColor="text1"/>
                <w:shd w:val="clear" w:color="auto" w:fill="FFFFFF" w:themeFill="background1"/>
              </w:rPr>
            </w:pPr>
            <w:r>
              <w:rPr>
                <w:noProof/>
                <w:color w:val="000000" w:themeColor="text1"/>
                <w:shd w:val="clear" w:color="auto" w:fill="FFFFFF" w:themeFill="background1"/>
              </w:rPr>
              <w:drawing>
                <wp:inline distT="0" distB="0" distL="0" distR="0" wp14:anchorId="7BF37BFD" wp14:editId="46E88BA0">
                  <wp:extent cx="1540510" cy="610870"/>
                  <wp:effectExtent l="0" t="0" r="2540" b="17780"/>
                  <wp:docPr id="12" name="图片 11" descr="image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image008.png"/>
                          <pic:cNvPicPr>
                            <a:picLocks noChangeAspect="1"/>
                          </pic:cNvPicPr>
                        </pic:nvPicPr>
                        <pic:blipFill>
                          <a:blip r:embed="rId18" cstate="print"/>
                          <a:stretch>
                            <a:fillRect/>
                          </a:stretch>
                        </pic:blipFill>
                        <pic:spPr>
                          <a:xfrm>
                            <a:off x="0" y="0"/>
                            <a:ext cx="1540510" cy="610870"/>
                          </a:xfrm>
                          <a:prstGeom prst="rect">
                            <a:avLst/>
                          </a:prstGeom>
                        </pic:spPr>
                      </pic:pic>
                    </a:graphicData>
                  </a:graphic>
                </wp:inline>
              </w:drawing>
            </w:r>
          </w:p>
        </w:tc>
        <w:tc>
          <w:tcPr>
            <w:tcW w:w="3083" w:type="dxa"/>
            <w:vAlign w:val="center"/>
          </w:tcPr>
          <w:p w14:paraId="78F6E9D3" w14:textId="77777777" w:rsidR="00A77B58" w:rsidRDefault="00000000">
            <w:pPr>
              <w:jc w:val="center"/>
              <w:rPr>
                <w:color w:val="000000" w:themeColor="text1"/>
                <w:shd w:val="clear" w:color="auto" w:fill="FFFFFF" w:themeFill="background1"/>
              </w:rPr>
            </w:pPr>
            <w:r>
              <w:rPr>
                <w:rFonts w:hint="eastAsia"/>
                <w:noProof/>
                <w:color w:val="000000" w:themeColor="text1"/>
                <w:shd w:val="clear" w:color="auto" w:fill="FFFFFF" w:themeFill="background1"/>
              </w:rPr>
              <w:drawing>
                <wp:inline distT="0" distB="0" distL="0" distR="0" wp14:anchorId="6241568F" wp14:editId="7FA29931">
                  <wp:extent cx="1819275" cy="590550"/>
                  <wp:effectExtent l="0" t="0" r="9525" b="0"/>
                  <wp:docPr id="209933507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335077" name="图片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819275" cy="590550"/>
                          </a:xfrm>
                          <a:prstGeom prst="rect">
                            <a:avLst/>
                          </a:prstGeom>
                          <a:noFill/>
                          <a:ln>
                            <a:noFill/>
                          </a:ln>
                        </pic:spPr>
                      </pic:pic>
                    </a:graphicData>
                  </a:graphic>
                </wp:inline>
              </w:drawing>
            </w:r>
          </w:p>
        </w:tc>
      </w:tr>
      <w:tr w:rsidR="00A77B58" w14:paraId="032BA204" w14:textId="77777777">
        <w:trPr>
          <w:trHeight w:val="1534"/>
        </w:trPr>
        <w:tc>
          <w:tcPr>
            <w:tcW w:w="3083" w:type="dxa"/>
            <w:vAlign w:val="center"/>
          </w:tcPr>
          <w:p w14:paraId="32DEAFB8" w14:textId="77777777" w:rsidR="00A77B58" w:rsidRDefault="00000000">
            <w:pPr>
              <w:jc w:val="center"/>
              <w:rPr>
                <w:color w:val="000000" w:themeColor="text1"/>
                <w:shd w:val="clear" w:color="auto" w:fill="FFFFFF" w:themeFill="background1"/>
              </w:rPr>
            </w:pPr>
            <w:r>
              <w:rPr>
                <w:rFonts w:hint="eastAsia"/>
                <w:noProof/>
              </w:rPr>
              <w:drawing>
                <wp:inline distT="0" distB="0" distL="0" distR="0" wp14:anchorId="1BDBE690" wp14:editId="5E28DC3B">
                  <wp:extent cx="1652270" cy="459740"/>
                  <wp:effectExtent l="0" t="0" r="0" b="0"/>
                  <wp:docPr id="920902273" name="图片 5" descr="产品与应用-上海旌屹新材料科技有限公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902273" name="图片 5" descr="产品与应用-上海旌屹新材料科技有限公司"/>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654431" cy="460482"/>
                          </a:xfrm>
                          <a:prstGeom prst="rect">
                            <a:avLst/>
                          </a:prstGeom>
                          <a:noFill/>
                          <a:ln>
                            <a:noFill/>
                          </a:ln>
                        </pic:spPr>
                      </pic:pic>
                    </a:graphicData>
                  </a:graphic>
                </wp:inline>
              </w:drawing>
            </w:r>
          </w:p>
        </w:tc>
        <w:tc>
          <w:tcPr>
            <w:tcW w:w="3083" w:type="dxa"/>
            <w:vAlign w:val="center"/>
          </w:tcPr>
          <w:p w14:paraId="2408029B" w14:textId="77777777" w:rsidR="00A77B58" w:rsidRDefault="00000000">
            <w:pPr>
              <w:jc w:val="center"/>
              <w:rPr>
                <w:color w:val="000000" w:themeColor="text1"/>
                <w:shd w:val="clear" w:color="auto" w:fill="FFFFFF" w:themeFill="background1"/>
              </w:rPr>
            </w:pPr>
            <w:r>
              <w:rPr>
                <w:rFonts w:hint="eastAsia"/>
                <w:noProof/>
                <w:color w:val="000000" w:themeColor="text1"/>
                <w:shd w:val="clear" w:color="auto" w:fill="FFFFFF" w:themeFill="background1"/>
              </w:rPr>
              <w:drawing>
                <wp:inline distT="0" distB="0" distL="114300" distR="114300" wp14:anchorId="6095ACEE" wp14:editId="69181D12">
                  <wp:extent cx="1840230" cy="481330"/>
                  <wp:effectExtent l="0" t="0" r="7620" b="13970"/>
                  <wp:docPr id="16" name="图片 16" descr="6306ded9cf87251a218de4c78f9ad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306ded9cf87251a218de4c78f9adda"/>
                          <pic:cNvPicPr>
                            <a:picLocks noChangeAspect="1"/>
                          </pic:cNvPicPr>
                        </pic:nvPicPr>
                        <pic:blipFill>
                          <a:blip r:embed="rId21" cstate="print"/>
                          <a:stretch>
                            <a:fillRect/>
                          </a:stretch>
                        </pic:blipFill>
                        <pic:spPr>
                          <a:xfrm>
                            <a:off x="0" y="0"/>
                            <a:ext cx="1840230" cy="481330"/>
                          </a:xfrm>
                          <a:prstGeom prst="rect">
                            <a:avLst/>
                          </a:prstGeom>
                        </pic:spPr>
                      </pic:pic>
                    </a:graphicData>
                  </a:graphic>
                </wp:inline>
              </w:drawing>
            </w:r>
          </w:p>
        </w:tc>
        <w:tc>
          <w:tcPr>
            <w:tcW w:w="3083" w:type="dxa"/>
            <w:vAlign w:val="center"/>
          </w:tcPr>
          <w:p w14:paraId="6258C933" w14:textId="00AA809C" w:rsidR="00A77B58" w:rsidRDefault="00414030">
            <w:pPr>
              <w:jc w:val="center"/>
              <w:rPr>
                <w:color w:val="000000" w:themeColor="text1"/>
                <w:shd w:val="clear" w:color="auto" w:fill="FFFFFF" w:themeFill="background1"/>
              </w:rPr>
            </w:pPr>
            <w:r>
              <w:rPr>
                <w:rFonts w:hint="eastAsia"/>
                <w:noProof/>
              </w:rPr>
              <w:drawing>
                <wp:inline distT="0" distB="0" distL="0" distR="0" wp14:anchorId="7FC6661B" wp14:editId="4C9FA14A">
                  <wp:extent cx="1806343" cy="614349"/>
                  <wp:effectExtent l="0" t="0" r="0" b="0"/>
                  <wp:docPr id="45043459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27419" b="27429"/>
                          <a:stretch>
                            <a:fillRect/>
                          </a:stretch>
                        </pic:blipFill>
                        <pic:spPr bwMode="auto">
                          <a:xfrm>
                            <a:off x="0" y="0"/>
                            <a:ext cx="1806575" cy="6144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77B58" w14:paraId="3DDFEEA8" w14:textId="77777777">
        <w:trPr>
          <w:trHeight w:val="1290"/>
        </w:trPr>
        <w:tc>
          <w:tcPr>
            <w:tcW w:w="3083" w:type="dxa"/>
            <w:vAlign w:val="center"/>
          </w:tcPr>
          <w:p w14:paraId="3BF329ED" w14:textId="77777777" w:rsidR="00A77B58" w:rsidRDefault="00000000">
            <w:pPr>
              <w:jc w:val="center"/>
              <w:rPr>
                <w:color w:val="000000" w:themeColor="text1"/>
                <w:shd w:val="clear" w:color="auto" w:fill="FFFFFF" w:themeFill="background1"/>
              </w:rPr>
            </w:pPr>
            <w:r>
              <w:rPr>
                <w:noProof/>
                <w:color w:val="000000" w:themeColor="text1"/>
                <w:shd w:val="clear" w:color="auto" w:fill="FFFFFF" w:themeFill="background1"/>
              </w:rPr>
              <w:drawing>
                <wp:inline distT="0" distB="0" distL="0" distR="0" wp14:anchorId="71D0B2F7" wp14:editId="6E6E9641">
                  <wp:extent cx="1696720" cy="539750"/>
                  <wp:effectExtent l="0" t="0" r="17780" b="12700"/>
                  <wp:docPr id="11" name="图片 1" descr="1202800518566267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descr="120280051856626766.jpg"/>
                          <pic:cNvPicPr>
                            <a:picLocks noChangeAspect="1"/>
                          </pic:cNvPicPr>
                        </pic:nvPicPr>
                        <pic:blipFill>
                          <a:blip r:embed="rId23" cstate="print"/>
                          <a:stretch>
                            <a:fillRect/>
                          </a:stretch>
                        </pic:blipFill>
                        <pic:spPr>
                          <a:xfrm>
                            <a:off x="0" y="0"/>
                            <a:ext cx="1697143" cy="540000"/>
                          </a:xfrm>
                          <a:prstGeom prst="rect">
                            <a:avLst/>
                          </a:prstGeom>
                        </pic:spPr>
                      </pic:pic>
                    </a:graphicData>
                  </a:graphic>
                </wp:inline>
              </w:drawing>
            </w:r>
          </w:p>
        </w:tc>
        <w:tc>
          <w:tcPr>
            <w:tcW w:w="3083" w:type="dxa"/>
            <w:vAlign w:val="center"/>
          </w:tcPr>
          <w:p w14:paraId="7A9C44F5" w14:textId="77777777" w:rsidR="00A77B58" w:rsidRDefault="00000000">
            <w:pPr>
              <w:jc w:val="center"/>
              <w:rPr>
                <w:color w:val="000000" w:themeColor="text1"/>
                <w:shd w:val="clear" w:color="auto" w:fill="FFFFFF" w:themeFill="background1"/>
              </w:rPr>
            </w:pPr>
            <w:r>
              <w:rPr>
                <w:noProof/>
                <w:color w:val="000000" w:themeColor="text1"/>
                <w:shd w:val="clear" w:color="auto" w:fill="FFFFFF" w:themeFill="background1"/>
              </w:rPr>
              <w:drawing>
                <wp:inline distT="0" distB="0" distL="0" distR="0" wp14:anchorId="23872471" wp14:editId="5860AC8B">
                  <wp:extent cx="1811655" cy="310515"/>
                  <wp:effectExtent l="0" t="0" r="0" b="0"/>
                  <wp:docPr id="151789140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891401" name="图片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1811655" cy="310515"/>
                          </a:xfrm>
                          <a:prstGeom prst="rect">
                            <a:avLst/>
                          </a:prstGeom>
                          <a:noFill/>
                          <a:ln>
                            <a:noFill/>
                          </a:ln>
                        </pic:spPr>
                      </pic:pic>
                    </a:graphicData>
                  </a:graphic>
                </wp:inline>
              </w:drawing>
            </w:r>
          </w:p>
        </w:tc>
        <w:tc>
          <w:tcPr>
            <w:tcW w:w="3083" w:type="dxa"/>
            <w:vAlign w:val="center"/>
          </w:tcPr>
          <w:p w14:paraId="580E765F" w14:textId="71FDE384" w:rsidR="00A77B58" w:rsidRDefault="00414030">
            <w:pPr>
              <w:jc w:val="center"/>
              <w:rPr>
                <w:color w:val="000000" w:themeColor="text1"/>
                <w:shd w:val="clear" w:color="auto" w:fill="FFFFFF" w:themeFill="background1"/>
              </w:rPr>
            </w:pPr>
            <w:r>
              <w:rPr>
                <w:noProof/>
                <w:color w:val="000000" w:themeColor="text1"/>
                <w:shd w:val="clear" w:color="auto" w:fill="FFFFFF" w:themeFill="background1"/>
              </w:rPr>
              <w:drawing>
                <wp:inline distT="0" distB="0" distL="0" distR="0" wp14:anchorId="22090C7A" wp14:editId="0AAE362A">
                  <wp:extent cx="1572768" cy="682191"/>
                  <wp:effectExtent l="0" t="0" r="8890" b="3810"/>
                  <wp:docPr id="11446803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76243" cy="683698"/>
                          </a:xfrm>
                          <a:prstGeom prst="rect">
                            <a:avLst/>
                          </a:prstGeom>
                          <a:noFill/>
                          <a:ln>
                            <a:noFill/>
                          </a:ln>
                        </pic:spPr>
                      </pic:pic>
                    </a:graphicData>
                  </a:graphic>
                </wp:inline>
              </w:drawing>
            </w:r>
          </w:p>
        </w:tc>
      </w:tr>
      <w:tr w:rsidR="00A77B58" w14:paraId="6FFB1221" w14:textId="77777777">
        <w:trPr>
          <w:trHeight w:val="1290"/>
        </w:trPr>
        <w:tc>
          <w:tcPr>
            <w:tcW w:w="3083" w:type="dxa"/>
            <w:vAlign w:val="center"/>
          </w:tcPr>
          <w:p w14:paraId="52D37C32" w14:textId="3076F916" w:rsidR="00A77B58" w:rsidRDefault="00414030">
            <w:pPr>
              <w:jc w:val="center"/>
              <w:rPr>
                <w:color w:val="000000" w:themeColor="text1"/>
                <w:shd w:val="clear" w:color="auto" w:fill="FFFFFF" w:themeFill="background1"/>
              </w:rPr>
            </w:pPr>
            <w:r>
              <w:rPr>
                <w:noProof/>
                <w:color w:val="000000" w:themeColor="text1"/>
                <w:shd w:val="clear" w:color="auto" w:fill="FFFFFF" w:themeFill="background1"/>
              </w:rPr>
              <w:drawing>
                <wp:inline distT="0" distB="0" distL="0" distR="0" wp14:anchorId="5F3E7D75" wp14:editId="7B5FE1BE">
                  <wp:extent cx="1457325" cy="441325"/>
                  <wp:effectExtent l="0" t="0" r="0" b="0"/>
                  <wp:docPr id="101230233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302333" name="图片 2"/>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85119" cy="450190"/>
                          </a:xfrm>
                          <a:prstGeom prst="rect">
                            <a:avLst/>
                          </a:prstGeom>
                        </pic:spPr>
                      </pic:pic>
                    </a:graphicData>
                  </a:graphic>
                </wp:inline>
              </w:drawing>
            </w:r>
          </w:p>
        </w:tc>
        <w:tc>
          <w:tcPr>
            <w:tcW w:w="3083" w:type="dxa"/>
            <w:vAlign w:val="center"/>
          </w:tcPr>
          <w:p w14:paraId="165069DA" w14:textId="0FBA427D" w:rsidR="00A77B58" w:rsidRDefault="00414030">
            <w:pPr>
              <w:jc w:val="center"/>
              <w:rPr>
                <w:color w:val="000000" w:themeColor="text1"/>
                <w:shd w:val="clear" w:color="auto" w:fill="FFFFFF" w:themeFill="background1"/>
              </w:rPr>
            </w:pPr>
            <w:r>
              <w:rPr>
                <w:noProof/>
                <w:color w:val="000000" w:themeColor="text1"/>
                <w:shd w:val="clear" w:color="auto" w:fill="FFFFFF" w:themeFill="background1"/>
              </w:rPr>
              <w:drawing>
                <wp:inline distT="0" distB="0" distL="0" distR="0" wp14:anchorId="7795667C" wp14:editId="3989A247">
                  <wp:extent cx="1619250" cy="456565"/>
                  <wp:effectExtent l="0" t="0" r="0" b="635"/>
                  <wp:docPr id="88166245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662455" name="图片 3"/>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35908" cy="461527"/>
                          </a:xfrm>
                          <a:prstGeom prst="rect">
                            <a:avLst/>
                          </a:prstGeom>
                        </pic:spPr>
                      </pic:pic>
                    </a:graphicData>
                  </a:graphic>
                </wp:inline>
              </w:drawing>
            </w:r>
          </w:p>
        </w:tc>
        <w:tc>
          <w:tcPr>
            <w:tcW w:w="3083" w:type="dxa"/>
            <w:vAlign w:val="center"/>
          </w:tcPr>
          <w:p w14:paraId="25F981F3" w14:textId="3F65ADCB" w:rsidR="00A77B58" w:rsidRDefault="00414030">
            <w:pPr>
              <w:jc w:val="center"/>
              <w:rPr>
                <w:color w:val="000000" w:themeColor="text1"/>
                <w:shd w:val="clear" w:color="auto" w:fill="FFFFFF" w:themeFill="background1"/>
              </w:rPr>
            </w:pPr>
            <w:r>
              <w:rPr>
                <w:rFonts w:hint="eastAsia"/>
                <w:noProof/>
                <w:color w:val="000000" w:themeColor="text1"/>
                <w:shd w:val="clear" w:color="auto" w:fill="FFFFFF" w:themeFill="background1"/>
              </w:rPr>
              <w:drawing>
                <wp:inline distT="0" distB="0" distL="0" distR="0" wp14:anchorId="3AC910E0" wp14:editId="4E9929D5">
                  <wp:extent cx="1774190" cy="699770"/>
                  <wp:effectExtent l="0" t="0" r="0" b="5080"/>
                  <wp:docPr id="6865593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55939" name="图片 4"/>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75508" cy="700295"/>
                          </a:xfrm>
                          <a:prstGeom prst="rect">
                            <a:avLst/>
                          </a:prstGeom>
                        </pic:spPr>
                      </pic:pic>
                    </a:graphicData>
                  </a:graphic>
                </wp:inline>
              </w:drawing>
            </w:r>
          </w:p>
        </w:tc>
      </w:tr>
      <w:tr w:rsidR="00414030" w14:paraId="0476D896" w14:textId="77777777">
        <w:trPr>
          <w:trHeight w:val="1290"/>
        </w:trPr>
        <w:tc>
          <w:tcPr>
            <w:tcW w:w="3083" w:type="dxa"/>
            <w:vAlign w:val="center"/>
          </w:tcPr>
          <w:p w14:paraId="553648A1" w14:textId="05768F15" w:rsidR="00414030" w:rsidRDefault="00414030">
            <w:pPr>
              <w:jc w:val="center"/>
              <w:rPr>
                <w:noProof/>
                <w:color w:val="000000" w:themeColor="text1"/>
                <w:shd w:val="clear" w:color="auto" w:fill="FFFFFF" w:themeFill="background1"/>
              </w:rPr>
            </w:pPr>
            <w:r>
              <w:rPr>
                <w:noProof/>
                <w:color w:val="000000" w:themeColor="text1"/>
                <w:shd w:val="clear" w:color="auto" w:fill="FFFFFF" w:themeFill="background1"/>
              </w:rPr>
              <w:drawing>
                <wp:inline distT="0" distB="0" distL="0" distR="0" wp14:anchorId="305BD912" wp14:editId="4EA3431B">
                  <wp:extent cx="1843405" cy="276225"/>
                  <wp:effectExtent l="0" t="0" r="4445" b="9525"/>
                  <wp:docPr id="8906082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608225" name="图片 5"/>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43405" cy="276225"/>
                          </a:xfrm>
                          <a:prstGeom prst="rect">
                            <a:avLst/>
                          </a:prstGeom>
                        </pic:spPr>
                      </pic:pic>
                    </a:graphicData>
                  </a:graphic>
                </wp:inline>
              </w:drawing>
            </w:r>
          </w:p>
        </w:tc>
        <w:tc>
          <w:tcPr>
            <w:tcW w:w="3083" w:type="dxa"/>
            <w:vAlign w:val="center"/>
          </w:tcPr>
          <w:p w14:paraId="1E8D2AB9" w14:textId="77777777" w:rsidR="00414030" w:rsidRDefault="00414030">
            <w:pPr>
              <w:jc w:val="center"/>
              <w:rPr>
                <w:noProof/>
                <w:color w:val="000000" w:themeColor="text1"/>
                <w:shd w:val="clear" w:color="auto" w:fill="FFFFFF" w:themeFill="background1"/>
              </w:rPr>
            </w:pPr>
          </w:p>
        </w:tc>
        <w:tc>
          <w:tcPr>
            <w:tcW w:w="3083" w:type="dxa"/>
            <w:vAlign w:val="center"/>
          </w:tcPr>
          <w:p w14:paraId="28ACB3B4" w14:textId="77777777" w:rsidR="00414030" w:rsidRDefault="00414030">
            <w:pPr>
              <w:jc w:val="center"/>
              <w:rPr>
                <w:noProof/>
                <w:color w:val="000000" w:themeColor="text1"/>
                <w:shd w:val="clear" w:color="auto" w:fill="FFFFFF" w:themeFill="background1"/>
              </w:rPr>
            </w:pPr>
          </w:p>
        </w:tc>
      </w:tr>
    </w:tbl>
    <w:p w14:paraId="0DF36770" w14:textId="77777777" w:rsidR="00A77B58" w:rsidRDefault="00A77B58">
      <w:pPr>
        <w:rPr>
          <w:b/>
          <w:bCs/>
          <w:sz w:val="28"/>
          <w:szCs w:val="28"/>
        </w:rPr>
      </w:pPr>
    </w:p>
    <w:sectPr w:rsidR="00A77B58">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5D944" w14:textId="77777777" w:rsidR="005109EE" w:rsidRDefault="005109EE" w:rsidP="00414030">
      <w:r>
        <w:separator/>
      </w:r>
    </w:p>
  </w:endnote>
  <w:endnote w:type="continuationSeparator" w:id="0">
    <w:p w14:paraId="7C5468F6" w14:textId="77777777" w:rsidR="005109EE" w:rsidRDefault="005109EE" w:rsidP="00414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embedRegular r:id="rId1" w:fontKey="{97D1B289-FB73-B04B-8B09-6C16A16D57F3}"/>
  </w:font>
  <w:font w:name="宋体">
    <w:altName w:val="SimSun"/>
    <w:panose1 w:val="02010600030101010101"/>
    <w:charset w:val="86"/>
    <w:family w:val="auto"/>
    <w:pitch w:val="variable"/>
    <w:sig w:usb0="00000203" w:usb1="288F0000" w:usb2="00000016" w:usb3="00000000" w:csb0="00040001" w:csb1="00000000"/>
    <w:embedRegular r:id="rId2" w:subsetted="1" w:fontKey="{7161572C-E03E-384B-BF2B-1FEBEB1DBF96}"/>
    <w:embedBold r:id="rId3" w:subsetted="1" w:fontKey="{CB443C8D-558F-1C4A-802E-6D85705E0E4D}"/>
  </w:font>
  <w:font w:name="Times New Roman">
    <w:panose1 w:val="02020603050405020304"/>
    <w:charset w:val="00"/>
    <w:family w:val="roman"/>
    <w:pitch w:val="variable"/>
    <w:sig w:usb0="E0002EFF" w:usb1="C000785B" w:usb2="00000009" w:usb3="00000000" w:csb0="000001FF" w:csb1="00000000"/>
    <w:embedRegular r:id="rId4" w:fontKey="{B5A20FD0-9D43-E145-AA9E-B235000C1606}"/>
  </w:font>
  <w:font w:name="Arial">
    <w:panose1 w:val="020B0604020202020204"/>
    <w:charset w:val="00"/>
    <w:family w:val="swiss"/>
    <w:pitch w:val="variable"/>
    <w:sig w:usb0="E0002AFF" w:usb1="C0007843" w:usb2="00000009" w:usb3="00000000" w:csb0="000001FF" w:csb1="00000000"/>
    <w:embedRegular r:id="rId5" w:fontKey="{B08B854C-9C28-E94D-BBDD-BC1BFB083465}"/>
    <w:embedBold r:id="rId6" w:fontKey="{53FD2FD0-3B46-794A-A7FD-7C0D387515D7}"/>
  </w:font>
  <w:font w:name="汉仪粗宋简">
    <w:altName w:val="宋体"/>
    <w:panose1 w:val="020B0604020202020204"/>
    <w:charset w:val="86"/>
    <w:family w:val="modern"/>
    <w:pitch w:val="default"/>
    <w:sig w:usb0="00000001" w:usb1="080E0800" w:usb2="00000002" w:usb3="00000000" w:csb0="00040000" w:csb1="00000000"/>
  </w:font>
  <w:font w:name="Calibri Light">
    <w:panose1 w:val="020F0302020204030204"/>
    <w:charset w:val="00"/>
    <w:family w:val="swiss"/>
    <w:pitch w:val="variable"/>
    <w:sig w:usb0="E0002AFF" w:usb1="C000247B" w:usb2="00000009" w:usb3="00000000" w:csb0="000001FF" w:csb1="00000000"/>
    <w:embedRegular r:id="rId7" w:fontKey="{A54C9041-02B9-DB4B-A101-FFD8F6DCDAF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6B965" w14:textId="77777777" w:rsidR="005109EE" w:rsidRDefault="005109EE" w:rsidP="00414030">
      <w:r>
        <w:separator/>
      </w:r>
    </w:p>
  </w:footnote>
  <w:footnote w:type="continuationSeparator" w:id="0">
    <w:p w14:paraId="0259E512" w14:textId="77777777" w:rsidR="005109EE" w:rsidRDefault="005109EE" w:rsidP="004140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embedTrueTypeFont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lkZmFjNjAyMGU4MDRkODk4ZTJkZWI3MjgyZDBjNmYifQ=="/>
  </w:docVars>
  <w:rsids>
    <w:rsidRoot w:val="2E04706F"/>
    <w:rsid w:val="000201CB"/>
    <w:rsid w:val="0004658A"/>
    <w:rsid w:val="00053DF1"/>
    <w:rsid w:val="00054B48"/>
    <w:rsid w:val="000813C3"/>
    <w:rsid w:val="000872DB"/>
    <w:rsid w:val="00095F09"/>
    <w:rsid w:val="00097CC2"/>
    <w:rsid w:val="000A220D"/>
    <w:rsid w:val="000D1439"/>
    <w:rsid w:val="0010174D"/>
    <w:rsid w:val="00105C3F"/>
    <w:rsid w:val="00107F18"/>
    <w:rsid w:val="00113734"/>
    <w:rsid w:val="00120FFE"/>
    <w:rsid w:val="00142C48"/>
    <w:rsid w:val="00144754"/>
    <w:rsid w:val="00145BCE"/>
    <w:rsid w:val="00151E38"/>
    <w:rsid w:val="001523DF"/>
    <w:rsid w:val="00180D27"/>
    <w:rsid w:val="00194FC3"/>
    <w:rsid w:val="001A565D"/>
    <w:rsid w:val="00213CFB"/>
    <w:rsid w:val="002210C3"/>
    <w:rsid w:val="00225A03"/>
    <w:rsid w:val="00233340"/>
    <w:rsid w:val="00245DB2"/>
    <w:rsid w:val="00257DF8"/>
    <w:rsid w:val="0026702F"/>
    <w:rsid w:val="00267335"/>
    <w:rsid w:val="002745E0"/>
    <w:rsid w:val="002A7455"/>
    <w:rsid w:val="002C7E20"/>
    <w:rsid w:val="002E7879"/>
    <w:rsid w:val="002F7C80"/>
    <w:rsid w:val="00312FCF"/>
    <w:rsid w:val="00320EBD"/>
    <w:rsid w:val="003409CB"/>
    <w:rsid w:val="00341D20"/>
    <w:rsid w:val="00342E12"/>
    <w:rsid w:val="0034446F"/>
    <w:rsid w:val="00344691"/>
    <w:rsid w:val="003504C2"/>
    <w:rsid w:val="0035109A"/>
    <w:rsid w:val="00356C3F"/>
    <w:rsid w:val="00362193"/>
    <w:rsid w:val="003624B6"/>
    <w:rsid w:val="00362640"/>
    <w:rsid w:val="00381951"/>
    <w:rsid w:val="00393449"/>
    <w:rsid w:val="003A2E87"/>
    <w:rsid w:val="003B4C37"/>
    <w:rsid w:val="003C6F4C"/>
    <w:rsid w:val="003D27A4"/>
    <w:rsid w:val="003E40D2"/>
    <w:rsid w:val="003E4EBE"/>
    <w:rsid w:val="003E5733"/>
    <w:rsid w:val="004010F6"/>
    <w:rsid w:val="00401102"/>
    <w:rsid w:val="00414030"/>
    <w:rsid w:val="00473642"/>
    <w:rsid w:val="00480836"/>
    <w:rsid w:val="0048518A"/>
    <w:rsid w:val="00497B41"/>
    <w:rsid w:val="004B36E7"/>
    <w:rsid w:val="004C293A"/>
    <w:rsid w:val="004D39E8"/>
    <w:rsid w:val="004F0C42"/>
    <w:rsid w:val="00503C81"/>
    <w:rsid w:val="00506890"/>
    <w:rsid w:val="005109EE"/>
    <w:rsid w:val="005201F1"/>
    <w:rsid w:val="00530C31"/>
    <w:rsid w:val="00531CAC"/>
    <w:rsid w:val="005340A7"/>
    <w:rsid w:val="00537C0F"/>
    <w:rsid w:val="0055173C"/>
    <w:rsid w:val="00551F4C"/>
    <w:rsid w:val="00573E11"/>
    <w:rsid w:val="00574CA2"/>
    <w:rsid w:val="0058413E"/>
    <w:rsid w:val="00584192"/>
    <w:rsid w:val="005879A3"/>
    <w:rsid w:val="0059002C"/>
    <w:rsid w:val="00593F60"/>
    <w:rsid w:val="005977BD"/>
    <w:rsid w:val="005A5390"/>
    <w:rsid w:val="005B15D8"/>
    <w:rsid w:val="005B32ED"/>
    <w:rsid w:val="005B512A"/>
    <w:rsid w:val="005B6424"/>
    <w:rsid w:val="005B6A75"/>
    <w:rsid w:val="005C2188"/>
    <w:rsid w:val="005C3D60"/>
    <w:rsid w:val="005D2FE9"/>
    <w:rsid w:val="0060665A"/>
    <w:rsid w:val="00615DC7"/>
    <w:rsid w:val="00653E1C"/>
    <w:rsid w:val="006546D2"/>
    <w:rsid w:val="006625CE"/>
    <w:rsid w:val="00686296"/>
    <w:rsid w:val="006874A8"/>
    <w:rsid w:val="006934D3"/>
    <w:rsid w:val="006B25FD"/>
    <w:rsid w:val="006C3AB4"/>
    <w:rsid w:val="006C5783"/>
    <w:rsid w:val="006D1C99"/>
    <w:rsid w:val="006D61F9"/>
    <w:rsid w:val="006F3663"/>
    <w:rsid w:val="006F6582"/>
    <w:rsid w:val="007211F6"/>
    <w:rsid w:val="00742E8C"/>
    <w:rsid w:val="00750269"/>
    <w:rsid w:val="00760CB6"/>
    <w:rsid w:val="00763F0E"/>
    <w:rsid w:val="00781F8D"/>
    <w:rsid w:val="007B05F9"/>
    <w:rsid w:val="007B0DE5"/>
    <w:rsid w:val="007B3551"/>
    <w:rsid w:val="007C655C"/>
    <w:rsid w:val="007D4DF9"/>
    <w:rsid w:val="007D6CA5"/>
    <w:rsid w:val="007E0594"/>
    <w:rsid w:val="007E6EF5"/>
    <w:rsid w:val="00831215"/>
    <w:rsid w:val="00835D41"/>
    <w:rsid w:val="008474A7"/>
    <w:rsid w:val="00857CB5"/>
    <w:rsid w:val="008933DE"/>
    <w:rsid w:val="00895B0C"/>
    <w:rsid w:val="00897E7D"/>
    <w:rsid w:val="008C37FC"/>
    <w:rsid w:val="009062D9"/>
    <w:rsid w:val="00921D23"/>
    <w:rsid w:val="00940921"/>
    <w:rsid w:val="00940EFE"/>
    <w:rsid w:val="00943732"/>
    <w:rsid w:val="009618FE"/>
    <w:rsid w:val="00971943"/>
    <w:rsid w:val="009A3C87"/>
    <w:rsid w:val="009C2336"/>
    <w:rsid w:val="009D43C5"/>
    <w:rsid w:val="009E351C"/>
    <w:rsid w:val="009E5443"/>
    <w:rsid w:val="009E7519"/>
    <w:rsid w:val="00A12D4B"/>
    <w:rsid w:val="00A24023"/>
    <w:rsid w:val="00A33C2F"/>
    <w:rsid w:val="00A579B3"/>
    <w:rsid w:val="00A6696A"/>
    <w:rsid w:val="00A67BB9"/>
    <w:rsid w:val="00A709BF"/>
    <w:rsid w:val="00A723FE"/>
    <w:rsid w:val="00A77B58"/>
    <w:rsid w:val="00AB37B2"/>
    <w:rsid w:val="00AB4AAF"/>
    <w:rsid w:val="00AB54EE"/>
    <w:rsid w:val="00AC2162"/>
    <w:rsid w:val="00AD09AD"/>
    <w:rsid w:val="00AD582C"/>
    <w:rsid w:val="00AD7505"/>
    <w:rsid w:val="00AE2748"/>
    <w:rsid w:val="00AF2A2D"/>
    <w:rsid w:val="00AF719F"/>
    <w:rsid w:val="00B01223"/>
    <w:rsid w:val="00B01764"/>
    <w:rsid w:val="00B25FFB"/>
    <w:rsid w:val="00B27377"/>
    <w:rsid w:val="00B5541D"/>
    <w:rsid w:val="00B91A35"/>
    <w:rsid w:val="00B96939"/>
    <w:rsid w:val="00BC1D89"/>
    <w:rsid w:val="00BC1FCE"/>
    <w:rsid w:val="00BD3666"/>
    <w:rsid w:val="00C375C2"/>
    <w:rsid w:val="00C66855"/>
    <w:rsid w:val="00C674B7"/>
    <w:rsid w:val="00C9014C"/>
    <w:rsid w:val="00CA63F1"/>
    <w:rsid w:val="00CB3205"/>
    <w:rsid w:val="00CB3702"/>
    <w:rsid w:val="00CB6536"/>
    <w:rsid w:val="00CE5270"/>
    <w:rsid w:val="00D10DE6"/>
    <w:rsid w:val="00D16FEF"/>
    <w:rsid w:val="00D17EE4"/>
    <w:rsid w:val="00D20464"/>
    <w:rsid w:val="00D25D73"/>
    <w:rsid w:val="00D30F28"/>
    <w:rsid w:val="00D34497"/>
    <w:rsid w:val="00D378DA"/>
    <w:rsid w:val="00D57DF9"/>
    <w:rsid w:val="00D64A21"/>
    <w:rsid w:val="00D76167"/>
    <w:rsid w:val="00D927EB"/>
    <w:rsid w:val="00DA73CC"/>
    <w:rsid w:val="00DA7F72"/>
    <w:rsid w:val="00DB4E15"/>
    <w:rsid w:val="00DC1AB2"/>
    <w:rsid w:val="00DE6F23"/>
    <w:rsid w:val="00DF107A"/>
    <w:rsid w:val="00DF5BAB"/>
    <w:rsid w:val="00DF6FEA"/>
    <w:rsid w:val="00E1316B"/>
    <w:rsid w:val="00E20609"/>
    <w:rsid w:val="00E227D6"/>
    <w:rsid w:val="00E22E3F"/>
    <w:rsid w:val="00E33492"/>
    <w:rsid w:val="00E5374F"/>
    <w:rsid w:val="00E87386"/>
    <w:rsid w:val="00EA0660"/>
    <w:rsid w:val="00EC6B72"/>
    <w:rsid w:val="00EF066E"/>
    <w:rsid w:val="00F0510F"/>
    <w:rsid w:val="00F10022"/>
    <w:rsid w:val="00F41B8E"/>
    <w:rsid w:val="00F5001B"/>
    <w:rsid w:val="00F560F7"/>
    <w:rsid w:val="00F811EF"/>
    <w:rsid w:val="00F86BA7"/>
    <w:rsid w:val="00F87415"/>
    <w:rsid w:val="00FB09E5"/>
    <w:rsid w:val="00FB0B66"/>
    <w:rsid w:val="00FE0EDD"/>
    <w:rsid w:val="00FE1D39"/>
    <w:rsid w:val="00FE4FBF"/>
    <w:rsid w:val="21A03638"/>
    <w:rsid w:val="283D7555"/>
    <w:rsid w:val="2E04706F"/>
    <w:rsid w:val="33940B4E"/>
    <w:rsid w:val="575857FC"/>
    <w:rsid w:val="57EB0CB4"/>
    <w:rsid w:val="6847231C"/>
    <w:rsid w:val="753126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02382BD"/>
  <w15:docId w15:val="{F4B99BFA-9569-442C-88E1-CC5C644E9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Arial" w:hAnsi="Arial" w:cs="Ari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pPr>
    <w:rPr>
      <w:sz w:val="18"/>
      <w:szCs w:val="18"/>
    </w:rPr>
  </w:style>
  <w:style w:type="paragraph" w:styleId="a7">
    <w:name w:val="header"/>
    <w:basedOn w:val="a"/>
    <w:link w:val="a8"/>
    <w:qFormat/>
    <w:pPr>
      <w:tabs>
        <w:tab w:val="center" w:pos="4153"/>
        <w:tab w:val="right" w:pos="8306"/>
      </w:tabs>
      <w:snapToGrid w:val="0"/>
      <w:jc w:val="center"/>
    </w:pPr>
    <w:rPr>
      <w:sz w:val="18"/>
      <w:szCs w:val="18"/>
    </w:rPr>
  </w:style>
  <w:style w:type="table" w:styleId="a9">
    <w:name w:val="Table Grid"/>
    <w:basedOn w:val="a1"/>
    <w:autoRedefine/>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yOwnTableStyle">
    <w:name w:val="myOwnTableStyle"/>
    <w:uiPriority w:val="99"/>
    <w:qFormat/>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80" w:type="dxa"/>
        <w:left w:w="80" w:type="dxa"/>
        <w:bottom w:w="80" w:type="dxa"/>
        <w:right w:w="80" w:type="dxa"/>
      </w:tblCellMar>
    </w:tblPr>
  </w:style>
  <w:style w:type="character" w:customStyle="1" w:styleId="a8">
    <w:name w:val="页眉 字符"/>
    <w:basedOn w:val="a0"/>
    <w:link w:val="a7"/>
    <w:qFormat/>
    <w:rPr>
      <w:rFonts w:ascii="Arial" w:hAnsi="Arial" w:cs="Arial"/>
      <w:sz w:val="18"/>
      <w:szCs w:val="18"/>
    </w:rPr>
  </w:style>
  <w:style w:type="character" w:customStyle="1" w:styleId="a6">
    <w:name w:val="页脚 字符"/>
    <w:basedOn w:val="a0"/>
    <w:link w:val="a5"/>
    <w:qFormat/>
    <w:rPr>
      <w:rFonts w:ascii="Arial" w:hAnsi="Arial" w:cs="Arial"/>
      <w:sz w:val="18"/>
      <w:szCs w:val="18"/>
    </w:rPr>
  </w:style>
  <w:style w:type="character" w:customStyle="1" w:styleId="a4">
    <w:name w:val="批注框文本 字符"/>
    <w:basedOn w:val="a0"/>
    <w:link w:val="a3"/>
    <w:qFormat/>
    <w:rPr>
      <w:rFonts w:ascii="Arial" w:hAnsi="Arial" w:cs="Arial"/>
      <w:sz w:val="18"/>
      <w:szCs w:val="18"/>
    </w:rPr>
  </w:style>
  <w:style w:type="paragraph" w:customStyle="1" w:styleId="1">
    <w:name w:val="修订1"/>
    <w:hidden/>
    <w:uiPriority w:val="99"/>
    <w:unhideWhenUsed/>
    <w:qFormat/>
    <w:rPr>
      <w:rFonts w:ascii="Arial" w:hAnsi="Arial" w:cs="Arial"/>
    </w:rPr>
  </w:style>
  <w:style w:type="paragraph" w:customStyle="1" w:styleId="2">
    <w:name w:val="修订2"/>
    <w:hidden/>
    <w:uiPriority w:val="99"/>
    <w:unhideWhenUsed/>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png"/><Relationship Id="rId19" Type="http://schemas.openxmlformats.org/officeDocument/2006/relationships/image" Target="media/image14.jpeg"/><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538</Words>
  <Characters>3073</Characters>
  <Application>Microsoft Office Word</Application>
  <DocSecurity>0</DocSecurity>
  <Lines>25</Lines>
  <Paragraphs>7</Paragraphs>
  <ScaleCrop>false</ScaleCrop>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晴天sunny</dc:creator>
  <cp:lastModifiedBy>Bruce Wayne</cp:lastModifiedBy>
  <cp:revision>3</cp:revision>
  <cp:lastPrinted>2026-05-08T09:09:00Z</cp:lastPrinted>
  <dcterms:created xsi:type="dcterms:W3CDTF">2026-05-19T14:59:00Z</dcterms:created>
  <dcterms:modified xsi:type="dcterms:W3CDTF">2026-05-19T14:59:00Z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21F5AC7CDEA54D3D8EF14AC736D06484_13</vt:lpwstr>
  </property>
  <property fmtid="{D5CDD505-2E9C-101B-9397-08002B2CF9AE}" pid="4" name="KSOTemplateDocerSaveRecord">
    <vt:lpwstr>eyJoZGlkIjoiMzcxYWJjMjI5ZDY3YjcwNzY3MTYzMTVmOTIyM2JhNjQiLCJ1c2VySWQiOiIzMTA3OTUwNDYifQ==</vt:lpwstr>
  </property>
</Properties>
</file>