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B68B1" w14:textId="6EB3648F" w:rsidR="001D7A19" w:rsidRDefault="00C7025A" w:rsidP="00E90360">
      <w:pPr>
        <w:rPr>
          <w:b/>
          <w:bCs/>
          <w:sz w:val="18"/>
          <w:szCs w:val="18"/>
        </w:rPr>
      </w:pPr>
      <w:r w:rsidRPr="00C7025A">
        <w:rPr>
          <w:b/>
          <w:bCs/>
          <w:sz w:val="18"/>
          <w:szCs w:val="18"/>
        </w:rPr>
        <w:t>顾依桐</w:t>
      </w:r>
      <w:r>
        <w:rPr>
          <w:rFonts w:hint="eastAsia"/>
          <w:b/>
          <w:bCs/>
          <w:sz w:val="18"/>
          <w:szCs w:val="18"/>
        </w:rPr>
        <w:t>，</w:t>
      </w:r>
      <w:r w:rsidRPr="00C7025A">
        <w:rPr>
          <w:b/>
          <w:bCs/>
          <w:sz w:val="18"/>
          <w:szCs w:val="18"/>
        </w:rPr>
        <w:t>沈媛</w:t>
      </w:r>
      <w:r>
        <w:rPr>
          <w:rFonts w:hint="eastAsia"/>
          <w:b/>
          <w:bCs/>
          <w:sz w:val="18"/>
          <w:szCs w:val="18"/>
        </w:rPr>
        <w:t>*</w:t>
      </w:r>
      <w:r w:rsidRPr="00B97B5D">
        <w:rPr>
          <w:rFonts w:hint="eastAsia"/>
          <w:b/>
          <w:bCs/>
          <w:color w:val="C00000"/>
          <w:sz w:val="18"/>
          <w:szCs w:val="18"/>
        </w:rPr>
        <w:t>（</w:t>
      </w:r>
      <w:r>
        <w:rPr>
          <w:rFonts w:hint="eastAsia"/>
          <w:b/>
          <w:bCs/>
          <w:color w:val="C00000"/>
          <w:sz w:val="18"/>
          <w:szCs w:val="18"/>
        </w:rPr>
        <w:t>必备项，作者姓名之间用逗号隔开，如有通讯作者用</w:t>
      </w:r>
      <w:r>
        <w:rPr>
          <w:rFonts w:hint="eastAsia"/>
          <w:b/>
          <w:bCs/>
          <w:color w:val="C00000"/>
          <w:sz w:val="18"/>
          <w:szCs w:val="18"/>
        </w:rPr>
        <w:t>*</w:t>
      </w:r>
      <w:r>
        <w:rPr>
          <w:rFonts w:hint="eastAsia"/>
          <w:b/>
          <w:bCs/>
          <w:color w:val="C00000"/>
          <w:sz w:val="18"/>
          <w:szCs w:val="18"/>
        </w:rPr>
        <w:t>注明</w:t>
      </w:r>
      <w:r w:rsidRPr="004173C6">
        <w:rPr>
          <w:rFonts w:hint="eastAsia"/>
          <w:b/>
          <w:bCs/>
          <w:color w:val="C00000"/>
          <w:sz w:val="18"/>
          <w:szCs w:val="18"/>
        </w:rPr>
        <w:t>）</w:t>
      </w:r>
    </w:p>
    <w:p w14:paraId="0577220D" w14:textId="09D5980C" w:rsidR="001D7A19" w:rsidRDefault="00000000" w:rsidP="00E90360">
      <w:pPr>
        <w:rPr>
          <w:b/>
          <w:bCs/>
          <w:sz w:val="18"/>
          <w:szCs w:val="18"/>
        </w:rPr>
      </w:pPr>
      <w:r>
        <w:rPr>
          <w:rFonts w:hint="eastAsia"/>
          <w:b/>
          <w:bCs/>
          <w:sz w:val="18"/>
          <w:szCs w:val="18"/>
        </w:rPr>
        <w:t>昆明理工大学建筑与城市规划学院</w:t>
      </w:r>
      <w:r w:rsidRPr="004173C6">
        <w:rPr>
          <w:rFonts w:hint="eastAsia"/>
          <w:b/>
          <w:bCs/>
          <w:color w:val="C00000"/>
          <w:sz w:val="18"/>
          <w:szCs w:val="18"/>
        </w:rPr>
        <w:t>（</w:t>
      </w:r>
      <w:r>
        <w:rPr>
          <w:rFonts w:hint="eastAsia"/>
          <w:b/>
          <w:bCs/>
          <w:color w:val="C00000"/>
          <w:sz w:val="18"/>
          <w:szCs w:val="18"/>
        </w:rPr>
        <w:t>必备项，作者单位精确到学院，不同作者的单位，则用逗号隔开</w:t>
      </w:r>
      <w:r w:rsidRPr="004173C6">
        <w:rPr>
          <w:rFonts w:hint="eastAsia"/>
          <w:b/>
          <w:bCs/>
          <w:color w:val="C00000"/>
          <w:sz w:val="18"/>
          <w:szCs w:val="18"/>
        </w:rPr>
        <w:t>）</w:t>
      </w:r>
      <w:r>
        <w:rPr>
          <w:rFonts w:hint="eastAsia"/>
          <w:b/>
          <w:bCs/>
          <w:sz w:val="18"/>
          <w:szCs w:val="18"/>
        </w:rPr>
        <w:t>；</w:t>
      </w:r>
      <w:proofErr w:type="spellStart"/>
      <w:r w:rsidR="00C7025A">
        <w:rPr>
          <w:rFonts w:hint="eastAsia"/>
          <w:b/>
          <w:bCs/>
          <w:sz w:val="18"/>
          <w:szCs w:val="18"/>
        </w:rPr>
        <w:t>s</w:t>
      </w:r>
      <w:r w:rsidR="00C7025A">
        <w:rPr>
          <w:b/>
          <w:bCs/>
          <w:sz w:val="18"/>
          <w:szCs w:val="18"/>
        </w:rPr>
        <w:t>hen</w:t>
      </w:r>
      <w:proofErr w:type="spellEnd"/>
      <w:r w:rsidR="00C7025A">
        <w:rPr>
          <w:b/>
          <w:bCs/>
          <w:sz w:val="18"/>
          <w:szCs w:val="18"/>
        </w:rPr>
        <w:t xml:space="preserve"> </w:t>
      </w:r>
      <w:r>
        <w:rPr>
          <w:rFonts w:hint="eastAsia"/>
          <w:b/>
          <w:bCs/>
          <w:sz w:val="18"/>
          <w:szCs w:val="18"/>
        </w:rPr>
        <w:t>yuan</w:t>
      </w:r>
      <w:r>
        <w:rPr>
          <w:b/>
          <w:bCs/>
          <w:sz w:val="18"/>
          <w:szCs w:val="18"/>
        </w:rPr>
        <w:t xml:space="preserve"> </w:t>
      </w:r>
      <w:r>
        <w:rPr>
          <w:rFonts w:hint="eastAsia"/>
          <w:b/>
          <w:bCs/>
          <w:sz w:val="18"/>
          <w:szCs w:val="18"/>
        </w:rPr>
        <w:t>@163.com</w:t>
      </w:r>
      <w:r w:rsidRPr="004173C6">
        <w:rPr>
          <w:rFonts w:hint="eastAsia"/>
          <w:b/>
          <w:bCs/>
          <w:color w:val="C00000"/>
          <w:sz w:val="18"/>
          <w:szCs w:val="18"/>
        </w:rPr>
        <w:t>（</w:t>
      </w:r>
      <w:r>
        <w:rPr>
          <w:rFonts w:hint="eastAsia"/>
          <w:b/>
          <w:bCs/>
          <w:color w:val="C00000"/>
          <w:sz w:val="18"/>
          <w:szCs w:val="18"/>
        </w:rPr>
        <w:t>必备项，填写第一作者邮箱，如有通讯作者则填写通讯作者邮箱</w:t>
      </w:r>
      <w:r w:rsidRPr="004173C6">
        <w:rPr>
          <w:rFonts w:hint="eastAsia"/>
          <w:b/>
          <w:bCs/>
          <w:color w:val="C00000"/>
          <w:sz w:val="18"/>
          <w:szCs w:val="18"/>
        </w:rPr>
        <w:t>）</w:t>
      </w:r>
    </w:p>
    <w:p w14:paraId="1CA82295" w14:textId="6236BDFA" w:rsidR="001D7A19" w:rsidRDefault="00C7025A" w:rsidP="00E90360">
      <w:pPr>
        <w:rPr>
          <w:b/>
          <w:bCs/>
          <w:sz w:val="18"/>
          <w:szCs w:val="18"/>
        </w:rPr>
      </w:pPr>
      <w:r>
        <w:rPr>
          <w:rFonts w:hint="eastAsia"/>
          <w:b/>
          <w:bCs/>
          <w:sz w:val="18"/>
          <w:szCs w:val="18"/>
        </w:rPr>
        <w:t xml:space="preserve">Gu </w:t>
      </w:r>
      <w:proofErr w:type="spellStart"/>
      <w:r>
        <w:rPr>
          <w:rFonts w:hint="eastAsia"/>
          <w:b/>
          <w:bCs/>
          <w:sz w:val="18"/>
          <w:szCs w:val="18"/>
        </w:rPr>
        <w:t>Yitong</w:t>
      </w:r>
      <w:proofErr w:type="spellEnd"/>
      <w:r>
        <w:rPr>
          <w:rFonts w:hint="eastAsia"/>
          <w:b/>
          <w:bCs/>
          <w:sz w:val="18"/>
          <w:szCs w:val="18"/>
        </w:rPr>
        <w:t xml:space="preserve"> </w:t>
      </w:r>
      <w:r>
        <w:rPr>
          <w:rFonts w:hint="eastAsia"/>
          <w:b/>
          <w:bCs/>
          <w:sz w:val="18"/>
          <w:szCs w:val="18"/>
        </w:rPr>
        <w:t>，</w:t>
      </w:r>
      <w:r>
        <w:rPr>
          <w:rFonts w:hint="eastAsia"/>
          <w:b/>
          <w:bCs/>
          <w:sz w:val="18"/>
          <w:szCs w:val="18"/>
        </w:rPr>
        <w:t>Shen Yuan</w:t>
      </w:r>
      <w:r>
        <w:rPr>
          <w:b/>
          <w:bCs/>
          <w:sz w:val="18"/>
          <w:szCs w:val="18"/>
        </w:rPr>
        <w:t>*</w:t>
      </w:r>
      <w:r>
        <w:rPr>
          <w:rFonts w:hint="eastAsia"/>
          <w:b/>
          <w:bCs/>
          <w:sz w:val="18"/>
          <w:szCs w:val="18"/>
        </w:rPr>
        <w:t xml:space="preserve"> </w:t>
      </w:r>
      <w:r w:rsidRPr="000878BB">
        <w:rPr>
          <w:rFonts w:hint="eastAsia"/>
          <w:b/>
          <w:bCs/>
          <w:color w:val="C00000"/>
          <w:sz w:val="18"/>
          <w:szCs w:val="18"/>
        </w:rPr>
        <w:t>（</w:t>
      </w:r>
      <w:r>
        <w:rPr>
          <w:rFonts w:hint="eastAsia"/>
          <w:b/>
          <w:bCs/>
          <w:color w:val="C00000"/>
          <w:sz w:val="18"/>
          <w:szCs w:val="18"/>
        </w:rPr>
        <w:t>必备项，作者姓名拼音之间用逗号隔开，姓氏拼音在前，名字在后，仅两个首字母大写，如有通讯作者通讯作者姓名拼音用</w:t>
      </w:r>
      <w:r>
        <w:rPr>
          <w:rFonts w:hint="eastAsia"/>
          <w:b/>
          <w:bCs/>
          <w:color w:val="C00000"/>
          <w:sz w:val="18"/>
          <w:szCs w:val="18"/>
        </w:rPr>
        <w:t>*</w:t>
      </w:r>
      <w:r>
        <w:rPr>
          <w:rFonts w:hint="eastAsia"/>
          <w:b/>
          <w:bCs/>
          <w:color w:val="C00000"/>
          <w:sz w:val="18"/>
          <w:szCs w:val="18"/>
        </w:rPr>
        <w:t>注明</w:t>
      </w:r>
      <w:r w:rsidRPr="000878BB">
        <w:rPr>
          <w:rFonts w:hint="eastAsia"/>
          <w:b/>
          <w:bCs/>
          <w:color w:val="C00000"/>
          <w:sz w:val="18"/>
          <w:szCs w:val="18"/>
        </w:rPr>
        <w:t>）</w:t>
      </w:r>
    </w:p>
    <w:p w14:paraId="2B89F6AC" w14:textId="692313CF" w:rsidR="001D7A19" w:rsidRDefault="00000000" w:rsidP="00E90360">
      <w:pPr>
        <w:rPr>
          <w:b/>
          <w:bCs/>
          <w:sz w:val="18"/>
          <w:szCs w:val="18"/>
        </w:rPr>
      </w:pPr>
      <w:r>
        <w:rPr>
          <w:rFonts w:hint="eastAsia"/>
          <w:b/>
          <w:bCs/>
          <w:sz w:val="18"/>
          <w:szCs w:val="18"/>
        </w:rPr>
        <w:t>Faculty of Architecture and City Planning, Kunming University of Science and Technology</w:t>
      </w:r>
      <w:r w:rsidRPr="007C4835">
        <w:rPr>
          <w:rFonts w:hint="eastAsia"/>
          <w:b/>
          <w:bCs/>
          <w:color w:val="C00000"/>
          <w:sz w:val="18"/>
          <w:szCs w:val="18"/>
        </w:rPr>
        <w:t>（</w:t>
      </w:r>
      <w:r>
        <w:rPr>
          <w:rFonts w:hint="eastAsia"/>
          <w:b/>
          <w:bCs/>
          <w:color w:val="C00000"/>
          <w:sz w:val="18"/>
          <w:szCs w:val="18"/>
        </w:rPr>
        <w:t>必备项，作者单位的英文名称精确到学院，学院在前，学校在后，用逗号隔开，不同作者的单位，则用分号隔开</w:t>
      </w:r>
      <w:r w:rsidRPr="007C4835">
        <w:rPr>
          <w:rFonts w:hint="eastAsia"/>
          <w:b/>
          <w:bCs/>
          <w:color w:val="C00000"/>
          <w:sz w:val="18"/>
          <w:szCs w:val="18"/>
        </w:rPr>
        <w:t>）</w:t>
      </w:r>
    </w:p>
    <w:p w14:paraId="3412EE84" w14:textId="01BBCCF0" w:rsidR="001D7A19" w:rsidRDefault="00000000" w:rsidP="00E90360">
      <w:pPr>
        <w:rPr>
          <w:b/>
          <w:bCs/>
          <w:color w:val="C00000"/>
          <w:sz w:val="18"/>
          <w:szCs w:val="18"/>
        </w:rPr>
      </w:pPr>
      <w:r>
        <w:rPr>
          <w:b/>
          <w:bCs/>
          <w:sz w:val="18"/>
          <w:szCs w:val="18"/>
        </w:rPr>
        <w:t>分议题一</w:t>
      </w:r>
      <w:r>
        <w:rPr>
          <w:rFonts w:hint="eastAsia"/>
          <w:b/>
          <w:bCs/>
          <w:sz w:val="18"/>
          <w:szCs w:val="18"/>
        </w:rPr>
        <w:t xml:space="preserve"> </w:t>
      </w:r>
      <w:r>
        <w:rPr>
          <w:b/>
          <w:bCs/>
          <w:sz w:val="18"/>
          <w:szCs w:val="18"/>
        </w:rPr>
        <w:t xml:space="preserve"> </w:t>
      </w:r>
      <w:r>
        <w:rPr>
          <w:b/>
          <w:bCs/>
          <w:sz w:val="18"/>
          <w:szCs w:val="18"/>
        </w:rPr>
        <w:t>建筑学科转型与办学模式创新</w:t>
      </w:r>
      <w:r>
        <w:rPr>
          <w:rFonts w:hint="eastAsia"/>
          <w:b/>
          <w:bCs/>
          <w:sz w:val="18"/>
          <w:szCs w:val="18"/>
        </w:rPr>
        <w:t xml:space="preserve"> </w:t>
      </w:r>
      <w:r w:rsidRPr="00382D35">
        <w:rPr>
          <w:rFonts w:hint="eastAsia"/>
          <w:b/>
          <w:bCs/>
          <w:color w:val="C00000"/>
          <w:sz w:val="18"/>
          <w:szCs w:val="18"/>
        </w:rPr>
        <w:t>（</w:t>
      </w:r>
      <w:r>
        <w:rPr>
          <w:rFonts w:hint="eastAsia"/>
          <w:b/>
          <w:bCs/>
          <w:color w:val="C00000"/>
          <w:sz w:val="18"/>
          <w:szCs w:val="18"/>
        </w:rPr>
        <w:t>必备项</w:t>
      </w:r>
      <w:r w:rsidRPr="00382D35">
        <w:rPr>
          <w:rFonts w:hint="eastAsia"/>
          <w:b/>
          <w:bCs/>
          <w:color w:val="C00000"/>
          <w:sz w:val="18"/>
          <w:szCs w:val="18"/>
        </w:rPr>
        <w:t>）</w:t>
      </w:r>
    </w:p>
    <w:p w14:paraId="24AB77D0" w14:textId="77777777" w:rsidR="001D7A19" w:rsidRDefault="00000000" w:rsidP="00E90360">
      <w:pPr>
        <w:rPr>
          <w:sz w:val="18"/>
          <w:szCs w:val="18"/>
        </w:rPr>
      </w:pPr>
      <w:r>
        <w:rPr>
          <w:rFonts w:hint="eastAsia"/>
          <w:b/>
          <w:bCs/>
          <w:sz w:val="18"/>
          <w:szCs w:val="18"/>
        </w:rPr>
        <w:t>资助信息：昆明理工大学</w:t>
      </w:r>
      <w:r>
        <w:rPr>
          <w:b/>
          <w:bCs/>
          <w:sz w:val="18"/>
          <w:szCs w:val="18"/>
        </w:rPr>
        <w:t>课程思政示范项目</w:t>
      </w:r>
      <w:r>
        <w:rPr>
          <w:b/>
          <w:bCs/>
          <w:sz w:val="18"/>
          <w:szCs w:val="18"/>
        </w:rPr>
        <w:t>“</w:t>
      </w:r>
      <w:r>
        <w:rPr>
          <w:b/>
          <w:bCs/>
          <w:sz w:val="18"/>
          <w:szCs w:val="18"/>
        </w:rPr>
        <w:t>建筑设计</w:t>
      </w:r>
      <w:r>
        <w:rPr>
          <w:b/>
          <w:bCs/>
          <w:sz w:val="18"/>
          <w:szCs w:val="18"/>
        </w:rPr>
        <w:t>”(</w:t>
      </w:r>
      <w:r>
        <w:rPr>
          <w:b/>
          <w:bCs/>
          <w:sz w:val="18"/>
          <w:szCs w:val="18"/>
        </w:rPr>
        <w:t>编号</w:t>
      </w:r>
      <w:r>
        <w:rPr>
          <w:b/>
          <w:bCs/>
          <w:sz w:val="18"/>
          <w:szCs w:val="18"/>
        </w:rPr>
        <w:t>2025KCSZ29)</w:t>
      </w:r>
      <w:r>
        <w:rPr>
          <w:rFonts w:hint="eastAsia"/>
          <w:b/>
          <w:bCs/>
          <w:sz w:val="18"/>
          <w:szCs w:val="18"/>
        </w:rPr>
        <w:t xml:space="preserve">  </w:t>
      </w:r>
      <w:r w:rsidRPr="00382D35">
        <w:rPr>
          <w:rFonts w:hint="eastAsia"/>
          <w:b/>
          <w:bCs/>
          <w:color w:val="C00000"/>
          <w:sz w:val="18"/>
          <w:szCs w:val="18"/>
        </w:rPr>
        <w:t>（</w:t>
      </w:r>
      <w:r>
        <w:rPr>
          <w:rFonts w:hint="eastAsia"/>
          <w:b/>
          <w:bCs/>
          <w:color w:val="C00000"/>
          <w:sz w:val="18"/>
          <w:szCs w:val="18"/>
        </w:rPr>
        <w:t>选填项，若无可不填写</w:t>
      </w:r>
      <w:r w:rsidRPr="00382D35">
        <w:rPr>
          <w:rFonts w:hint="eastAsia"/>
          <w:b/>
          <w:bCs/>
          <w:color w:val="C00000"/>
          <w:sz w:val="18"/>
          <w:szCs w:val="18"/>
        </w:rPr>
        <w:t>）</w:t>
      </w:r>
    </w:p>
    <w:p w14:paraId="6264AA73" w14:textId="77777777" w:rsidR="00495186" w:rsidRDefault="00495186" w:rsidP="00E90360">
      <w:pPr>
        <w:rPr>
          <w:rFonts w:eastAsia="黑体"/>
          <w:b/>
          <w:sz w:val="36"/>
          <w:szCs w:val="36"/>
        </w:rPr>
      </w:pPr>
    </w:p>
    <w:p w14:paraId="382D44C4" w14:textId="1CB1B369" w:rsidR="001D7A19" w:rsidRPr="00F54AF4" w:rsidRDefault="00000000" w:rsidP="00E90360">
      <w:pPr>
        <w:rPr>
          <w:rFonts w:eastAsia="黑体"/>
          <w:b/>
          <w:sz w:val="36"/>
          <w:szCs w:val="36"/>
        </w:rPr>
      </w:pPr>
      <w:r>
        <w:rPr>
          <w:rFonts w:eastAsia="黑体" w:hint="eastAsia"/>
          <w:b/>
          <w:sz w:val="36"/>
          <w:szCs w:val="36"/>
        </w:rPr>
        <w:t>社会多元需求下的建筑设计课教学</w:t>
      </w:r>
      <w:r w:rsidRPr="00F54AF4">
        <w:rPr>
          <w:rFonts w:hint="eastAsia"/>
          <w:b/>
          <w:bCs/>
          <w:color w:val="C00000"/>
          <w:sz w:val="18"/>
          <w:szCs w:val="18"/>
        </w:rPr>
        <w:t>（必备项）</w:t>
      </w:r>
    </w:p>
    <w:p w14:paraId="131485B9" w14:textId="683C7AAB" w:rsidR="001D7A19" w:rsidRDefault="00000000" w:rsidP="00E90360">
      <w:pPr>
        <w:rPr>
          <w:rFonts w:eastAsia="黑体"/>
          <w:b/>
          <w:sz w:val="32"/>
          <w:szCs w:val="32"/>
        </w:rPr>
      </w:pPr>
      <w:r>
        <w:rPr>
          <w:rFonts w:eastAsia="黑体"/>
          <w:b/>
          <w:sz w:val="32"/>
          <w:szCs w:val="32"/>
        </w:rPr>
        <w:t>The Lesson of Architectural Design under the Social Plural Demand</w:t>
      </w:r>
      <w:r w:rsidRPr="00F54AF4">
        <w:rPr>
          <w:rFonts w:hint="eastAsia"/>
          <w:b/>
          <w:bCs/>
          <w:color w:val="C00000"/>
          <w:sz w:val="18"/>
          <w:szCs w:val="18"/>
        </w:rPr>
        <w:t>（必备项）</w:t>
      </w:r>
    </w:p>
    <w:p w14:paraId="5815DA8A" w14:textId="77777777" w:rsidR="001D7A19" w:rsidRDefault="00000000" w:rsidP="00E90360">
      <w:pPr>
        <w:spacing w:line="276" w:lineRule="auto"/>
        <w:rPr>
          <w:rFonts w:ascii="楷体" w:eastAsia="楷体" w:hAnsi="楷体"/>
          <w:szCs w:val="21"/>
        </w:rPr>
      </w:pPr>
      <w:r>
        <w:rPr>
          <w:rFonts w:eastAsia="黑体" w:hint="eastAsia"/>
          <w:b/>
          <w:szCs w:val="21"/>
        </w:rPr>
        <w:t>摘</w:t>
      </w:r>
      <w:r>
        <w:rPr>
          <w:rFonts w:eastAsia="黑体" w:hint="eastAsia"/>
          <w:b/>
          <w:szCs w:val="21"/>
        </w:rPr>
        <w:t xml:space="preserve">  </w:t>
      </w:r>
      <w:r>
        <w:rPr>
          <w:rFonts w:eastAsia="黑体" w:hint="eastAsia"/>
          <w:b/>
          <w:szCs w:val="21"/>
        </w:rPr>
        <w:t>要：</w:t>
      </w:r>
      <w:r>
        <w:rPr>
          <w:rFonts w:ascii="楷体" w:eastAsia="楷体" w:hAnsi="楷体" w:hint="eastAsia"/>
          <w:szCs w:val="21"/>
        </w:rPr>
        <w:t>社会对建筑专业从业人员的需求更加多元化，这对建筑从业人员的设计创作能力、设计管理能力以及多专业的协调能力都提出了不同程度的新要求，建筑设计课程作为培养这些能力的主干课程应作出相应的调整。具体体现在建筑设计基础课程与建筑设计课程的课程配置、能力培养目标的制定以及具体设计课程个案的指导过程中，应更加注重培养学生的设计全过程的计划性、设计任务的目标性以及设计内容的可实施性等。</w:t>
      </w:r>
    </w:p>
    <w:p w14:paraId="48CAABFD" w14:textId="733AD373" w:rsidR="001D7A19" w:rsidRPr="00F54AF4" w:rsidRDefault="00000000" w:rsidP="00E90360">
      <w:pPr>
        <w:spacing w:line="276" w:lineRule="auto"/>
        <w:rPr>
          <w:b/>
          <w:bCs/>
          <w:color w:val="C00000"/>
          <w:sz w:val="18"/>
          <w:szCs w:val="18"/>
        </w:rPr>
      </w:pPr>
      <w:r w:rsidRPr="00F54AF4">
        <w:rPr>
          <w:rFonts w:hint="eastAsia"/>
          <w:b/>
          <w:bCs/>
          <w:color w:val="C00000"/>
          <w:sz w:val="18"/>
          <w:szCs w:val="18"/>
        </w:rPr>
        <w:t>（必备项，字数控制在</w:t>
      </w:r>
      <w:r w:rsidRPr="00F54AF4">
        <w:rPr>
          <w:rFonts w:hint="eastAsia"/>
          <w:b/>
          <w:bCs/>
          <w:color w:val="C00000"/>
          <w:sz w:val="18"/>
          <w:szCs w:val="18"/>
        </w:rPr>
        <w:t>200</w:t>
      </w:r>
      <w:r w:rsidRPr="00F54AF4">
        <w:rPr>
          <w:rFonts w:hint="eastAsia"/>
          <w:b/>
          <w:bCs/>
          <w:color w:val="C00000"/>
          <w:sz w:val="18"/>
          <w:szCs w:val="18"/>
        </w:rPr>
        <w:t>字以内）</w:t>
      </w:r>
    </w:p>
    <w:p w14:paraId="562D4695" w14:textId="77777777" w:rsidR="001D7A19" w:rsidRDefault="00000000" w:rsidP="00E90360">
      <w:pPr>
        <w:spacing w:line="276" w:lineRule="auto"/>
        <w:rPr>
          <w:rFonts w:ascii="楷体" w:eastAsia="楷体" w:hAnsi="楷体"/>
          <w:szCs w:val="21"/>
        </w:rPr>
      </w:pPr>
      <w:r>
        <w:rPr>
          <w:rFonts w:eastAsia="黑体" w:hint="eastAsia"/>
          <w:b/>
          <w:szCs w:val="21"/>
        </w:rPr>
        <w:t>关键词：</w:t>
      </w:r>
      <w:r>
        <w:rPr>
          <w:rFonts w:ascii="楷体" w:eastAsia="楷体" w:hAnsi="楷体" w:hint="eastAsia"/>
          <w:szCs w:val="21"/>
        </w:rPr>
        <w:t>社会需求；建筑教育；建筑设计课</w:t>
      </w:r>
    </w:p>
    <w:p w14:paraId="3457F776" w14:textId="32CEE11C" w:rsidR="001D7A19" w:rsidRPr="00F54AF4" w:rsidRDefault="00000000" w:rsidP="00E90360">
      <w:pPr>
        <w:spacing w:line="276" w:lineRule="auto"/>
        <w:rPr>
          <w:b/>
          <w:bCs/>
          <w:color w:val="C00000"/>
          <w:sz w:val="18"/>
          <w:szCs w:val="18"/>
        </w:rPr>
      </w:pPr>
      <w:r w:rsidRPr="00F54AF4">
        <w:rPr>
          <w:rFonts w:hint="eastAsia"/>
          <w:b/>
          <w:bCs/>
          <w:color w:val="C00000"/>
          <w:sz w:val="18"/>
          <w:szCs w:val="18"/>
        </w:rPr>
        <w:t>（必备项，关键词之间用分号隔开）</w:t>
      </w:r>
    </w:p>
    <w:p w14:paraId="5A0CEC87" w14:textId="77777777" w:rsidR="001D7A19" w:rsidRDefault="00000000" w:rsidP="00E90360">
      <w:pPr>
        <w:spacing w:line="276" w:lineRule="auto"/>
        <w:rPr>
          <w:szCs w:val="21"/>
        </w:rPr>
      </w:pPr>
      <w:r>
        <w:rPr>
          <w:b/>
          <w:szCs w:val="21"/>
        </w:rPr>
        <w:t>Abstract:</w:t>
      </w:r>
      <w:r>
        <w:rPr>
          <w:szCs w:val="21"/>
        </w:rPr>
        <w:t xml:space="preserve"> There are more social demands to architectural discipline employees, </w:t>
      </w:r>
      <w:proofErr w:type="gramStart"/>
      <w:r>
        <w:rPr>
          <w:szCs w:val="21"/>
        </w:rPr>
        <w:t>Which</w:t>
      </w:r>
      <w:proofErr w:type="gramEnd"/>
      <w:r>
        <w:rPr>
          <w:szCs w:val="21"/>
        </w:rPr>
        <w:t xml:space="preserve"> put forward new demand of create ability, design managerial ability and multi-specialized coordination ability in design of architectural employees in varying degrees. As training backbone course of the ability, architectural design course shall to make corresponding adjustment. Reflect in the course disposes and the formulation of the ability train objective and the guidance course of the design course case of building design basis course and architectural design course, it should pay more attention to train student </w:t>
      </w:r>
      <w:proofErr w:type="spellStart"/>
      <w:proofErr w:type="gramStart"/>
      <w:r>
        <w:rPr>
          <w:szCs w:val="21"/>
        </w:rPr>
        <w:t>a</w:t>
      </w:r>
      <w:proofErr w:type="spellEnd"/>
      <w:proofErr w:type="gramEnd"/>
      <w:r>
        <w:rPr>
          <w:szCs w:val="21"/>
        </w:rPr>
        <w:t xml:space="preserve"> overall one planned and designing goaling and enforceability to design content of task.</w:t>
      </w:r>
    </w:p>
    <w:p w14:paraId="3D2D4013" w14:textId="459EAC17" w:rsidR="00F54AF4" w:rsidRPr="00F54AF4" w:rsidRDefault="00F54AF4" w:rsidP="00E90360">
      <w:pPr>
        <w:spacing w:line="276" w:lineRule="auto"/>
        <w:rPr>
          <w:b/>
          <w:bCs/>
          <w:color w:val="C00000"/>
          <w:sz w:val="18"/>
          <w:szCs w:val="18"/>
        </w:rPr>
      </w:pPr>
      <w:r w:rsidRPr="00F54AF4">
        <w:rPr>
          <w:rFonts w:hint="eastAsia"/>
          <w:b/>
          <w:bCs/>
          <w:color w:val="C00000"/>
          <w:sz w:val="18"/>
          <w:szCs w:val="18"/>
        </w:rPr>
        <w:t>（必备项）</w:t>
      </w:r>
    </w:p>
    <w:p w14:paraId="1FDB3999" w14:textId="77777777" w:rsidR="001D7A19" w:rsidRDefault="00000000" w:rsidP="00E90360">
      <w:pPr>
        <w:spacing w:line="276" w:lineRule="auto"/>
        <w:rPr>
          <w:szCs w:val="21"/>
        </w:rPr>
      </w:pPr>
      <w:r>
        <w:rPr>
          <w:b/>
          <w:szCs w:val="21"/>
        </w:rPr>
        <w:t xml:space="preserve">Keywords: </w:t>
      </w:r>
      <w:r>
        <w:rPr>
          <w:szCs w:val="21"/>
        </w:rPr>
        <w:t xml:space="preserve">Social </w:t>
      </w:r>
      <w:r>
        <w:rPr>
          <w:rFonts w:hint="eastAsia"/>
          <w:szCs w:val="21"/>
        </w:rPr>
        <w:t>D</w:t>
      </w:r>
      <w:r>
        <w:rPr>
          <w:szCs w:val="21"/>
        </w:rPr>
        <w:t xml:space="preserve">emand; Architecture </w:t>
      </w:r>
      <w:r>
        <w:rPr>
          <w:rFonts w:hint="eastAsia"/>
          <w:szCs w:val="21"/>
        </w:rPr>
        <w:t>E</w:t>
      </w:r>
      <w:r>
        <w:rPr>
          <w:szCs w:val="21"/>
        </w:rPr>
        <w:t xml:space="preserve">ducation; Architectural </w:t>
      </w:r>
      <w:r>
        <w:rPr>
          <w:rFonts w:hint="eastAsia"/>
          <w:szCs w:val="21"/>
        </w:rPr>
        <w:t>D</w:t>
      </w:r>
      <w:r>
        <w:rPr>
          <w:szCs w:val="21"/>
        </w:rPr>
        <w:t xml:space="preserve">esign </w:t>
      </w:r>
      <w:r>
        <w:rPr>
          <w:rFonts w:hint="eastAsia"/>
          <w:szCs w:val="21"/>
        </w:rPr>
        <w:t>C</w:t>
      </w:r>
      <w:r>
        <w:rPr>
          <w:szCs w:val="21"/>
        </w:rPr>
        <w:t>ourse</w:t>
      </w:r>
    </w:p>
    <w:p w14:paraId="06C85FEF" w14:textId="733CBBAE" w:rsidR="001D7A19" w:rsidRPr="00F54AF4" w:rsidRDefault="00000000" w:rsidP="00E90360">
      <w:pPr>
        <w:spacing w:line="276" w:lineRule="auto"/>
        <w:rPr>
          <w:b/>
          <w:bCs/>
          <w:color w:val="C00000"/>
          <w:sz w:val="18"/>
          <w:szCs w:val="18"/>
        </w:rPr>
      </w:pPr>
      <w:r w:rsidRPr="00F54AF4">
        <w:rPr>
          <w:rFonts w:hint="eastAsia"/>
          <w:b/>
          <w:bCs/>
          <w:color w:val="C00000"/>
          <w:sz w:val="18"/>
          <w:szCs w:val="18"/>
        </w:rPr>
        <w:t>（必备项，英文关键词首字母大写，关键词之间用分号隔开）</w:t>
      </w:r>
    </w:p>
    <w:p w14:paraId="15128201" w14:textId="77777777" w:rsidR="009C5C00" w:rsidRDefault="009C5C00" w:rsidP="00E90360">
      <w:pPr>
        <w:spacing w:line="276" w:lineRule="auto"/>
        <w:rPr>
          <w:szCs w:val="21"/>
        </w:rPr>
      </w:pPr>
    </w:p>
    <w:p w14:paraId="0BF460BF" w14:textId="41B1B938" w:rsidR="009C5C00" w:rsidRPr="00EB1FC3" w:rsidRDefault="0067706B" w:rsidP="00E90360">
      <w:pPr>
        <w:spacing w:line="276" w:lineRule="auto"/>
        <w:rPr>
          <w:rFonts w:ascii="宋体" w:hAnsi="宋体"/>
          <w:b/>
          <w:bCs/>
          <w:color w:val="C00000"/>
          <w:sz w:val="24"/>
          <w:szCs w:val="28"/>
        </w:rPr>
      </w:pPr>
      <w:r w:rsidRPr="00EB1FC3">
        <w:rPr>
          <w:rFonts w:ascii="宋体" w:hAnsi="宋体" w:hint="eastAsia"/>
          <w:b/>
          <w:bCs/>
          <w:color w:val="C00000"/>
          <w:sz w:val="24"/>
          <w:szCs w:val="28"/>
        </w:rPr>
        <w:t>（</w:t>
      </w:r>
      <w:r w:rsidR="009C5C00" w:rsidRPr="00EB1FC3">
        <w:rPr>
          <w:rFonts w:ascii="宋体" w:hAnsi="宋体" w:hint="eastAsia"/>
          <w:b/>
          <w:bCs/>
          <w:color w:val="C00000"/>
          <w:sz w:val="24"/>
          <w:szCs w:val="28"/>
        </w:rPr>
        <w:t>注：正式文件中红色备注文字需删除</w:t>
      </w:r>
      <w:r w:rsidR="002E58EC">
        <w:rPr>
          <w:rFonts w:ascii="宋体" w:hAnsi="宋体" w:hint="eastAsia"/>
          <w:b/>
          <w:bCs/>
          <w:color w:val="C00000"/>
          <w:sz w:val="24"/>
          <w:szCs w:val="28"/>
        </w:rPr>
        <w:t>，模版显示</w:t>
      </w:r>
      <w:r w:rsidR="00D162B5">
        <w:rPr>
          <w:rFonts w:ascii="宋体" w:hAnsi="宋体" w:hint="eastAsia"/>
          <w:b/>
          <w:bCs/>
          <w:color w:val="C00000"/>
          <w:sz w:val="24"/>
          <w:szCs w:val="28"/>
        </w:rPr>
        <w:t>的</w:t>
      </w:r>
      <w:r w:rsidR="002E58EC">
        <w:rPr>
          <w:rFonts w:ascii="宋体" w:hAnsi="宋体" w:hint="eastAsia"/>
          <w:b/>
          <w:bCs/>
          <w:color w:val="C00000"/>
          <w:sz w:val="24"/>
          <w:szCs w:val="28"/>
        </w:rPr>
        <w:t>作者及单位为虚构示例</w:t>
      </w:r>
      <w:r w:rsidRPr="00EB1FC3">
        <w:rPr>
          <w:rFonts w:ascii="宋体" w:hAnsi="宋体" w:hint="eastAsia"/>
          <w:b/>
          <w:bCs/>
          <w:color w:val="C00000"/>
          <w:sz w:val="24"/>
          <w:szCs w:val="28"/>
        </w:rPr>
        <w:t>）</w:t>
      </w:r>
    </w:p>
    <w:sectPr w:rsidR="009C5C00" w:rsidRPr="00EB1FC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42522E1"/>
    <w:rsid w:val="000878BB"/>
    <w:rsid w:val="0018056D"/>
    <w:rsid w:val="00187626"/>
    <w:rsid w:val="001D7A19"/>
    <w:rsid w:val="002229A6"/>
    <w:rsid w:val="002E58EC"/>
    <w:rsid w:val="00306DD4"/>
    <w:rsid w:val="00382D35"/>
    <w:rsid w:val="004173C6"/>
    <w:rsid w:val="0042009E"/>
    <w:rsid w:val="00495186"/>
    <w:rsid w:val="0049608F"/>
    <w:rsid w:val="00522A62"/>
    <w:rsid w:val="0067706B"/>
    <w:rsid w:val="006D5E9C"/>
    <w:rsid w:val="007B32E8"/>
    <w:rsid w:val="007C4835"/>
    <w:rsid w:val="009C5C00"/>
    <w:rsid w:val="00AA54AD"/>
    <w:rsid w:val="00AC502F"/>
    <w:rsid w:val="00B97B5D"/>
    <w:rsid w:val="00BE6703"/>
    <w:rsid w:val="00C7025A"/>
    <w:rsid w:val="00D15DCA"/>
    <w:rsid w:val="00D162B5"/>
    <w:rsid w:val="00D759EC"/>
    <w:rsid w:val="00E90360"/>
    <w:rsid w:val="00EB1FC3"/>
    <w:rsid w:val="00F54AF4"/>
    <w:rsid w:val="042522E1"/>
    <w:rsid w:val="0EB43DAF"/>
    <w:rsid w:val="0EEC3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D25FBDD"/>
  <w15:docId w15:val="{32875A6E-F910-9D44-B1B9-9FDF0C00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54AF4"/>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241</Words>
  <Characters>1376</Characters>
  <Application>Microsoft Office Word</Application>
  <DocSecurity>0</DocSecurity>
  <Lines>11</Lines>
  <Paragraphs>3</Paragraphs>
  <ScaleCrop>false</ScaleCrop>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一坨王媛</dc:creator>
  <cp:lastModifiedBy>Microsoft Office User</cp:lastModifiedBy>
  <cp:revision>18</cp:revision>
  <dcterms:created xsi:type="dcterms:W3CDTF">2026-07-29T13:22:00Z</dcterms:created>
  <dcterms:modified xsi:type="dcterms:W3CDTF">2026-07-29T14:34:00Z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DFE1661A2A81488FAD17D53DAB8C7198_13</vt:lpwstr>
  </property>
  <property fmtid="{D5CDD505-2E9C-101B-9397-08002B2CF9AE}" pid="4" name="KSOTemplateDocerSaveRecord">
    <vt:lpwstr>eyJoZGlkIjoiNDY5MDAyNGU0OTQ1OGFkMzQ2NzI0MDBjMDYxZDQ4ZjYiLCJ1c2VySWQiOiIyNTM2OTY1NTAifQ==</vt:lpwstr>
  </property>
</Properties>
</file>