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F92FE">
      <w:pPr>
        <w:spacing w:line="360" w:lineRule="auto"/>
        <w:jc w:val="center"/>
        <w:rPr>
          <w:rFonts w:ascii="Garamond" w:hAnsi="Garamond"/>
          <w:b/>
          <w:color w:val="000000"/>
          <w:sz w:val="32"/>
          <w:szCs w:val="32"/>
          <w:highlight w:val="none"/>
        </w:rPr>
      </w:pPr>
      <w:r>
        <w:rPr>
          <w:rFonts w:ascii="Garamond" w:hAnsi="Garamond"/>
          <w:b/>
          <w:color w:val="000000"/>
          <w:sz w:val="32"/>
          <w:szCs w:val="32"/>
          <w:highlight w:val="none"/>
        </w:rPr>
        <w:t>20</w:t>
      </w:r>
      <w:r>
        <w:rPr>
          <w:rFonts w:hint="eastAsia" w:ascii="Garamond" w:hAnsi="Garamond"/>
          <w:b/>
          <w:color w:val="000000"/>
          <w:sz w:val="32"/>
          <w:szCs w:val="32"/>
          <w:highlight w:val="none"/>
        </w:rPr>
        <w:t>2</w:t>
      </w:r>
      <w:r>
        <w:rPr>
          <w:rFonts w:hint="eastAsia" w:ascii="Garamond" w:hAnsi="Garamond"/>
          <w:b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ascii="Garamond" w:hAnsi="Garamond"/>
          <w:b/>
          <w:color w:val="000000"/>
          <w:sz w:val="32"/>
          <w:szCs w:val="32"/>
          <w:highlight w:val="none"/>
        </w:rPr>
        <w:t xml:space="preserve"> International Conference of Physiological Sciences</w:t>
      </w:r>
    </w:p>
    <w:p w14:paraId="26B41D29">
      <w:pPr>
        <w:spacing w:line="360" w:lineRule="auto"/>
        <w:jc w:val="center"/>
        <w:rPr>
          <w:rFonts w:ascii="Garamond" w:hAnsi="Garamond"/>
          <w:b/>
          <w:color w:val="000000"/>
          <w:sz w:val="28"/>
          <w:szCs w:val="28"/>
          <w:highlight w:val="none"/>
          <w:lang w:eastAsia="zh-HK"/>
        </w:rPr>
      </w:pPr>
      <w:r>
        <w:rPr>
          <w:rFonts w:hint="eastAsia" w:ascii="Garamond" w:hAnsi="Garamond"/>
          <w:b/>
          <w:color w:val="000000"/>
          <w:sz w:val="28"/>
          <w:szCs w:val="28"/>
          <w:highlight w:val="none"/>
          <w:lang w:val="en-US" w:eastAsia="zh-HK"/>
        </w:rPr>
        <w:t xml:space="preserve">Commemorating the </w:t>
      </w:r>
      <w:r>
        <w:rPr>
          <w:rFonts w:ascii="Garamond" w:hAnsi="Garamond"/>
          <w:b/>
          <w:color w:val="000000"/>
          <w:sz w:val="28"/>
          <w:szCs w:val="28"/>
          <w:highlight w:val="none"/>
          <w:lang w:val="en-US" w:eastAsia="zh-HK"/>
        </w:rPr>
        <w:t>100</w:t>
      </w:r>
      <w:bookmarkStart w:id="0" w:name="_GoBack"/>
      <w:r>
        <w:rPr>
          <w:rFonts w:ascii="Garamond" w:hAnsi="Garamond"/>
          <w:b/>
          <w:color w:val="000000"/>
          <w:sz w:val="28"/>
          <w:szCs w:val="28"/>
          <w:highlight w:val="none"/>
          <w:vertAlign w:val="superscript"/>
          <w:lang w:val="en-US" w:eastAsia="zh-HK"/>
        </w:rPr>
        <w:t>th</w:t>
      </w:r>
      <w:bookmarkEnd w:id="0"/>
      <w:r>
        <w:rPr>
          <w:rFonts w:ascii="Garamond" w:hAnsi="Garamond"/>
          <w:b/>
          <w:color w:val="000000"/>
          <w:sz w:val="28"/>
          <w:szCs w:val="28"/>
          <w:highlight w:val="none"/>
          <w:lang w:val="en-US" w:eastAsia="zh-HK"/>
        </w:rPr>
        <w:t xml:space="preserve"> Anniversary Ceremony of CAPS</w:t>
      </w:r>
    </w:p>
    <w:p w14:paraId="69C6EABF">
      <w:pPr>
        <w:spacing w:after="156" w:afterLines="50" w:line="340" w:lineRule="exact"/>
        <w:jc w:val="center"/>
        <w:rPr>
          <w:rFonts w:hint="default" w:ascii="Garamond" w:hAnsi="Garamond" w:eastAsia="宋体"/>
          <w:sz w:val="32"/>
          <w:szCs w:val="32"/>
          <w:lang w:val="en-US" w:eastAsia="zh-CN"/>
        </w:rPr>
      </w:pPr>
      <w:r>
        <w:rPr>
          <w:rFonts w:ascii="Garamond" w:hAnsi="Garamond"/>
          <w:sz w:val="32"/>
          <w:szCs w:val="32"/>
          <w:lang w:val="en-US" w:eastAsia="zh-HK"/>
        </w:rPr>
        <w:t>Capital International Convention Center</w:t>
      </w:r>
      <w:r>
        <w:rPr>
          <w:rFonts w:ascii="Garamond" w:hAnsi="Garamond"/>
          <w:sz w:val="32"/>
          <w:szCs w:val="32"/>
        </w:rPr>
        <w:t xml:space="preserve">, </w:t>
      </w:r>
      <w:r>
        <w:rPr>
          <w:rFonts w:hint="eastAsia" w:ascii="Garamond" w:hAnsi="Garamond"/>
          <w:sz w:val="32"/>
          <w:szCs w:val="32"/>
          <w:lang w:val="en-US" w:eastAsia="zh-CN"/>
        </w:rPr>
        <w:t>Beijing</w:t>
      </w:r>
    </w:p>
    <w:p w14:paraId="0F289561">
      <w:pPr>
        <w:spacing w:line="240" w:lineRule="exact"/>
        <w:jc w:val="center"/>
        <w:rPr>
          <w:rFonts w:ascii="Garamond" w:hAnsi="Garamond" w:eastAsia="PMingLiU"/>
          <w:b/>
          <w:sz w:val="32"/>
          <w:szCs w:val="32"/>
          <w:lang w:eastAsia="zh-HK"/>
        </w:rPr>
      </w:pPr>
      <w:r>
        <w:rPr>
          <w:rFonts w:ascii="Garamond" w:hAnsi="Garamond"/>
          <w:b/>
          <w:sz w:val="32"/>
          <w:szCs w:val="32"/>
        </w:rPr>
        <w:t xml:space="preserve"> </w:t>
      </w:r>
    </w:p>
    <w:p w14:paraId="07DB7B42">
      <w:pPr>
        <w:spacing w:line="400" w:lineRule="exact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  <w:lang w:eastAsia="zh-HK"/>
        </w:rPr>
        <w:t xml:space="preserve"> </w:t>
      </w:r>
      <w:r>
        <w:rPr>
          <w:rFonts w:hint="eastAsia" w:ascii="Garamond" w:hAnsi="Garamond"/>
          <w:b/>
          <w:sz w:val="32"/>
          <w:szCs w:val="32"/>
        </w:rPr>
        <w:t>October</w:t>
      </w:r>
      <w:r>
        <w:rPr>
          <w:rFonts w:ascii="Garamond" w:hAnsi="Garamond"/>
          <w:b/>
          <w:sz w:val="32"/>
          <w:szCs w:val="32"/>
        </w:rPr>
        <w:t xml:space="preserve"> </w:t>
      </w:r>
      <w:r>
        <w:rPr>
          <w:rFonts w:hint="eastAsia" w:ascii="Garamond" w:hAnsi="Garamond"/>
          <w:b/>
          <w:sz w:val="32"/>
          <w:szCs w:val="32"/>
        </w:rPr>
        <w:t>15</w:t>
      </w:r>
      <w:r>
        <w:rPr>
          <w:rFonts w:hint="eastAsia" w:ascii="Garamond" w:hAnsi="Garamond"/>
          <w:b/>
          <w:sz w:val="32"/>
          <w:szCs w:val="32"/>
          <w:lang w:eastAsia="zh-HK"/>
        </w:rPr>
        <w:t>-</w:t>
      </w:r>
      <w:r>
        <w:rPr>
          <w:rFonts w:hint="eastAsia" w:ascii="Garamond" w:hAnsi="Garamond"/>
          <w:b/>
          <w:sz w:val="32"/>
          <w:szCs w:val="32"/>
        </w:rPr>
        <w:t>18</w:t>
      </w:r>
      <w:r>
        <w:rPr>
          <w:rFonts w:ascii="Garamond" w:hAnsi="Garamond"/>
          <w:b/>
          <w:sz w:val="32"/>
          <w:szCs w:val="32"/>
        </w:rPr>
        <w:t>, 20</w:t>
      </w:r>
      <w:r>
        <w:rPr>
          <w:rFonts w:hint="eastAsia" w:ascii="Garamond" w:hAnsi="Garamond"/>
          <w:b/>
          <w:sz w:val="32"/>
          <w:szCs w:val="32"/>
          <w:lang w:eastAsia="zh-HK"/>
        </w:rPr>
        <w:t>2</w:t>
      </w:r>
      <w:r>
        <w:rPr>
          <w:rFonts w:hint="eastAsia" w:ascii="Garamond" w:hAnsi="Garamond"/>
          <w:b/>
          <w:sz w:val="32"/>
          <w:szCs w:val="32"/>
        </w:rPr>
        <w:t>6</w:t>
      </w:r>
    </w:p>
    <w:p w14:paraId="090B2560">
      <w:pPr>
        <w:spacing w:line="400" w:lineRule="exact"/>
        <w:jc w:val="center"/>
        <w:rPr>
          <w:rFonts w:ascii="Garamond" w:hAnsi="Garamond"/>
          <w:b/>
          <w:sz w:val="28"/>
          <w:szCs w:val="28"/>
          <w:lang w:eastAsia="zh-HK"/>
        </w:rPr>
      </w:pPr>
    </w:p>
    <w:p w14:paraId="0A144A81">
      <w:pPr>
        <w:pStyle w:val="3"/>
        <w:suppressAutoHyphens/>
        <w:spacing w:after="120"/>
        <w:rPr>
          <w:rFonts w:hint="eastAsia" w:eastAsia="宋体" w:cs="Angsana New"/>
          <w:b w:val="0"/>
          <w:bCs w:val="0"/>
          <w:sz w:val="28"/>
          <w:szCs w:val="28"/>
          <w:lang w:val="en-US" w:eastAsia="zh-CN"/>
        </w:rPr>
      </w:pPr>
      <w:r>
        <w:rPr>
          <w:color w:val="000000"/>
          <w:sz w:val="28"/>
          <w:szCs w:val="28"/>
        </w:rPr>
        <w:t xml:space="preserve">Deadline for Abstract Submission: </w:t>
      </w:r>
      <w:r>
        <w:rPr>
          <w:color w:val="FF0000"/>
          <w:sz w:val="28"/>
          <w:szCs w:val="28"/>
        </w:rPr>
        <w:t xml:space="preserve"> </w:t>
      </w:r>
      <w:r>
        <w:rPr>
          <w:rFonts w:eastAsia="PMingLiU"/>
          <w:color w:val="FF0000"/>
          <w:sz w:val="28"/>
          <w:szCs w:val="28"/>
          <w:lang w:eastAsia="zh-HK"/>
        </w:rPr>
        <w:t>Ju</w:t>
      </w:r>
      <w:r>
        <w:rPr>
          <w:rFonts w:hint="eastAsia"/>
          <w:color w:val="FF0000"/>
          <w:sz w:val="28"/>
          <w:szCs w:val="28"/>
          <w:lang w:val="en-US" w:eastAsia="zh-CN"/>
        </w:rPr>
        <w:t>ne</w:t>
      </w:r>
      <w:r>
        <w:rPr>
          <w:rFonts w:eastAsia="PMingLiU"/>
          <w:color w:val="FF0000"/>
          <w:sz w:val="28"/>
          <w:szCs w:val="28"/>
          <w:lang w:eastAsia="zh-HK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3</w:t>
      </w:r>
      <w:r>
        <w:rPr>
          <w:rFonts w:eastAsia="PMingLiU"/>
          <w:color w:val="FF0000"/>
          <w:sz w:val="28"/>
          <w:szCs w:val="28"/>
          <w:lang w:eastAsia="zh-HK"/>
        </w:rPr>
        <w:t>0</w:t>
      </w:r>
      <w:r>
        <w:rPr>
          <w:color w:val="FF0000"/>
          <w:sz w:val="28"/>
          <w:szCs w:val="28"/>
        </w:rPr>
        <w:t>, 20</w:t>
      </w:r>
      <w:r>
        <w:rPr>
          <w:rFonts w:hint="eastAsia"/>
          <w:color w:val="FF0000"/>
          <w:sz w:val="28"/>
          <w:szCs w:val="28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6</w:t>
      </w:r>
    </w:p>
    <w:p w14:paraId="11D0D312">
      <w:pPr>
        <w:pStyle w:val="8"/>
        <w:suppressAutoHyphens/>
        <w:snapToGrid/>
        <w:spacing w:after="156" w:afterLines="50" w:line="260" w:lineRule="exact"/>
        <w:rPr>
          <w:rFonts w:ascii="Garamond" w:hAnsi="Garamond" w:cs="Garamond" w:eastAsiaTheme="majorEastAsia"/>
          <w:b/>
          <w:bCs/>
          <w:color w:val="000000"/>
          <w:sz w:val="32"/>
          <w:szCs w:val="32"/>
          <w14:ligatures w14:val="standardContextual"/>
        </w:rPr>
      </w:pPr>
      <w:r>
        <w:rPr>
          <w:rFonts w:ascii="Garamond" w:hAnsi="Garamond" w:cs="Garamond" w:eastAsiaTheme="majorEastAsia"/>
          <w:b/>
          <w:bCs/>
          <w:color w:val="000000"/>
          <w:sz w:val="32"/>
          <w:szCs w:val="32"/>
          <w14:ligatures w14:val="standardContextual"/>
        </w:rPr>
        <w:t>General Information for Submi</w:t>
      </w:r>
      <w:r>
        <w:rPr>
          <w:rFonts w:hint="eastAsia" w:ascii="Garamond" w:hAnsi="Garamond" w:cs="Garamond" w:eastAsiaTheme="majorEastAsia"/>
          <w:b/>
          <w:bCs/>
          <w:color w:val="000000"/>
          <w:sz w:val="32"/>
          <w:szCs w:val="32"/>
          <w14:ligatures w14:val="standardContextual"/>
        </w:rPr>
        <w:t>tting</w:t>
      </w:r>
      <w:r>
        <w:rPr>
          <w:rFonts w:ascii="Garamond" w:hAnsi="Garamond" w:cs="Garamond" w:eastAsiaTheme="majorEastAsia"/>
          <w:b/>
          <w:bCs/>
          <w:color w:val="000000"/>
          <w:sz w:val="32"/>
          <w:szCs w:val="32"/>
          <w14:ligatures w14:val="standardContextual"/>
        </w:rPr>
        <w:t xml:space="preserve"> Abstracts:</w:t>
      </w:r>
    </w:p>
    <w:p w14:paraId="38BF09D1">
      <w:pPr>
        <w:pStyle w:val="8"/>
        <w:suppressAutoHyphens/>
        <w:snapToGrid/>
        <w:spacing w:before="156" w:beforeLines="50" w:after="0" w:line="260" w:lineRule="exac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All files should be submitted in </w:t>
      </w:r>
      <w:r>
        <w:rPr>
          <w:b/>
          <w:bCs/>
          <w:color w:val="000000"/>
          <w:sz w:val="21"/>
          <w:szCs w:val="21"/>
        </w:rPr>
        <w:t>MS Word for Windows</w:t>
      </w:r>
      <w:r>
        <w:rPr>
          <w:color w:val="000000"/>
          <w:sz w:val="21"/>
          <w:szCs w:val="21"/>
        </w:rPr>
        <w:t xml:space="preserve">, </w:t>
      </w:r>
      <w:r>
        <w:rPr>
          <w:b/>
          <w:bCs/>
          <w:color w:val="000000"/>
          <w:sz w:val="21"/>
          <w:szCs w:val="21"/>
        </w:rPr>
        <w:t>Rich Text Format</w:t>
      </w:r>
      <w:r>
        <w:rPr>
          <w:color w:val="000000"/>
          <w:sz w:val="21"/>
          <w:szCs w:val="21"/>
        </w:rPr>
        <w:t>, or plain text. To ensure that symbols like “</w:t>
      </w:r>
      <w:r>
        <w:rPr>
          <w:rFonts w:cs="Angsana New"/>
          <w:color w:val="000000"/>
          <w:sz w:val="21"/>
          <w:szCs w:val="21"/>
        </w:rPr>
        <w:sym w:font="Symbol" w:char="F06D"/>
      </w:r>
      <w:r>
        <w:rPr>
          <w:color w:val="000000"/>
          <w:sz w:val="21"/>
          <w:szCs w:val="21"/>
        </w:rPr>
        <w:t>” are reproduced correctly, please color-mark them.</w:t>
      </w:r>
    </w:p>
    <w:p w14:paraId="113D7DF1">
      <w:pPr>
        <w:rPr>
          <w:sz w:val="22"/>
          <w:szCs w:val="22"/>
        </w:rPr>
      </w:pPr>
    </w:p>
    <w:p w14:paraId="67E7A5B4">
      <w:pPr>
        <w:pStyle w:val="8"/>
        <w:suppressAutoHyphens/>
        <w:snapToGrid/>
        <w:spacing w:after="156" w:afterLines="50" w:line="260" w:lineRule="exact"/>
        <w:rPr>
          <w:rFonts w:ascii="Garamond" w:hAnsi="Garamond" w:cs="Garamond" w:eastAsiaTheme="majorEastAsia"/>
          <w:b/>
          <w:bCs/>
          <w:color w:val="000000"/>
          <w:sz w:val="32"/>
          <w:szCs w:val="32"/>
          <w14:ligatures w14:val="standardContextual"/>
        </w:rPr>
      </w:pPr>
      <w:r>
        <w:rPr>
          <w:rFonts w:ascii="Garamond" w:hAnsi="Garamond" w:cs="Garamond" w:eastAsiaTheme="majorEastAsia"/>
          <w:b/>
          <w:bCs/>
          <w:color w:val="000000"/>
          <w:sz w:val="32"/>
          <w:szCs w:val="32"/>
          <w14:ligatures w14:val="standardContextual"/>
        </w:rPr>
        <w:t>Format and Content:</w:t>
      </w:r>
    </w:p>
    <w:p w14:paraId="3CCCC8CD">
      <w:pPr>
        <w:pStyle w:val="8"/>
        <w:suppressAutoHyphens/>
        <w:snapToGrid/>
        <w:spacing w:before="156" w:beforeLines="50" w:after="0" w:line="260" w:lineRule="exact"/>
        <w:rPr>
          <w:color w:val="000000"/>
          <w:sz w:val="21"/>
          <w:szCs w:val="21"/>
        </w:rPr>
      </w:pPr>
      <w:r>
        <w:rPr>
          <w:b/>
          <w:bCs/>
          <w:color w:val="000000"/>
          <w:sz w:val="24"/>
          <w:szCs w:val="24"/>
          <w:u w:val="single"/>
        </w:rPr>
        <w:t>Title</w:t>
      </w:r>
      <w:r>
        <w:rPr>
          <w:b/>
          <w:bCs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1"/>
          <w:szCs w:val="21"/>
        </w:rPr>
        <w:t>No more than 150 characters including spaces.</w:t>
      </w:r>
    </w:p>
    <w:p w14:paraId="17403538">
      <w:pPr>
        <w:widowControl/>
        <w:spacing w:before="156" w:beforeLines="50"/>
        <w:jc w:val="left"/>
        <w:rPr>
          <w:rFonts w:ascii="宋体" w:cs="Angsana New"/>
          <w:color w:val="000000"/>
          <w:kern w:val="0"/>
          <w:sz w:val="28"/>
          <w:szCs w:val="28"/>
        </w:rPr>
      </w:pPr>
      <w:r>
        <w:rPr>
          <w:b/>
          <w:bCs/>
          <w:color w:val="000000"/>
          <w:kern w:val="0"/>
          <w:sz w:val="24"/>
          <w:szCs w:val="24"/>
          <w:u w:val="single"/>
        </w:rPr>
        <w:t>Authors</w:t>
      </w:r>
      <w:r>
        <w:rPr>
          <w:b/>
          <w:bCs/>
          <w:color w:val="000000"/>
          <w:kern w:val="0"/>
          <w:sz w:val="24"/>
          <w:szCs w:val="24"/>
        </w:rPr>
        <w:t>:</w:t>
      </w:r>
      <w:r>
        <w:rPr>
          <w:rFonts w:hint="eastAsia"/>
          <w:color w:val="000000"/>
          <w:kern w:val="0"/>
        </w:rPr>
        <w:t xml:space="preserve"> S</w:t>
      </w:r>
      <w:r>
        <w:rPr>
          <w:color w:val="000000"/>
          <w:kern w:val="0"/>
        </w:rPr>
        <w:t xml:space="preserve">hould include all co-authors’ names and </w:t>
      </w:r>
      <w:r>
        <w:rPr>
          <w:rFonts w:hint="eastAsia"/>
          <w:color w:val="000000"/>
          <w:kern w:val="0"/>
        </w:rPr>
        <w:t>lead</w:t>
      </w:r>
      <w:r>
        <w:rPr>
          <w:color w:val="000000"/>
          <w:kern w:val="0"/>
        </w:rPr>
        <w:t xml:space="preserve"> author's information.</w:t>
      </w:r>
      <w:r>
        <w:rPr>
          <w:rFonts w:ascii="宋体" w:cs="Angsana New"/>
          <w:color w:val="000000"/>
          <w:kern w:val="0"/>
          <w:sz w:val="28"/>
          <w:szCs w:val="28"/>
        </w:rPr>
        <w:t xml:space="preserve"> </w:t>
      </w:r>
    </w:p>
    <w:p w14:paraId="15466988">
      <w:pPr>
        <w:pStyle w:val="8"/>
        <w:suppressAutoHyphens/>
        <w:snapToGrid/>
        <w:spacing w:before="156" w:beforeLines="50" w:after="0" w:line="260" w:lineRule="exact"/>
        <w:rPr>
          <w:rFonts w:cs="Angsana New"/>
          <w:color w:val="000000"/>
          <w:sz w:val="21"/>
          <w:szCs w:val="21"/>
        </w:rPr>
      </w:pPr>
      <w:r>
        <w:rPr>
          <w:b/>
          <w:bCs/>
          <w:color w:val="000000"/>
          <w:kern w:val="0"/>
          <w:sz w:val="24"/>
          <w:szCs w:val="24"/>
          <w:u w:val="single"/>
        </w:rPr>
        <w:t>Affiliations</w:t>
      </w:r>
      <w:r>
        <w:rPr>
          <w:b/>
          <w:bCs/>
          <w:color w:val="000000"/>
          <w:kern w:val="0"/>
          <w:sz w:val="24"/>
          <w:szCs w:val="24"/>
        </w:rPr>
        <w:t xml:space="preserve">: </w:t>
      </w:r>
      <w:r>
        <w:rPr>
          <w:rFonts w:hint="eastAsia"/>
          <w:color w:val="000000"/>
          <w:kern w:val="0"/>
          <w:sz w:val="21"/>
          <w:szCs w:val="21"/>
        </w:rPr>
        <w:t>S</w:t>
      </w:r>
      <w:r>
        <w:rPr>
          <w:color w:val="000000"/>
          <w:kern w:val="0"/>
          <w:sz w:val="21"/>
          <w:szCs w:val="21"/>
        </w:rPr>
        <w:t>hould include the institutions of all co-authors.</w:t>
      </w:r>
    </w:p>
    <w:p w14:paraId="494B451F">
      <w:pPr>
        <w:pStyle w:val="8"/>
        <w:suppressAutoHyphens/>
        <w:snapToGrid/>
        <w:spacing w:before="156" w:beforeLines="50" w:after="0" w:line="260" w:lineRule="exact"/>
        <w:rPr>
          <w:color w:val="000000"/>
          <w:kern w:val="0"/>
          <w:sz w:val="21"/>
          <w:szCs w:val="21"/>
          <w14:ligatures w14:val="standardContextual"/>
        </w:rPr>
      </w:pPr>
      <w:r>
        <w:rPr>
          <w:b/>
          <w:bCs/>
          <w:color w:val="000000"/>
          <w:sz w:val="24"/>
          <w:szCs w:val="24"/>
          <w:u w:val="single"/>
        </w:rPr>
        <w:t>Body</w:t>
      </w:r>
      <w:r>
        <w:rPr>
          <w:b/>
          <w:bCs/>
          <w:color w:val="000000"/>
          <w:sz w:val="24"/>
          <w:szCs w:val="24"/>
        </w:rPr>
        <w:t>:</w:t>
      </w:r>
      <w:r>
        <w:rPr>
          <w:color w:val="FF00FF"/>
          <w:sz w:val="24"/>
          <w:szCs w:val="24"/>
        </w:rPr>
        <w:t xml:space="preserve"> </w:t>
      </w:r>
      <w:r>
        <w:rPr>
          <w:color w:val="000000"/>
          <w:kern w:val="0"/>
          <w:sz w:val="21"/>
          <w:szCs w:val="21"/>
          <w14:ligatures w14:val="standardContextual"/>
        </w:rPr>
        <w:t>All abstracts should include:</w:t>
      </w:r>
      <w:r>
        <w:rPr>
          <w:rFonts w:hint="eastAsia"/>
          <w:color w:val="000000"/>
          <w:kern w:val="0"/>
          <w:sz w:val="21"/>
          <w:szCs w:val="21"/>
          <w14:ligatures w14:val="standardContextual"/>
        </w:rPr>
        <w:t xml:space="preserve"> (1) </w:t>
      </w:r>
      <w:r>
        <w:rPr>
          <w:color w:val="000000"/>
          <w:kern w:val="0"/>
          <w:sz w:val="21"/>
          <w:szCs w:val="21"/>
          <w14:ligatures w14:val="standardContextual"/>
        </w:rPr>
        <w:t>a brief introduction</w:t>
      </w:r>
      <w:r>
        <w:rPr>
          <w:rFonts w:hint="eastAsia"/>
          <w:color w:val="000000"/>
          <w:kern w:val="0"/>
          <w:sz w:val="21"/>
          <w:szCs w:val="21"/>
          <w14:ligatures w14:val="standardContextual"/>
        </w:rPr>
        <w:t>, (</w:t>
      </w:r>
      <w:r>
        <w:rPr>
          <w:color w:val="000000"/>
          <w:kern w:val="0"/>
          <w:sz w:val="21"/>
          <w:szCs w:val="21"/>
          <w14:ligatures w14:val="standardContextual"/>
        </w:rPr>
        <w:t xml:space="preserve">2) relevant information on methods, (3) summarized results, and (4) conclusion drawn from the results. </w:t>
      </w:r>
    </w:p>
    <w:p w14:paraId="67A7915F">
      <w:pPr>
        <w:pStyle w:val="8"/>
        <w:suppressAutoHyphens/>
        <w:snapToGrid/>
        <w:spacing w:after="0" w:line="260" w:lineRule="exact"/>
        <w:ind w:firstLine="630" w:firstLineChars="300"/>
        <w:rPr>
          <w:color w:val="000000"/>
          <w:kern w:val="0"/>
          <w:sz w:val="21"/>
          <w:szCs w:val="21"/>
          <w14:ligatures w14:val="standardContextual"/>
        </w:rPr>
      </w:pPr>
      <w:r>
        <w:rPr>
          <w:rFonts w:hint="eastAsia"/>
          <w:color w:val="000000"/>
          <w:kern w:val="0"/>
          <w:sz w:val="21"/>
          <w:szCs w:val="21"/>
          <w14:ligatures w14:val="standardContextual"/>
        </w:rPr>
        <w:t>A</w:t>
      </w:r>
      <w:r>
        <w:rPr>
          <w:color w:val="000000"/>
          <w:kern w:val="0"/>
          <w:sz w:val="21"/>
          <w:szCs w:val="21"/>
          <w14:ligatures w14:val="standardContextual"/>
        </w:rPr>
        <w:t>void using statements like “the results will be discussed”. No figure or table will be permitted in the abstract</w:t>
      </w:r>
      <w:r>
        <w:rPr>
          <w:rFonts w:hint="eastAsia"/>
          <w:color w:val="000000"/>
          <w:kern w:val="0"/>
          <w:sz w:val="21"/>
          <w:szCs w:val="21"/>
          <w14:ligatures w14:val="standardContextual"/>
        </w:rPr>
        <w:t>s</w:t>
      </w:r>
      <w:r>
        <w:rPr>
          <w:color w:val="000000"/>
          <w:kern w:val="0"/>
          <w:sz w:val="21"/>
          <w:szCs w:val="21"/>
          <w14:ligatures w14:val="standardContextual"/>
        </w:rPr>
        <w:t>.</w:t>
      </w:r>
      <w:r>
        <w:rPr>
          <w:rFonts w:hint="eastAsia"/>
          <w:color w:val="000000"/>
          <w:kern w:val="0"/>
          <w:sz w:val="21"/>
          <w:szCs w:val="21"/>
          <w14:ligatures w14:val="standardContextual"/>
        </w:rPr>
        <w:t xml:space="preserve"> </w:t>
      </w:r>
      <w:r>
        <w:rPr>
          <w:color w:val="000000"/>
          <w:kern w:val="0"/>
          <w:sz w:val="21"/>
          <w:szCs w:val="21"/>
        </w:rPr>
        <w:t>Abbreviations should be kept to a minimum and must be defined when they first appear.  If references</w:t>
      </w:r>
      <w:r>
        <w:rPr>
          <w:rFonts w:hint="eastAsia"/>
          <w:color w:val="000000"/>
          <w:kern w:val="0"/>
          <w:sz w:val="21"/>
          <w:szCs w:val="21"/>
        </w:rPr>
        <w:t xml:space="preserve"> </w:t>
      </w:r>
      <w:r>
        <w:rPr>
          <w:color w:val="000000"/>
          <w:kern w:val="0"/>
          <w:sz w:val="21"/>
          <w:szCs w:val="21"/>
        </w:rPr>
        <w:t xml:space="preserve">are quoted, they must be listed at the bottom of the abstract. </w:t>
      </w:r>
    </w:p>
    <w:p w14:paraId="2280E4EC">
      <w:pPr>
        <w:pStyle w:val="19"/>
        <w:suppressAutoHyphens/>
        <w:spacing w:before="156" w:beforeLines="5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Style w:val="11"/>
          <w:rFonts w:ascii="Times New Roman" w:hAnsi="Times New Roman"/>
          <w:u w:val="single"/>
        </w:rPr>
        <w:t>Keywords</w:t>
      </w:r>
      <w:r>
        <w:rPr>
          <w:rStyle w:val="11"/>
          <w:rFonts w:ascii="Times New Roman" w:hAnsi="Times New Roman"/>
        </w:rPr>
        <w:t>:</w:t>
      </w:r>
      <w:r>
        <w:rPr>
          <w:rStyle w:val="11"/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No more than 4 words</w:t>
      </w:r>
      <w:r>
        <w:rPr>
          <w:rFonts w:hint="eastAsia"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 xml:space="preserve"> Should </w:t>
      </w:r>
      <w:r>
        <w:rPr>
          <w:rFonts w:hint="eastAsia" w:ascii="Times New Roman" w:hAnsi="Times New Roman" w:cs="Times New Roman"/>
          <w:sz w:val="21"/>
          <w:szCs w:val="21"/>
        </w:rPr>
        <w:t xml:space="preserve">be </w:t>
      </w:r>
      <w:r>
        <w:rPr>
          <w:rFonts w:ascii="Times New Roman" w:hAnsi="Times New Roman" w:cs="Times New Roman"/>
          <w:sz w:val="21"/>
          <w:szCs w:val="21"/>
        </w:rPr>
        <w:t xml:space="preserve">presented on one single line, </w:t>
      </w:r>
      <w:r>
        <w:rPr>
          <w:rFonts w:hint="eastAsia" w:ascii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hAnsi="Times New Roman" w:cs="Times New Roman"/>
          <w:sz w:val="21"/>
          <w:szCs w:val="21"/>
        </w:rPr>
        <w:t xml:space="preserve">separated by semicolons. </w:t>
      </w:r>
    </w:p>
    <w:p w14:paraId="5B05D0B0">
      <w:pPr>
        <w:pStyle w:val="19"/>
        <w:suppressAutoHyphens/>
        <w:spacing w:before="156" w:beforeLines="5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u w:val="single"/>
        </w:rPr>
        <w:t>Acknowledgement</w:t>
      </w:r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</w:rPr>
        <w:t>S</w:t>
      </w:r>
      <w:r>
        <w:rPr>
          <w:rFonts w:ascii="Times New Roman" w:hAnsi="Times New Roman" w:cs="Times New Roman"/>
          <w:sz w:val="21"/>
          <w:szCs w:val="21"/>
        </w:rPr>
        <w:t xml:space="preserve">hould follow the key words at the end of the abstract. </w:t>
      </w:r>
    </w:p>
    <w:p w14:paraId="50D1915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56" w:beforeLines="50"/>
        <w:jc w:val="center"/>
        <w:rPr>
          <w:sz w:val="28"/>
          <w:szCs w:val="28"/>
          <w:lang w:bidi="ar-SA"/>
          <w14:ligatures w14:val="none"/>
        </w:rPr>
      </w:pPr>
      <w:r>
        <w:rPr>
          <w:sz w:val="28"/>
          <w:szCs w:val="28"/>
          <w:lang w:bidi="ar-SA"/>
          <w14:ligatures w14:val="none"/>
        </w:rPr>
        <w:t xml:space="preserve">Title </w:t>
      </w:r>
      <w:r>
        <w:rPr>
          <w:rFonts w:hint="eastAsia"/>
          <w:sz w:val="28"/>
          <w:szCs w:val="28"/>
          <w:lang w:bidi="ar-SA"/>
          <w14:ligatures w14:val="none"/>
        </w:rPr>
        <w:t>(</w:t>
      </w:r>
      <w:r>
        <w:rPr>
          <w:sz w:val="28"/>
          <w:szCs w:val="28"/>
          <w:lang w:bidi="ar-SA"/>
          <w14:ligatures w14:val="none"/>
        </w:rPr>
        <w:t>Times New Roman, 14</w:t>
      </w:r>
      <w:r>
        <w:rPr>
          <w:rFonts w:hint="eastAsia"/>
          <w:sz w:val="28"/>
          <w:szCs w:val="28"/>
          <w:lang w:bidi="ar-SA"/>
          <w14:ligatures w14:val="none"/>
        </w:rPr>
        <w:t>）</w:t>
      </w:r>
    </w:p>
    <w:p w14:paraId="12C0EA2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24"/>
          <w:szCs w:val="24"/>
          <w:lang w:bidi="ar-SA"/>
          <w14:ligatures w14:val="none"/>
        </w:rPr>
      </w:pPr>
      <w:r>
        <w:rPr>
          <w:rFonts w:hint="eastAsia"/>
          <w:sz w:val="24"/>
          <w:szCs w:val="24"/>
          <w:lang w:bidi="ar-SA"/>
          <w14:ligatures w14:val="none"/>
        </w:rPr>
        <w:t>a</w:t>
      </w:r>
      <w:r>
        <w:rPr>
          <w:sz w:val="24"/>
          <w:szCs w:val="24"/>
          <w:lang w:bidi="ar-SA"/>
          <w14:ligatures w14:val="none"/>
        </w:rPr>
        <w:t>uthor</w:t>
      </w:r>
      <w:r>
        <w:rPr>
          <w:rFonts w:hint="eastAsia"/>
          <w:sz w:val="24"/>
          <w:szCs w:val="24"/>
          <w:lang w:bidi="ar-SA"/>
          <w14:ligatures w14:val="none"/>
        </w:rPr>
        <w:t xml:space="preserve"> (</w:t>
      </w:r>
      <w:r>
        <w:rPr>
          <w:sz w:val="24"/>
          <w:szCs w:val="24"/>
          <w:lang w:bidi="ar-SA"/>
          <w14:ligatures w14:val="none"/>
        </w:rPr>
        <w:t>Times New Roman</w:t>
      </w:r>
      <w:r>
        <w:rPr>
          <w:rFonts w:hint="eastAsia"/>
          <w:sz w:val="24"/>
          <w:szCs w:val="24"/>
          <w:lang w:bidi="ar-SA"/>
          <w14:ligatures w14:val="none"/>
        </w:rPr>
        <w:t>,</w:t>
      </w:r>
      <w:r>
        <w:rPr>
          <w:sz w:val="24"/>
          <w:szCs w:val="24"/>
          <w:lang w:bidi="ar-SA"/>
          <w14:ligatures w14:val="none"/>
        </w:rPr>
        <w:t xml:space="preserve"> </w:t>
      </w:r>
      <w:r>
        <w:rPr>
          <w:rFonts w:hint="eastAsia"/>
          <w:sz w:val="24"/>
          <w:szCs w:val="24"/>
          <w:lang w:bidi="ar-SA"/>
          <w14:ligatures w14:val="none"/>
        </w:rPr>
        <w:t>12)</w:t>
      </w:r>
    </w:p>
    <w:p w14:paraId="0DE4B61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88" w:lineRule="auto"/>
        <w:jc w:val="center"/>
        <w:rPr>
          <w:sz w:val="24"/>
          <w:szCs w:val="24"/>
          <w:lang w:bidi="ar-SA"/>
          <w14:ligatures w14:val="none"/>
        </w:rPr>
      </w:pPr>
      <w:r>
        <w:rPr>
          <w:sz w:val="24"/>
          <w:szCs w:val="24"/>
          <w:lang w:bidi="ar-SA"/>
          <w14:ligatures w14:val="none"/>
        </w:rPr>
        <w:t>e.g. xx TAO</w:t>
      </w:r>
      <w:r>
        <w:rPr>
          <w:sz w:val="24"/>
          <w:szCs w:val="24"/>
          <w:vertAlign w:val="superscript"/>
          <w:lang w:bidi="ar-SA"/>
          <w14:ligatures w14:val="none"/>
        </w:rPr>
        <w:t>1</w:t>
      </w:r>
      <w:r>
        <w:rPr>
          <w:sz w:val="24"/>
          <w:szCs w:val="24"/>
          <w:lang w:bidi="ar-SA"/>
          <w14:ligatures w14:val="none"/>
        </w:rPr>
        <w:t>, xx WANG</w:t>
      </w:r>
      <w:r>
        <w:rPr>
          <w:sz w:val="24"/>
          <w:szCs w:val="24"/>
          <w:vertAlign w:val="superscript"/>
          <w:lang w:bidi="ar-SA"/>
          <w14:ligatures w14:val="none"/>
        </w:rPr>
        <w:t>2</w:t>
      </w:r>
      <w:r>
        <w:rPr>
          <w:sz w:val="24"/>
          <w:szCs w:val="24"/>
          <w:lang w:bidi="ar-SA"/>
          <w14:ligatures w14:val="none"/>
        </w:rPr>
        <w:t>, xx ZHAO</w:t>
      </w:r>
      <w:r>
        <w:rPr>
          <w:sz w:val="24"/>
          <w:szCs w:val="24"/>
          <w:vertAlign w:val="superscript"/>
          <w:lang w:bidi="ar-SA"/>
          <w14:ligatures w14:val="none"/>
        </w:rPr>
        <w:t>*</w:t>
      </w:r>
    </w:p>
    <w:p w14:paraId="1A29450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i/>
          <w:iCs/>
          <w:sz w:val="24"/>
          <w:szCs w:val="24"/>
          <w:lang w:bidi="ar-SA"/>
          <w14:ligatures w14:val="none"/>
        </w:rPr>
      </w:pPr>
      <w:r>
        <w:rPr>
          <w:rFonts w:hint="eastAsia"/>
          <w:i/>
          <w:iCs/>
          <w:sz w:val="24"/>
          <w:szCs w:val="24"/>
          <w:lang w:bidi="ar-SA"/>
          <w14:ligatures w14:val="none"/>
        </w:rPr>
        <w:t>Institution, city, zip code, country (Times New Roman, 12, Italic)</w:t>
      </w:r>
    </w:p>
    <w:p w14:paraId="3C48EBE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i/>
          <w:iCs/>
          <w:sz w:val="24"/>
          <w:szCs w:val="24"/>
          <w:lang w:bidi="ar-SA"/>
          <w14:ligatures w14:val="none"/>
        </w:rPr>
      </w:pPr>
      <w:r>
        <w:rPr>
          <w:rFonts w:hint="eastAsia"/>
          <w:i/>
          <w:iCs/>
          <w:sz w:val="24"/>
          <w:szCs w:val="24"/>
          <w:lang w:bidi="ar-SA"/>
          <w14:ligatures w14:val="none"/>
        </w:rPr>
        <w:t xml:space="preserve">e.g. </w:t>
      </w:r>
      <w:r>
        <w:rPr>
          <w:sz w:val="24"/>
          <w:szCs w:val="24"/>
          <w:vertAlign w:val="superscript"/>
          <w:lang w:bidi="ar-SA"/>
          <w14:ligatures w14:val="none"/>
        </w:rPr>
        <w:t>1</w:t>
      </w:r>
      <w:r>
        <w:rPr>
          <w:rFonts w:hint="eastAsia"/>
          <w:i/>
          <w:iCs/>
          <w:sz w:val="24"/>
          <w:szCs w:val="24"/>
          <w:lang w:bidi="ar-SA"/>
          <w14:ligatures w14:val="none"/>
        </w:rPr>
        <w:t>XX University, Beijing, 100000, China</w:t>
      </w:r>
    </w:p>
    <w:p w14:paraId="548E49F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88" w:lineRule="auto"/>
        <w:jc w:val="center"/>
        <w:rPr>
          <w:sz w:val="24"/>
          <w:szCs w:val="24"/>
          <w:lang w:bidi="ar-SA"/>
          <w14:ligatures w14:val="none"/>
        </w:rPr>
      </w:pPr>
      <w:r>
        <w:rPr>
          <w:rFonts w:hint="eastAsia"/>
          <w:sz w:val="24"/>
          <w:szCs w:val="24"/>
          <w:lang w:bidi="ar-SA"/>
          <w14:ligatures w14:val="none"/>
        </w:rPr>
        <w:t>*Co</w:t>
      </w:r>
      <w:r>
        <w:rPr>
          <w:sz w:val="24"/>
          <w:szCs w:val="24"/>
          <w:lang w:bidi="ar-SA"/>
          <w14:ligatures w14:val="none"/>
        </w:rPr>
        <w:t>rresponding author</w:t>
      </w:r>
      <w:r>
        <w:rPr>
          <w:rFonts w:hint="eastAsia"/>
          <w:sz w:val="24"/>
          <w:szCs w:val="24"/>
          <w:lang w:bidi="ar-SA"/>
          <w14:ligatures w14:val="none"/>
        </w:rPr>
        <w:t>: Email</w:t>
      </w:r>
      <w:r>
        <w:rPr>
          <w:sz w:val="24"/>
          <w:szCs w:val="24"/>
          <w:lang w:bidi="ar-SA"/>
          <w14:ligatures w14:val="none"/>
        </w:rPr>
        <w:t xml:space="preserve"> (Optional)</w:t>
      </w:r>
    </w:p>
    <w:p w14:paraId="71B8752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88" w:lineRule="auto"/>
        <w:jc w:val="center"/>
        <w:rPr>
          <w:sz w:val="24"/>
          <w:szCs w:val="24"/>
          <w:lang w:bidi="ar-SA"/>
          <w14:ligatures w14:val="none"/>
        </w:rPr>
      </w:pPr>
      <w:r>
        <w:rPr>
          <w:rFonts w:hint="eastAsia"/>
          <w:sz w:val="24"/>
          <w:szCs w:val="24"/>
          <w:lang w:bidi="ar-SA"/>
          <w14:ligatures w14:val="none"/>
        </w:rPr>
        <w:t>e</w:t>
      </w:r>
      <w:r>
        <w:rPr>
          <w:sz w:val="24"/>
          <w:szCs w:val="24"/>
          <w:lang w:bidi="ar-SA"/>
          <w14:ligatures w14:val="none"/>
        </w:rPr>
        <w:t xml:space="preserve">.g. </w:t>
      </w:r>
      <w:r>
        <w:rPr>
          <w:rFonts w:hint="eastAsia"/>
          <w:sz w:val="24"/>
          <w:szCs w:val="24"/>
          <w:vertAlign w:val="superscript"/>
          <w:lang w:bidi="ar-SA"/>
          <w14:ligatures w14:val="none"/>
        </w:rPr>
        <w:t>*</w:t>
      </w:r>
      <w:r>
        <w:rPr>
          <w:sz w:val="24"/>
          <w:szCs w:val="24"/>
          <w:lang w:bidi="ar-SA"/>
          <w14:ligatures w14:val="none"/>
        </w:rPr>
        <w:t xml:space="preserve"> </w:t>
      </w:r>
      <w:r>
        <w:rPr>
          <w:rFonts w:hint="eastAsia"/>
          <w:sz w:val="24"/>
          <w:szCs w:val="24"/>
          <w:lang w:bidi="ar-SA"/>
          <w14:ligatures w14:val="none"/>
        </w:rPr>
        <w:t>Co</w:t>
      </w:r>
      <w:r>
        <w:rPr>
          <w:sz w:val="24"/>
          <w:szCs w:val="24"/>
          <w:lang w:bidi="ar-SA"/>
          <w14:ligatures w14:val="none"/>
        </w:rPr>
        <w:t>rresponding author: xx@xx.com</w:t>
      </w:r>
    </w:p>
    <w:p w14:paraId="4C732CA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lang w:bidi="ar-SA"/>
          <w14:ligatures w14:val="none"/>
        </w:rPr>
      </w:pPr>
    </w:p>
    <w:p w14:paraId="6412AA7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left"/>
        <w:rPr>
          <w:sz w:val="24"/>
          <w:szCs w:val="24"/>
          <w:lang w:bidi="ar-SA"/>
          <w14:ligatures w14:val="none"/>
        </w:rPr>
      </w:pPr>
      <w:r>
        <w:rPr>
          <w:rFonts w:hint="eastAsia"/>
          <w:sz w:val="24"/>
          <w:szCs w:val="24"/>
          <w:lang w:bidi="ar-SA"/>
          <w14:ligatures w14:val="none"/>
        </w:rPr>
        <w:t>Abstract:</w:t>
      </w:r>
      <w:r>
        <w:rPr>
          <w:sz w:val="24"/>
          <w:szCs w:val="24"/>
          <w:lang w:bidi="ar-SA"/>
          <w14:ligatures w14:val="none"/>
        </w:rPr>
        <w:t xml:space="preserve"> </w:t>
      </w:r>
      <w:r>
        <w:rPr>
          <w:rFonts w:hint="eastAsia"/>
          <w:sz w:val="24"/>
          <w:szCs w:val="24"/>
          <w:lang w:bidi="ar-SA"/>
          <w14:ligatures w14:val="none"/>
        </w:rPr>
        <w:t>(Times New Roman,</w:t>
      </w:r>
      <w:r>
        <w:rPr>
          <w:sz w:val="24"/>
          <w:szCs w:val="24"/>
          <w:lang w:bidi="ar-SA"/>
          <w14:ligatures w14:val="none"/>
        </w:rPr>
        <w:t xml:space="preserve"> </w:t>
      </w:r>
      <w:r>
        <w:rPr>
          <w:rFonts w:hint="eastAsia"/>
          <w:sz w:val="24"/>
          <w:szCs w:val="24"/>
          <w:lang w:bidi="ar-SA"/>
          <w14:ligatures w14:val="none"/>
        </w:rPr>
        <w:t>12)</w:t>
      </w:r>
    </w:p>
    <w:p w14:paraId="3B22FD5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left"/>
        <w:rPr>
          <w:sz w:val="24"/>
          <w:szCs w:val="24"/>
          <w:lang w:bidi="ar-SA"/>
          <w14:ligatures w14:val="none"/>
        </w:rPr>
      </w:pPr>
    </w:p>
    <w:p w14:paraId="4AADF15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left"/>
        <w:rPr>
          <w:sz w:val="24"/>
          <w:szCs w:val="24"/>
          <w:lang w:bidi="ar-SA"/>
          <w14:ligatures w14:val="none"/>
        </w:rPr>
      </w:pPr>
      <w:r>
        <w:rPr>
          <w:rFonts w:hint="eastAsia"/>
          <w:sz w:val="24"/>
          <w:szCs w:val="24"/>
          <w:lang w:bidi="ar-SA"/>
          <w14:ligatures w14:val="none"/>
        </w:rPr>
        <w:t>Keywords:</w:t>
      </w:r>
      <w:r>
        <w:rPr>
          <w:sz w:val="24"/>
          <w:szCs w:val="24"/>
          <w:lang w:bidi="ar-SA"/>
          <w14:ligatures w14:val="none"/>
        </w:rPr>
        <w:t xml:space="preserve"> </w:t>
      </w:r>
      <w:r>
        <w:rPr>
          <w:rFonts w:hint="eastAsia"/>
          <w:sz w:val="24"/>
          <w:szCs w:val="24"/>
          <w:lang w:bidi="ar-SA"/>
          <w14:ligatures w14:val="none"/>
        </w:rPr>
        <w:t>(Times New Roman,</w:t>
      </w:r>
      <w:r>
        <w:rPr>
          <w:sz w:val="24"/>
          <w:szCs w:val="24"/>
          <w:lang w:bidi="ar-SA"/>
          <w14:ligatures w14:val="none"/>
        </w:rPr>
        <w:t xml:space="preserve"> </w:t>
      </w:r>
      <w:r>
        <w:rPr>
          <w:rFonts w:hint="eastAsia"/>
          <w:sz w:val="24"/>
          <w:szCs w:val="24"/>
          <w:lang w:bidi="ar-SA"/>
          <w14:ligatures w14:val="none"/>
        </w:rPr>
        <w:t>12)</w:t>
      </w:r>
    </w:p>
    <w:p w14:paraId="210DD5D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left"/>
        <w:rPr>
          <w:sz w:val="24"/>
          <w:szCs w:val="24"/>
          <w:lang w:bidi="ar-SA"/>
          <w14:ligatures w14:val="none"/>
        </w:rPr>
      </w:pPr>
    </w:p>
    <w:p w14:paraId="406323F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left"/>
        <w:rPr>
          <w:sz w:val="24"/>
          <w:szCs w:val="24"/>
          <w:lang w:bidi="ar-SA"/>
          <w14:ligatures w14:val="none"/>
        </w:rPr>
      </w:pPr>
      <w:r>
        <w:rPr>
          <w:rFonts w:hint="eastAsia"/>
          <w:sz w:val="24"/>
          <w:szCs w:val="24"/>
          <w:lang w:bidi="ar-SA"/>
          <w14:ligatures w14:val="none"/>
        </w:rPr>
        <w:t>Acknowledgement: (Optional)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69"/>
    <w:rsid w:val="000E6B9D"/>
    <w:rsid w:val="0018246F"/>
    <w:rsid w:val="001B498D"/>
    <w:rsid w:val="002411C0"/>
    <w:rsid w:val="002715CC"/>
    <w:rsid w:val="00285F7A"/>
    <w:rsid w:val="002926C4"/>
    <w:rsid w:val="003F15B8"/>
    <w:rsid w:val="004D51BD"/>
    <w:rsid w:val="00590546"/>
    <w:rsid w:val="005C30A5"/>
    <w:rsid w:val="0061084B"/>
    <w:rsid w:val="006A3B52"/>
    <w:rsid w:val="0071058D"/>
    <w:rsid w:val="00784859"/>
    <w:rsid w:val="00853569"/>
    <w:rsid w:val="008865E8"/>
    <w:rsid w:val="00913BD7"/>
    <w:rsid w:val="00A07ECC"/>
    <w:rsid w:val="00A142AD"/>
    <w:rsid w:val="00A76AA6"/>
    <w:rsid w:val="00A9729C"/>
    <w:rsid w:val="00AB2B98"/>
    <w:rsid w:val="00AC5EEE"/>
    <w:rsid w:val="00AC71F7"/>
    <w:rsid w:val="00AD4689"/>
    <w:rsid w:val="00B13452"/>
    <w:rsid w:val="00BA7F2C"/>
    <w:rsid w:val="00C4231F"/>
    <w:rsid w:val="00CC7312"/>
    <w:rsid w:val="00E211EF"/>
    <w:rsid w:val="00F1155E"/>
    <w:rsid w:val="10324138"/>
    <w:rsid w:val="198403D0"/>
    <w:rsid w:val="3D651E83"/>
    <w:rsid w:val="3D6D0EC7"/>
    <w:rsid w:val="53805B88"/>
    <w:rsid w:val="6927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th-TH"/>
      <w14:ligatures w14:val="standardContextual"/>
    </w:rPr>
  </w:style>
  <w:style w:type="paragraph" w:styleId="2">
    <w:name w:val="heading 8"/>
    <w:basedOn w:val="1"/>
    <w:next w:val="1"/>
    <w:link w:val="17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cs="Angsana New" w:asciiTheme="majorHAnsi" w:hAnsiTheme="majorHAnsi" w:eastAsiaTheme="majorEastAsia"/>
      <w:sz w:val="24"/>
      <w:szCs w:val="30"/>
    </w:rPr>
  </w:style>
  <w:style w:type="paragraph" w:styleId="3">
    <w:name w:val="heading 9"/>
    <w:basedOn w:val="1"/>
    <w:next w:val="4"/>
    <w:link w:val="15"/>
    <w:qFormat/>
    <w:uiPriority w:val="99"/>
    <w:pPr>
      <w:keepNext/>
      <w:jc w:val="center"/>
      <w:outlineLvl w:val="8"/>
    </w:pPr>
    <w:rPr>
      <w:b/>
      <w:bCs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  <w:rPr>
      <w:rFonts w:cs="Angsana New"/>
      <w:szCs w:val="26"/>
    </w:rPr>
  </w:style>
  <w:style w:type="paragraph" w:styleId="5">
    <w:name w:val="annotation text"/>
    <w:basedOn w:val="1"/>
    <w:link w:val="16"/>
    <w:uiPriority w:val="99"/>
    <w:pPr>
      <w:jc w:val="left"/>
    </w:pPr>
    <w:rPr>
      <w:rFonts w:cs="Angsana New"/>
      <w:szCs w:val="26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link w:val="18"/>
    <w:uiPriority w:val="99"/>
    <w:pPr>
      <w:snapToGrid w:val="0"/>
      <w:spacing w:after="120"/>
    </w:pPr>
    <w:rPr>
      <w:sz w:val="20"/>
      <w:szCs w:val="20"/>
      <w14:ligatures w14:val="none"/>
    </w:r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annotation reference"/>
    <w:basedOn w:val="10"/>
    <w:uiPriority w:val="99"/>
    <w:rPr>
      <w:sz w:val="21"/>
      <w:szCs w:val="21"/>
    </w:rPr>
  </w:style>
  <w:style w:type="character" w:customStyle="1" w:styleId="13">
    <w:name w:val="页眉 字符"/>
    <w:basedOn w:val="10"/>
    <w:link w:val="7"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标题 9 字符"/>
    <w:basedOn w:val="10"/>
    <w:link w:val="3"/>
    <w:uiPriority w:val="99"/>
    <w:rPr>
      <w:rFonts w:ascii="Times New Roman" w:hAnsi="Times New Roman" w:eastAsia="宋体" w:cs="Times New Roman"/>
      <w:b/>
      <w:bCs/>
      <w:szCs w:val="21"/>
      <w:lang w:bidi="th-TH"/>
    </w:rPr>
  </w:style>
  <w:style w:type="character" w:customStyle="1" w:styleId="16">
    <w:name w:val="批注文字 字符"/>
    <w:basedOn w:val="10"/>
    <w:link w:val="5"/>
    <w:uiPriority w:val="99"/>
    <w:rPr>
      <w:rFonts w:ascii="Times New Roman" w:hAnsi="Times New Roman" w:eastAsia="宋体" w:cs="Angsana New"/>
      <w:szCs w:val="26"/>
      <w:lang w:bidi="th-TH"/>
    </w:rPr>
  </w:style>
  <w:style w:type="character" w:customStyle="1" w:styleId="17">
    <w:name w:val="标题 8 字符"/>
    <w:basedOn w:val="10"/>
    <w:link w:val="2"/>
    <w:semiHidden/>
    <w:uiPriority w:val="9"/>
    <w:rPr>
      <w:rFonts w:cs="Angsana New" w:asciiTheme="majorHAnsi" w:hAnsiTheme="majorHAnsi" w:eastAsiaTheme="majorEastAsia"/>
      <w:sz w:val="24"/>
      <w:szCs w:val="30"/>
      <w:lang w:bidi="th-TH"/>
    </w:rPr>
  </w:style>
  <w:style w:type="character" w:customStyle="1" w:styleId="18">
    <w:name w:val="正文文本 2 字符"/>
    <w:basedOn w:val="10"/>
    <w:link w:val="8"/>
    <w:uiPriority w:val="99"/>
    <w:rPr>
      <w:rFonts w:ascii="Times New Roman" w:hAnsi="Times New Roman" w:eastAsia="宋体" w:cs="Times New Roman"/>
      <w:sz w:val="20"/>
      <w:szCs w:val="20"/>
      <w:lang w:bidi="th-TH"/>
      <w14:ligatures w14:val="none"/>
    </w:rPr>
  </w:style>
  <w:style w:type="paragraph" w:customStyle="1" w:styleId="19">
    <w:name w:val="subtitle2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Revision"/>
    <w:hidden/>
    <w:semiHidden/>
    <w:uiPriority w:val="99"/>
    <w:rPr>
      <w:rFonts w:ascii="Times New Roman" w:hAnsi="Times New Roman" w:eastAsia="宋体" w:cs="Angsana New"/>
      <w:kern w:val="2"/>
      <w:sz w:val="21"/>
      <w:szCs w:val="26"/>
      <w:lang w:val="en-US" w:eastAsia="zh-CN" w:bidi="th-TH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2EEAA-D4F2-4AEF-B0F5-A997C8D95A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1402</Characters>
  <Lines>11</Lines>
  <Paragraphs>3</Paragraphs>
  <TotalTime>0</TotalTime>
  <ScaleCrop>false</ScaleCrop>
  <LinksUpToDate>false</LinksUpToDate>
  <CharactersWithSpaces>1631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2025-02-10T01:41:00Z</dcterms:created>
  <dc:creator>lichenlu2008@sina.com</dc:creator>
  <cp:lastModifiedBy>小鹿Terra</cp:lastModifiedBy>
  <dcterms:modified xsi:type="dcterms:W3CDTF">2026-01-09T05:21:20Z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eyJoZGlkIjoiZjI0YmU4ODk4ODJiNmFhYmRhZWM4ZjFhY2IxOTQ3ZjEiLCJ1c2VySWQiOiI0NDE3NDAyMTQifQ==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941A3F1BB2EE48D0936A868E194D7038_13</vt:lpwstr>
  </property>
</Properties>
</file>