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A3D0C">
      <w:pPr>
        <w:spacing w:before="115" w:line="456" w:lineRule="auto"/>
        <w:ind w:left="16" w:right="5170" w:firstLine="1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Parallel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Session: </w:t>
      </w:r>
      <w:r>
        <w:rPr>
          <w:rFonts w:ascii="Times New Roman" w:hAnsi="Times New Roman" w:eastAsia="Times New Roman" w:cs="Times New Roman"/>
          <w:color w:val="EE0000"/>
          <w:spacing w:val="-1"/>
          <w:sz w:val="22"/>
          <w:szCs w:val="22"/>
        </w:rPr>
        <w:t xml:space="preserve">Women in </w:t>
      </w:r>
      <w:r>
        <w:rPr>
          <w:rFonts w:ascii="Times New Roman" w:hAnsi="Times New Roman" w:eastAsia="Times New Roman" w:cs="Times New Roman"/>
          <w:color w:val="EE0000"/>
          <w:spacing w:val="-2"/>
          <w:sz w:val="22"/>
          <w:szCs w:val="22"/>
        </w:rPr>
        <w:t>Physics</w:t>
      </w:r>
      <w:r>
        <w:rPr>
          <w:rFonts w:ascii="Times New Roman" w:hAnsi="Times New Roman" w:eastAsia="Times New Roman" w:cs="Times New Roman"/>
          <w:color w:val="EE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Afternoon Session:</w:t>
      </w:r>
    </w:p>
    <w:p w14:paraId="114A609F">
      <w:pPr>
        <w:spacing w:before="79" w:line="190" w:lineRule="auto"/>
        <w:ind w:left="18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Date: </w:t>
      </w:r>
      <w:r>
        <w:rPr>
          <w:rFonts w:ascii="Times New Roman" w:hAnsi="Times New Roman" w:eastAsia="Times New Roman" w:cs="Times New Roman"/>
          <w:color w:val="EE0000"/>
          <w:spacing w:val="-1"/>
          <w:sz w:val="22"/>
          <w:szCs w:val="22"/>
        </w:rPr>
        <w:t>October 20</w:t>
      </w:r>
    </w:p>
    <w:p w14:paraId="0F1BF711">
      <w:pPr>
        <w:spacing w:line="216" w:lineRule="exact"/>
      </w:pPr>
    </w:p>
    <w:tbl>
      <w:tblPr>
        <w:tblStyle w:val="4"/>
        <w:tblW w:w="829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3257"/>
        <w:gridCol w:w="3339"/>
      </w:tblGrid>
      <w:tr w14:paraId="62B97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3" w:type="dxa"/>
            <w:vAlign w:val="top"/>
          </w:tcPr>
          <w:p w14:paraId="6E638DD3">
            <w:pPr>
              <w:pStyle w:val="5"/>
              <w:spacing w:before="86" w:line="190" w:lineRule="auto"/>
              <w:ind w:left="640"/>
            </w:pPr>
            <w:r>
              <w:rPr>
                <w:spacing w:val="-2"/>
              </w:rPr>
              <w:t>chair</w:t>
            </w:r>
          </w:p>
        </w:tc>
        <w:tc>
          <w:tcPr>
            <w:tcW w:w="6596" w:type="dxa"/>
            <w:gridSpan w:val="2"/>
            <w:vAlign w:val="top"/>
          </w:tcPr>
          <w:p w14:paraId="4E181246">
            <w:pPr>
              <w:pStyle w:val="5"/>
              <w:spacing w:before="86" w:line="191" w:lineRule="auto"/>
              <w:ind w:left="2752"/>
            </w:pPr>
            <w:r>
              <w:rPr>
                <w:spacing w:val="-2"/>
              </w:rPr>
              <w:t>Manling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Sui</w:t>
            </w:r>
          </w:p>
        </w:tc>
      </w:tr>
      <w:tr w14:paraId="505A0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3" w:type="dxa"/>
            <w:vAlign w:val="top"/>
          </w:tcPr>
          <w:p w14:paraId="2C93479A">
            <w:pPr>
              <w:pStyle w:val="5"/>
              <w:spacing w:before="244" w:line="187" w:lineRule="auto"/>
              <w:ind w:left="340"/>
            </w:pPr>
            <w:r>
              <w:rPr>
                <w:spacing w:val="-3"/>
              </w:rPr>
              <w:t>14:00-14:05</w:t>
            </w:r>
          </w:p>
        </w:tc>
        <w:tc>
          <w:tcPr>
            <w:tcW w:w="3257" w:type="dxa"/>
            <w:vAlign w:val="top"/>
          </w:tcPr>
          <w:p w14:paraId="600C0D82">
            <w:pPr>
              <w:pStyle w:val="5"/>
              <w:spacing w:before="81" w:line="191" w:lineRule="auto"/>
              <w:ind w:left="991"/>
            </w:pPr>
            <w:r>
              <w:rPr>
                <w:spacing w:val="-1"/>
              </w:rPr>
              <w:t>Mihoko Nojiri</w:t>
            </w:r>
          </w:p>
        </w:tc>
        <w:tc>
          <w:tcPr>
            <w:tcW w:w="3339" w:type="dxa"/>
            <w:vAlign w:val="top"/>
          </w:tcPr>
          <w:p w14:paraId="18FDDA57">
            <w:pPr>
              <w:pStyle w:val="5"/>
              <w:spacing w:before="240" w:line="190" w:lineRule="auto"/>
              <w:ind w:left="1255"/>
            </w:pPr>
            <w:r>
              <w:rPr>
                <w:spacing w:val="-3"/>
              </w:rPr>
              <w:t>Welcome</w:t>
            </w:r>
          </w:p>
        </w:tc>
      </w:tr>
      <w:tr w14:paraId="3FE69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4" w:hRule="atLeast"/>
        </w:trPr>
        <w:tc>
          <w:tcPr>
            <w:tcW w:w="1703" w:type="dxa"/>
            <w:vAlign w:val="top"/>
          </w:tcPr>
          <w:p w14:paraId="3A4777D2">
            <w:pPr>
              <w:spacing w:line="268" w:lineRule="auto"/>
              <w:rPr>
                <w:rFonts w:ascii="Arial"/>
                <w:sz w:val="21"/>
              </w:rPr>
            </w:pPr>
          </w:p>
          <w:p w14:paraId="51B7ED75">
            <w:pPr>
              <w:spacing w:line="268" w:lineRule="auto"/>
              <w:rPr>
                <w:rFonts w:ascii="Arial"/>
                <w:sz w:val="21"/>
              </w:rPr>
            </w:pPr>
          </w:p>
          <w:p w14:paraId="03C19402">
            <w:pPr>
              <w:spacing w:line="268" w:lineRule="auto"/>
              <w:rPr>
                <w:rFonts w:ascii="Arial"/>
                <w:sz w:val="21"/>
              </w:rPr>
            </w:pPr>
          </w:p>
          <w:p w14:paraId="40C7A493">
            <w:pPr>
              <w:spacing w:line="268" w:lineRule="auto"/>
              <w:rPr>
                <w:rFonts w:ascii="Arial"/>
                <w:sz w:val="21"/>
              </w:rPr>
            </w:pPr>
          </w:p>
          <w:p w14:paraId="559FDFC3">
            <w:pPr>
              <w:spacing w:line="268" w:lineRule="auto"/>
              <w:rPr>
                <w:rFonts w:ascii="Arial"/>
                <w:sz w:val="21"/>
              </w:rPr>
            </w:pPr>
          </w:p>
          <w:p w14:paraId="2FBE10BC">
            <w:pPr>
              <w:spacing w:line="268" w:lineRule="auto"/>
              <w:rPr>
                <w:rFonts w:ascii="Arial"/>
                <w:sz w:val="21"/>
              </w:rPr>
            </w:pPr>
          </w:p>
          <w:p w14:paraId="11CF3AA0">
            <w:pPr>
              <w:spacing w:line="268" w:lineRule="auto"/>
              <w:rPr>
                <w:rFonts w:ascii="Arial"/>
                <w:sz w:val="21"/>
              </w:rPr>
            </w:pPr>
          </w:p>
          <w:p w14:paraId="70AAF6D7">
            <w:pPr>
              <w:spacing w:line="269" w:lineRule="auto"/>
              <w:rPr>
                <w:rFonts w:ascii="Arial"/>
                <w:sz w:val="21"/>
              </w:rPr>
            </w:pPr>
          </w:p>
          <w:p w14:paraId="7A81621F">
            <w:pPr>
              <w:pStyle w:val="5"/>
              <w:spacing w:before="64" w:line="187" w:lineRule="auto"/>
              <w:ind w:left="340"/>
            </w:pPr>
            <w:r>
              <w:rPr>
                <w:spacing w:val="-3"/>
              </w:rPr>
              <w:t>14:05-14:55</w:t>
            </w:r>
          </w:p>
        </w:tc>
        <w:tc>
          <w:tcPr>
            <w:tcW w:w="3257" w:type="dxa"/>
            <w:vAlign w:val="top"/>
          </w:tcPr>
          <w:p w14:paraId="022611AE">
            <w:pPr>
              <w:pStyle w:val="5"/>
              <w:spacing w:before="187" w:line="191" w:lineRule="auto"/>
              <w:ind w:left="958"/>
            </w:pPr>
            <w:r>
              <w:rPr>
                <w:spacing w:val="-2"/>
              </w:rPr>
              <w:t>Jun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Saito (JPS)</w:t>
            </w:r>
          </w:p>
          <w:p w14:paraId="00DC6286">
            <w:pPr>
              <w:pStyle w:val="5"/>
              <w:spacing w:before="110" w:line="191" w:lineRule="auto"/>
              <w:ind w:left="785"/>
            </w:pPr>
            <w:r>
              <w:rPr>
                <w:spacing w:val="-2"/>
              </w:rPr>
              <w:t>Mee-Yi Ryu (KPS)</w:t>
            </w:r>
          </w:p>
          <w:p w14:paraId="38534C42">
            <w:pPr>
              <w:pStyle w:val="5"/>
              <w:spacing w:before="110" w:line="191" w:lineRule="auto"/>
              <w:ind w:left="251"/>
            </w:pPr>
            <w:r>
              <w:t>Nilam Shrestha Pradh</w:t>
            </w:r>
            <w:r>
              <w:rPr>
                <w:spacing w:val="-1"/>
              </w:rPr>
              <w:t>an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(NPS)</w:t>
            </w:r>
          </w:p>
          <w:p w14:paraId="692DF18E">
            <w:pPr>
              <w:pStyle w:val="5"/>
              <w:spacing w:before="111" w:line="190" w:lineRule="auto"/>
              <w:ind w:left="1063"/>
            </w:pPr>
            <w:r>
              <w:rPr>
                <w:spacing w:val="-2"/>
              </w:rPr>
              <w:t>Sadia Zaheer</w:t>
            </w:r>
          </w:p>
          <w:p w14:paraId="7C241916">
            <w:pPr>
              <w:pStyle w:val="5"/>
              <w:spacing w:before="111" w:line="191" w:lineRule="auto"/>
              <w:ind w:left="969"/>
            </w:pPr>
            <w:r>
              <w:rPr>
                <w:spacing w:val="-1"/>
              </w:rPr>
              <w:t>(PPS-Pakistan)</w:t>
            </w:r>
          </w:p>
          <w:p w14:paraId="4EC52EFE">
            <w:pPr>
              <w:pStyle w:val="5"/>
              <w:spacing w:before="112" w:line="190" w:lineRule="auto"/>
              <w:ind w:left="371"/>
            </w:pPr>
            <w:r>
              <w:t>Ranzivelle Marianne Ro</w:t>
            </w:r>
            <w:r>
              <w:rPr>
                <w:spacing w:val="-1"/>
              </w:rPr>
              <w:t>xas-</w:t>
            </w:r>
          </w:p>
          <w:p w14:paraId="0EA951C7">
            <w:pPr>
              <w:pStyle w:val="5"/>
              <w:spacing w:before="110" w:line="191" w:lineRule="auto"/>
              <w:ind w:left="434"/>
            </w:pPr>
            <w:r>
              <w:rPr>
                <w:spacing w:val="-1"/>
              </w:rPr>
              <w:t>Villaueva (PPS-Philippine)</w:t>
            </w:r>
          </w:p>
          <w:p w14:paraId="75859A0D">
            <w:pPr>
              <w:pStyle w:val="5"/>
              <w:spacing w:before="111" w:line="191" w:lineRule="auto"/>
              <w:ind w:left="476"/>
            </w:pPr>
            <w:r>
              <w:rPr>
                <w:spacing w:val="-1"/>
              </w:rPr>
              <w:t>Leong-Chuan Kwek (IPS)</w:t>
            </w:r>
          </w:p>
          <w:p w14:paraId="2352D607">
            <w:pPr>
              <w:pStyle w:val="5"/>
              <w:spacing w:before="111" w:line="191" w:lineRule="auto"/>
              <w:ind w:left="719"/>
            </w:pPr>
            <w:r>
              <w:rPr>
                <w:spacing w:val="-1"/>
              </w:rPr>
              <w:t>Keng-Hui Lin (TPS)</w:t>
            </w:r>
          </w:p>
          <w:p w14:paraId="016918BE">
            <w:pPr>
              <w:pStyle w:val="5"/>
              <w:spacing w:before="110" w:line="191" w:lineRule="auto"/>
              <w:ind w:left="701"/>
            </w:pPr>
            <w:r>
              <w:rPr>
                <w:spacing w:val="-4"/>
              </w:rPr>
              <w:t>*Shikha Varma (IPA)</w:t>
            </w:r>
          </w:p>
          <w:p w14:paraId="113BE16A">
            <w:pPr>
              <w:pStyle w:val="5"/>
              <w:spacing w:before="111" w:line="191" w:lineRule="auto"/>
              <w:ind w:left="481"/>
            </w:pPr>
            <w:r>
              <w:rPr>
                <w:spacing w:val="-1"/>
              </w:rPr>
              <w:t>*Ariadne L. Juwono (PSI)</w:t>
            </w:r>
          </w:p>
          <w:p w14:paraId="5C81C417">
            <w:pPr>
              <w:pStyle w:val="5"/>
              <w:spacing w:before="111" w:line="191" w:lineRule="auto"/>
              <w:ind w:left="735"/>
            </w:pPr>
            <w:r>
              <w:rPr>
                <w:spacing w:val="-3"/>
              </w:rPr>
              <w:t>*Viet Ha Chu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(VPS)</w:t>
            </w:r>
          </w:p>
          <w:p w14:paraId="33F24E73">
            <w:pPr>
              <w:spacing w:line="358" w:lineRule="auto"/>
              <w:rPr>
                <w:rFonts w:ascii="Arial"/>
                <w:sz w:val="21"/>
              </w:rPr>
            </w:pPr>
          </w:p>
          <w:p w14:paraId="491BC619">
            <w:pPr>
              <w:pStyle w:val="5"/>
              <w:spacing w:before="63" w:line="190" w:lineRule="auto"/>
              <w:ind w:left="1312"/>
            </w:pPr>
            <w:r>
              <w:rPr>
                <w:spacing w:val="-3"/>
              </w:rPr>
              <w:t>*online</w:t>
            </w:r>
          </w:p>
        </w:tc>
        <w:tc>
          <w:tcPr>
            <w:tcW w:w="3339" w:type="dxa"/>
            <w:vAlign w:val="top"/>
          </w:tcPr>
          <w:p w14:paraId="57885F78">
            <w:pPr>
              <w:spacing w:line="267" w:lineRule="auto"/>
              <w:rPr>
                <w:rFonts w:ascii="Arial"/>
                <w:sz w:val="21"/>
              </w:rPr>
            </w:pPr>
          </w:p>
          <w:p w14:paraId="1E5756C6">
            <w:pPr>
              <w:spacing w:line="267" w:lineRule="auto"/>
              <w:rPr>
                <w:rFonts w:ascii="Arial"/>
                <w:sz w:val="21"/>
              </w:rPr>
            </w:pPr>
          </w:p>
          <w:p w14:paraId="4CBFC46E">
            <w:pPr>
              <w:spacing w:line="267" w:lineRule="auto"/>
              <w:rPr>
                <w:rFonts w:ascii="Arial"/>
                <w:sz w:val="21"/>
              </w:rPr>
            </w:pPr>
          </w:p>
          <w:p w14:paraId="10C46050">
            <w:pPr>
              <w:spacing w:line="268" w:lineRule="auto"/>
              <w:rPr>
                <w:rFonts w:ascii="Arial"/>
                <w:sz w:val="21"/>
              </w:rPr>
            </w:pPr>
          </w:p>
          <w:p w14:paraId="6DF6FFCE">
            <w:pPr>
              <w:spacing w:line="268" w:lineRule="auto"/>
              <w:rPr>
                <w:rFonts w:ascii="Arial"/>
                <w:sz w:val="21"/>
              </w:rPr>
            </w:pPr>
          </w:p>
          <w:p w14:paraId="32319A5B">
            <w:pPr>
              <w:spacing w:line="268" w:lineRule="auto"/>
              <w:rPr>
                <w:rFonts w:ascii="Arial"/>
                <w:sz w:val="21"/>
              </w:rPr>
            </w:pPr>
          </w:p>
          <w:p w14:paraId="22B81A94">
            <w:pPr>
              <w:spacing w:line="268" w:lineRule="auto"/>
              <w:rPr>
                <w:rFonts w:ascii="Arial"/>
                <w:sz w:val="21"/>
              </w:rPr>
            </w:pPr>
          </w:p>
          <w:p w14:paraId="788F7096">
            <w:pPr>
              <w:spacing w:line="268" w:lineRule="auto"/>
              <w:rPr>
                <w:rFonts w:ascii="Arial"/>
                <w:sz w:val="21"/>
              </w:rPr>
            </w:pPr>
          </w:p>
          <w:p w14:paraId="73D21486">
            <w:pPr>
              <w:pStyle w:val="5"/>
              <w:spacing w:before="64" w:line="191" w:lineRule="auto"/>
              <w:ind w:left="195"/>
            </w:pPr>
            <w:r>
              <w:t>Activity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32"/>
              </w:rPr>
              <w:t xml:space="preserve"> </w:t>
            </w:r>
            <w:r>
              <w:t>AAPPS</w:t>
            </w:r>
            <w:r>
              <w:rPr>
                <w:spacing w:val="3"/>
              </w:rPr>
              <w:t>-</w:t>
            </w:r>
            <w:r>
              <w:t>WIP</w:t>
            </w:r>
            <w:r>
              <w:rPr>
                <w:spacing w:val="3"/>
              </w:rPr>
              <w:t xml:space="preserve"> </w:t>
            </w:r>
            <w:r>
              <w:t>working</w:t>
            </w:r>
          </w:p>
          <w:p w14:paraId="7CAE1C81">
            <w:pPr>
              <w:pStyle w:val="5"/>
              <w:spacing w:before="162" w:line="149" w:lineRule="exact"/>
              <w:ind w:left="1415"/>
            </w:pPr>
            <w:r>
              <w:rPr>
                <w:spacing w:val="-2"/>
                <w:position w:val="2"/>
              </w:rPr>
              <w:t>group</w:t>
            </w:r>
          </w:p>
        </w:tc>
      </w:tr>
      <w:tr w14:paraId="0C751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703" w:type="dxa"/>
            <w:vAlign w:val="top"/>
          </w:tcPr>
          <w:p w14:paraId="24E17540">
            <w:pPr>
              <w:spacing w:line="246" w:lineRule="auto"/>
              <w:rPr>
                <w:rFonts w:ascii="Arial"/>
                <w:sz w:val="21"/>
              </w:rPr>
            </w:pPr>
          </w:p>
          <w:p w14:paraId="6EF14B08">
            <w:pPr>
              <w:spacing w:line="246" w:lineRule="auto"/>
              <w:rPr>
                <w:rFonts w:ascii="Arial"/>
                <w:sz w:val="21"/>
              </w:rPr>
            </w:pPr>
          </w:p>
          <w:p w14:paraId="5A7FA132">
            <w:pPr>
              <w:pStyle w:val="5"/>
              <w:spacing w:before="63" w:line="187" w:lineRule="auto"/>
              <w:ind w:left="340"/>
            </w:pPr>
            <w:r>
              <w:rPr>
                <w:spacing w:val="-3"/>
              </w:rPr>
              <w:t>14:55-15:05</w:t>
            </w:r>
          </w:p>
        </w:tc>
        <w:tc>
          <w:tcPr>
            <w:tcW w:w="3257" w:type="dxa"/>
            <w:vAlign w:val="top"/>
          </w:tcPr>
          <w:p w14:paraId="7329625D">
            <w:pPr>
              <w:spacing w:line="335" w:lineRule="auto"/>
              <w:rPr>
                <w:rFonts w:ascii="Arial"/>
                <w:sz w:val="21"/>
              </w:rPr>
            </w:pPr>
          </w:p>
          <w:p w14:paraId="32EB5F9D">
            <w:pPr>
              <w:pStyle w:val="5"/>
              <w:spacing w:before="63" w:line="191" w:lineRule="auto"/>
              <w:ind w:left="793"/>
            </w:pPr>
            <w:r>
              <w:rPr>
                <w:spacing w:val="1"/>
              </w:rPr>
              <w:t>Melody ShiAi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Tan</w:t>
            </w:r>
          </w:p>
          <w:p w14:paraId="4C674837">
            <w:pPr>
              <w:pStyle w:val="5"/>
              <w:spacing w:before="110" w:line="191" w:lineRule="auto"/>
              <w:ind w:left="1158"/>
            </w:pPr>
            <w:r>
              <w:rPr>
                <w:spacing w:val="-1"/>
              </w:rPr>
              <w:t>(Malaysia)</w:t>
            </w:r>
          </w:p>
        </w:tc>
        <w:tc>
          <w:tcPr>
            <w:tcW w:w="3339" w:type="dxa"/>
            <w:vAlign w:val="top"/>
          </w:tcPr>
          <w:p w14:paraId="5A82FB10">
            <w:pPr>
              <w:pStyle w:val="5"/>
              <w:spacing w:before="243" w:line="280" w:lineRule="auto"/>
              <w:ind w:left="316" w:right="271" w:hanging="39"/>
            </w:pPr>
            <w:r>
              <w:t>Gender Dynamics in M</w:t>
            </w:r>
            <w:r>
              <w:rPr>
                <w:spacing w:val="-1"/>
              </w:rPr>
              <w:t>alaysian</w:t>
            </w:r>
            <w:r>
              <w:t xml:space="preserve"> </w:t>
            </w:r>
            <w:r>
              <w:rPr>
                <w:spacing w:val="-1"/>
              </w:rPr>
              <w:t>STEM Education (2007–2023)</w:t>
            </w:r>
          </w:p>
          <w:p w14:paraId="45A6CEEB">
            <w:pPr>
              <w:pStyle w:val="5"/>
              <w:spacing w:before="32" w:line="191" w:lineRule="auto"/>
              <w:ind w:left="1063"/>
            </w:pPr>
            <w:r>
              <w:rPr>
                <w:spacing w:val="-1"/>
              </w:rPr>
              <w:t>(contribution)</w:t>
            </w:r>
          </w:p>
        </w:tc>
      </w:tr>
      <w:tr w14:paraId="2C87A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03" w:type="dxa"/>
            <w:vAlign w:val="top"/>
          </w:tcPr>
          <w:p w14:paraId="221196C1">
            <w:pPr>
              <w:pStyle w:val="5"/>
              <w:spacing w:before="98" w:line="187" w:lineRule="auto"/>
              <w:ind w:left="340"/>
            </w:pPr>
            <w:r>
              <w:rPr>
                <w:spacing w:val="-3"/>
              </w:rPr>
              <w:t>15:05-15:15</w:t>
            </w:r>
          </w:p>
        </w:tc>
        <w:tc>
          <w:tcPr>
            <w:tcW w:w="3257" w:type="dxa"/>
            <w:vAlign w:val="top"/>
          </w:tcPr>
          <w:p w14:paraId="2C239B0C">
            <w:pPr>
              <w:rPr>
                <w:rFonts w:ascii="Arial"/>
                <w:sz w:val="21"/>
              </w:rPr>
            </w:pPr>
          </w:p>
        </w:tc>
        <w:tc>
          <w:tcPr>
            <w:tcW w:w="3339" w:type="dxa"/>
            <w:vAlign w:val="top"/>
          </w:tcPr>
          <w:p w14:paraId="719DCCE0">
            <w:pPr>
              <w:pStyle w:val="5"/>
              <w:spacing w:before="94" w:line="190" w:lineRule="auto"/>
              <w:ind w:left="1186"/>
            </w:pPr>
            <w:r>
              <w:rPr>
                <w:spacing w:val="-1"/>
              </w:rPr>
              <w:t>Discussion</w:t>
            </w:r>
          </w:p>
        </w:tc>
      </w:tr>
      <w:tr w14:paraId="18E24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3" w:type="dxa"/>
            <w:vAlign w:val="top"/>
          </w:tcPr>
          <w:p w14:paraId="6F1FC64D">
            <w:pPr>
              <w:pStyle w:val="5"/>
              <w:spacing w:before="242" w:line="187" w:lineRule="auto"/>
              <w:ind w:left="340"/>
            </w:pPr>
            <w:r>
              <w:rPr>
                <w:spacing w:val="-3"/>
              </w:rPr>
              <w:t>15:15-15:30</w:t>
            </w:r>
          </w:p>
        </w:tc>
        <w:tc>
          <w:tcPr>
            <w:tcW w:w="3257" w:type="dxa"/>
            <w:vAlign w:val="top"/>
          </w:tcPr>
          <w:p w14:paraId="24DD836D">
            <w:pPr>
              <w:pStyle w:val="5"/>
              <w:spacing w:before="238" w:line="191" w:lineRule="auto"/>
              <w:ind w:left="786"/>
            </w:pPr>
            <w:r>
              <w:rPr>
                <w:rFonts w:hint="eastAsia"/>
                <w:spacing w:val="-1"/>
              </w:rPr>
              <w:t>Kuijuan Jin</w:t>
            </w:r>
            <w:bookmarkStart w:id="0" w:name="_GoBack"/>
            <w:bookmarkEnd w:id="0"/>
            <w:r>
              <w:rPr>
                <w:spacing w:val="-1"/>
              </w:rPr>
              <w:t xml:space="preserve"> (CPC)</w:t>
            </w:r>
          </w:p>
        </w:tc>
        <w:tc>
          <w:tcPr>
            <w:tcW w:w="3339" w:type="dxa"/>
            <w:vAlign w:val="top"/>
          </w:tcPr>
          <w:p w14:paraId="3C97580B">
            <w:pPr>
              <w:pStyle w:val="5"/>
              <w:spacing w:before="85" w:line="191" w:lineRule="auto"/>
              <w:ind w:left="142"/>
            </w:pPr>
            <w:r>
              <w:t xml:space="preserve">Activities for women in Physics </w:t>
            </w:r>
            <w:r>
              <w:rPr>
                <w:spacing w:val="-1"/>
              </w:rPr>
              <w:t>in</w:t>
            </w:r>
          </w:p>
          <w:p w14:paraId="7F7B26C6">
            <w:pPr>
              <w:pStyle w:val="5"/>
              <w:spacing w:before="110" w:line="191" w:lineRule="auto"/>
              <w:ind w:left="1004"/>
            </w:pPr>
            <w:r>
              <w:rPr>
                <w:spacing w:val="-1"/>
              </w:rPr>
              <w:t>China (invited)</w:t>
            </w:r>
          </w:p>
        </w:tc>
      </w:tr>
      <w:tr w14:paraId="58F8A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3" w:type="dxa"/>
            <w:vAlign w:val="top"/>
          </w:tcPr>
          <w:p w14:paraId="45634E1E">
            <w:pPr>
              <w:pStyle w:val="5"/>
              <w:spacing w:before="89" w:line="187" w:lineRule="auto"/>
              <w:ind w:left="340"/>
            </w:pPr>
            <w:r>
              <w:rPr>
                <w:spacing w:val="-3"/>
              </w:rPr>
              <w:t>15:30-15:50</w:t>
            </w:r>
          </w:p>
        </w:tc>
        <w:tc>
          <w:tcPr>
            <w:tcW w:w="6596" w:type="dxa"/>
            <w:gridSpan w:val="2"/>
            <w:vAlign w:val="top"/>
          </w:tcPr>
          <w:p w14:paraId="5A50BC82">
            <w:pPr>
              <w:pStyle w:val="5"/>
              <w:spacing w:before="86" w:line="190" w:lineRule="auto"/>
              <w:ind w:left="3037"/>
            </w:pPr>
            <w:r>
              <w:rPr>
                <w:spacing w:val="-1"/>
              </w:rPr>
              <w:t>Break</w:t>
            </w:r>
          </w:p>
        </w:tc>
      </w:tr>
      <w:tr w14:paraId="35998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3" w:type="dxa"/>
            <w:vAlign w:val="top"/>
          </w:tcPr>
          <w:p w14:paraId="03925E7E">
            <w:pPr>
              <w:pStyle w:val="5"/>
              <w:spacing w:before="86" w:line="190" w:lineRule="auto"/>
              <w:ind w:left="640"/>
            </w:pPr>
            <w:r>
              <w:rPr>
                <w:spacing w:val="-2"/>
              </w:rPr>
              <w:t>chair</w:t>
            </w:r>
          </w:p>
        </w:tc>
        <w:tc>
          <w:tcPr>
            <w:tcW w:w="6596" w:type="dxa"/>
            <w:gridSpan w:val="2"/>
            <w:vAlign w:val="top"/>
          </w:tcPr>
          <w:p w14:paraId="570F9850">
            <w:pPr>
              <w:pStyle w:val="5"/>
              <w:spacing w:before="86" w:line="190" w:lineRule="auto"/>
              <w:ind w:left="2629"/>
            </w:pPr>
            <w:r>
              <w:rPr>
                <w:spacing w:val="-3"/>
              </w:rPr>
              <w:t>Vandana Nanal</w:t>
            </w:r>
          </w:p>
        </w:tc>
      </w:tr>
      <w:tr w14:paraId="226BB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03" w:type="dxa"/>
            <w:vAlign w:val="top"/>
          </w:tcPr>
          <w:p w14:paraId="5ADFFD00">
            <w:pPr>
              <w:spacing w:line="246" w:lineRule="auto"/>
              <w:rPr>
                <w:rFonts w:ascii="Arial"/>
                <w:sz w:val="21"/>
              </w:rPr>
            </w:pPr>
          </w:p>
          <w:p w14:paraId="3661CF70">
            <w:pPr>
              <w:spacing w:line="247" w:lineRule="auto"/>
              <w:rPr>
                <w:rFonts w:ascii="Arial"/>
                <w:sz w:val="21"/>
              </w:rPr>
            </w:pPr>
          </w:p>
          <w:p w14:paraId="0CC14006">
            <w:pPr>
              <w:pStyle w:val="5"/>
              <w:spacing w:before="63" w:line="187" w:lineRule="auto"/>
              <w:ind w:left="340"/>
            </w:pPr>
            <w:r>
              <w:rPr>
                <w:spacing w:val="-3"/>
              </w:rPr>
              <w:t>15:50-16:20</w:t>
            </w:r>
          </w:p>
        </w:tc>
        <w:tc>
          <w:tcPr>
            <w:tcW w:w="3257" w:type="dxa"/>
            <w:vAlign w:val="top"/>
          </w:tcPr>
          <w:p w14:paraId="259D2CE4">
            <w:pPr>
              <w:spacing w:line="332" w:lineRule="auto"/>
              <w:rPr>
                <w:rFonts w:ascii="Arial"/>
                <w:sz w:val="21"/>
              </w:rPr>
            </w:pPr>
          </w:p>
          <w:p w14:paraId="6123637B">
            <w:pPr>
              <w:pStyle w:val="5"/>
              <w:spacing w:before="63" w:line="312" w:lineRule="auto"/>
              <w:ind w:left="939" w:right="632" w:hanging="292"/>
            </w:pPr>
            <w:r>
              <w:rPr>
                <w:spacing w:val="-1"/>
              </w:rPr>
              <w:t>Shobhana Narasimhan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JNCASR, India</w:t>
            </w:r>
          </w:p>
        </w:tc>
        <w:tc>
          <w:tcPr>
            <w:tcW w:w="3339" w:type="dxa"/>
            <w:vAlign w:val="top"/>
          </w:tcPr>
          <w:p w14:paraId="7594947E">
            <w:pPr>
              <w:pStyle w:val="5"/>
              <w:spacing w:before="84" w:line="191" w:lineRule="auto"/>
              <w:ind w:left="425"/>
            </w:pPr>
            <w:r>
              <w:t>Patterns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-23"/>
              </w:rPr>
              <w:t xml:space="preserve"> </w:t>
            </w:r>
            <w:r>
              <w:t>participation</w:t>
            </w:r>
            <w:r>
              <w:rPr>
                <w:spacing w:val="11"/>
              </w:rPr>
              <w:t xml:space="preserve"> </w:t>
            </w:r>
            <w:r>
              <w:t>and</w:t>
            </w:r>
          </w:p>
          <w:p w14:paraId="7CAA3CE4">
            <w:pPr>
              <w:pStyle w:val="5"/>
              <w:spacing w:before="111" w:line="190" w:lineRule="auto"/>
              <w:ind w:left="340"/>
            </w:pPr>
            <w:r>
              <w:t>retention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22"/>
              </w:rPr>
              <w:t xml:space="preserve"> </w:t>
            </w:r>
            <w:r>
              <w:t>women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science</w:t>
            </w:r>
          </w:p>
          <w:p w14:paraId="1C43739A">
            <w:pPr>
              <w:pStyle w:val="5"/>
              <w:spacing w:before="111" w:line="190" w:lineRule="auto"/>
              <w:ind w:left="952"/>
            </w:pPr>
            <w:r>
              <w:rPr>
                <w:spacing w:val="-1"/>
              </w:rPr>
              <w:t>across the world</w:t>
            </w:r>
          </w:p>
          <w:p w14:paraId="5935C360">
            <w:pPr>
              <w:pStyle w:val="5"/>
              <w:spacing w:before="110" w:line="191" w:lineRule="auto"/>
              <w:ind w:left="1295"/>
            </w:pPr>
            <w:r>
              <w:rPr>
                <w:spacing w:val="-1"/>
              </w:rPr>
              <w:t>(invited)</w:t>
            </w:r>
          </w:p>
        </w:tc>
      </w:tr>
      <w:tr w14:paraId="16C43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3" w:type="dxa"/>
            <w:vAlign w:val="top"/>
          </w:tcPr>
          <w:p w14:paraId="719F5641">
            <w:pPr>
              <w:pStyle w:val="5"/>
              <w:spacing w:before="247" w:line="187" w:lineRule="auto"/>
              <w:ind w:left="340"/>
            </w:pPr>
            <w:r>
              <w:rPr>
                <w:spacing w:val="-3"/>
              </w:rPr>
              <w:t>16:20-17:50</w:t>
            </w:r>
          </w:p>
        </w:tc>
        <w:tc>
          <w:tcPr>
            <w:tcW w:w="3257" w:type="dxa"/>
            <w:vAlign w:val="top"/>
          </w:tcPr>
          <w:p w14:paraId="69D676B4">
            <w:pPr>
              <w:pStyle w:val="5"/>
              <w:spacing w:before="85" w:line="191" w:lineRule="auto"/>
              <w:ind w:left="744"/>
            </w:pPr>
            <w:r>
              <w:rPr>
                <w:spacing w:val="-1"/>
              </w:rPr>
              <w:t>Kwek Leong Chuan</w:t>
            </w:r>
          </w:p>
          <w:p w14:paraId="30BD77BB">
            <w:pPr>
              <w:pStyle w:val="5"/>
              <w:spacing w:before="110" w:line="191" w:lineRule="auto"/>
              <w:ind w:left="160"/>
            </w:pP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Singapore</w:t>
            </w:r>
          </w:p>
        </w:tc>
        <w:tc>
          <w:tcPr>
            <w:tcW w:w="3339" w:type="dxa"/>
            <w:vAlign w:val="top"/>
          </w:tcPr>
          <w:p w14:paraId="1FE612A8">
            <w:pPr>
              <w:pStyle w:val="5"/>
              <w:spacing w:before="85" w:line="191" w:lineRule="auto"/>
              <w:ind w:left="221"/>
            </w:pPr>
            <w:r>
              <w:t>Gender Gap in the</w:t>
            </w:r>
            <w:r>
              <w:rPr>
                <w:spacing w:val="-11"/>
              </w:rPr>
              <w:t xml:space="preserve"> </w:t>
            </w:r>
            <w:r>
              <w:t>Asia</w:t>
            </w:r>
            <w:r>
              <w:rPr>
                <w:spacing w:val="-1"/>
              </w:rPr>
              <w:t>n Physics</w:t>
            </w:r>
          </w:p>
          <w:p w14:paraId="755426C6">
            <w:pPr>
              <w:pStyle w:val="5"/>
              <w:spacing w:before="110" w:line="191" w:lineRule="auto"/>
              <w:ind w:left="826"/>
            </w:pPr>
            <w:r>
              <w:rPr>
                <w:spacing w:val="-1"/>
              </w:rPr>
              <w:t>Olympiad (invited)</w:t>
            </w:r>
          </w:p>
        </w:tc>
      </w:tr>
      <w:tr w14:paraId="4B9FD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3" w:type="dxa"/>
            <w:vAlign w:val="top"/>
          </w:tcPr>
          <w:p w14:paraId="7D1EE20B">
            <w:pPr>
              <w:pStyle w:val="5"/>
              <w:spacing w:before="90" w:line="187" w:lineRule="auto"/>
              <w:ind w:left="340"/>
            </w:pPr>
            <w:r>
              <w:rPr>
                <w:spacing w:val="-3"/>
              </w:rPr>
              <w:t>16:50-17:35</w:t>
            </w:r>
          </w:p>
        </w:tc>
        <w:tc>
          <w:tcPr>
            <w:tcW w:w="3257" w:type="dxa"/>
            <w:vAlign w:val="top"/>
          </w:tcPr>
          <w:p w14:paraId="1993CFDA">
            <w:pPr>
              <w:rPr>
                <w:rFonts w:ascii="Arial"/>
                <w:sz w:val="21"/>
              </w:rPr>
            </w:pPr>
          </w:p>
        </w:tc>
        <w:tc>
          <w:tcPr>
            <w:tcW w:w="3339" w:type="dxa"/>
            <w:vAlign w:val="top"/>
          </w:tcPr>
          <w:p w14:paraId="529FF175">
            <w:pPr>
              <w:pStyle w:val="5"/>
              <w:spacing w:before="86" w:line="190" w:lineRule="auto"/>
              <w:ind w:left="1186"/>
            </w:pPr>
            <w:r>
              <w:rPr>
                <w:spacing w:val="-1"/>
              </w:rPr>
              <w:t>Discussion</w:t>
            </w:r>
          </w:p>
        </w:tc>
      </w:tr>
    </w:tbl>
    <w:p w14:paraId="67AD4476">
      <w:pPr>
        <w:rPr>
          <w:rFonts w:ascii="Arial"/>
          <w:sz w:val="21"/>
        </w:rPr>
      </w:pP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823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824</Characters>
  <TotalTime>0</TotalTime>
  <ScaleCrop>false</ScaleCrop>
  <LinksUpToDate>false</LinksUpToDate>
  <CharactersWithSpaces>900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2025-09-01T14:38:00Z</dcterms:created>
  <dc:creator>Shuo Yang</dc:creator>
  <cp:lastModifiedBy>合赢</cp:lastModifiedBy>
  <dcterms:modified xsi:type="dcterms:W3CDTF">2025-09-17T05:02:34Z</dcterms:modified>
  <dc:title>Parallel Session Schedule-APPC16-WiP-0901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2025-09-17T13:02:18Z</vt:filetime>
  </property>
  <property fmtid="{D5CDD505-2E9C-101B-9397-08002B2CF9AE}" pid="4" name="KSOTemplateDocerSaveRecord">
    <vt:lpwstr>eyJoZGlkIjoiNGU4ZjBkZjg5MmIxYmFhMWNlMDI2MDcxYmUwM2U2NmYiLCJ1c2VySWQiOiIxMjEzOTk2NDE4In0=</vt:lpwstr>
  </property>
  <property fmtid="{D5CDD505-2E9C-101B-9397-08002B2CF9AE}" pid="5" name="KSOProductBuildVer">
    <vt:lpwstr>2052-12.1.0.21915</vt:lpwstr>
  </property>
  <property fmtid="{D5CDD505-2E9C-101B-9397-08002B2CF9AE}" pid="6" name="ICV">
    <vt:lpwstr>E69A6B99DB684468B773DCD44FDD1469_13</vt:lpwstr>
  </property>
</Properties>
</file>