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0C9C8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2060" cy="5509260"/>
            <wp:effectExtent l="0" t="0" r="0" b="0"/>
            <wp:docPr id="1" name="图片 1" descr="C:/Users/ly/Desktop/2026延边会议/美迪康/团队酒店注册.png团队酒店注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y/Desktop/2026延边会议/美迪康/团队酒店注册.png团队酒店注册"/>
                    <pic:cNvPicPr>
                      <a:picLocks noChangeAspect="1"/>
                    </pic:cNvPicPr>
                  </pic:nvPicPr>
                  <pic:blipFill>
                    <a:blip r:embed="rId4"/>
                    <a:srcRect t="438" b="11637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4086E"/>
    <w:rsid w:val="7BF9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2026-01-19T09:33:00Z</dcterms:created>
  <dc:creator>ly</dc:creator>
  <cp:lastModifiedBy>ZSAS</cp:lastModifiedBy>
  <dcterms:modified xsi:type="dcterms:W3CDTF">2026-01-21T09:19:11Z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eyJoZGlkIjoiZDNhOTczMGNlZWY5ZTA5NWQzNDhmMjc2NjQwZDA5YTgiLCJ1c2VySWQiOiIxMDYzMDMwOTIyIn0=</vt:lpwstr>
  </property>
  <property fmtid="{D5CDD505-2E9C-101B-9397-08002B2CF9AE}" pid="4" name="ICV">
    <vt:lpwstr>4DD32A362D6941BA8949788E28FC3460_13</vt:lpwstr>
  </property>
</Properties>
</file>