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2FCDD3">
      <w:pPr>
        <w:jc w:val="center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第十二届世界华人生物医学工程大会</w:t>
      </w:r>
    </w:p>
    <w:p w14:paraId="0BE56371">
      <w:pPr>
        <w:jc w:val="center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参展单位回执</w:t>
      </w:r>
    </w:p>
    <w:p w14:paraId="718BF4D8">
      <w:pPr>
        <w:jc w:val="center"/>
        <w:rPr>
          <w:rFonts w:hint="eastAsia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5"/>
        <w:gridCol w:w="2715"/>
        <w:gridCol w:w="1320"/>
        <w:gridCol w:w="2940"/>
      </w:tblGrid>
      <w:tr w14:paraId="26B10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445" w:type="dxa"/>
            <w:vAlign w:val="center"/>
          </w:tcPr>
          <w:p w14:paraId="7C134B2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参展单位</w:t>
            </w:r>
          </w:p>
        </w:tc>
        <w:tc>
          <w:tcPr>
            <w:tcW w:w="6975" w:type="dxa"/>
            <w:gridSpan w:val="3"/>
            <w:vAlign w:val="center"/>
          </w:tcPr>
          <w:p w14:paraId="22056DB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B704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445" w:type="dxa"/>
            <w:vAlign w:val="center"/>
          </w:tcPr>
          <w:p w14:paraId="3FE458A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联 系 人</w:t>
            </w:r>
          </w:p>
        </w:tc>
        <w:tc>
          <w:tcPr>
            <w:tcW w:w="2715" w:type="dxa"/>
            <w:vAlign w:val="center"/>
          </w:tcPr>
          <w:p w14:paraId="625A108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7B1066F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职    务</w:t>
            </w:r>
          </w:p>
        </w:tc>
        <w:tc>
          <w:tcPr>
            <w:tcW w:w="2940" w:type="dxa"/>
            <w:vAlign w:val="center"/>
          </w:tcPr>
          <w:p w14:paraId="489D325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3692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445" w:type="dxa"/>
            <w:vAlign w:val="center"/>
          </w:tcPr>
          <w:p w14:paraId="1171630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手    机</w:t>
            </w:r>
          </w:p>
        </w:tc>
        <w:tc>
          <w:tcPr>
            <w:tcW w:w="2715" w:type="dxa"/>
            <w:vAlign w:val="center"/>
          </w:tcPr>
          <w:p w14:paraId="098113A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2313498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电子邮件</w:t>
            </w:r>
          </w:p>
        </w:tc>
        <w:tc>
          <w:tcPr>
            <w:tcW w:w="2940" w:type="dxa"/>
            <w:vAlign w:val="center"/>
          </w:tcPr>
          <w:p w14:paraId="7BA66CE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111FE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</w:trPr>
        <w:tc>
          <w:tcPr>
            <w:tcW w:w="1445" w:type="dxa"/>
            <w:vAlign w:val="center"/>
          </w:tcPr>
          <w:p w14:paraId="01A89C5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参展意向</w:t>
            </w:r>
          </w:p>
        </w:tc>
        <w:tc>
          <w:tcPr>
            <w:tcW w:w="6975" w:type="dxa"/>
            <w:gridSpan w:val="3"/>
            <w:vAlign w:val="center"/>
          </w:tcPr>
          <w:p w14:paraId="3F2EC78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D3BD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1445" w:type="dxa"/>
            <w:vAlign w:val="center"/>
          </w:tcPr>
          <w:p w14:paraId="7258551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    注</w:t>
            </w:r>
          </w:p>
        </w:tc>
        <w:tc>
          <w:tcPr>
            <w:tcW w:w="6975" w:type="dxa"/>
            <w:gridSpan w:val="3"/>
            <w:vAlign w:val="center"/>
          </w:tcPr>
          <w:p w14:paraId="34B6278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3E61058B">
      <w:pPr>
        <w:jc w:val="center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C110DB"/>
    <w:rsid w:val="67963A6E"/>
    <w:rsid w:val="6ADF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b/>
      <w:kern w:val="2"/>
      <w:sz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</Words>
  <Characters>48</Characters>
  <Lines>0</Lines>
  <Paragraphs>0</Paragraphs>
  <TotalTime>10</TotalTime>
  <ScaleCrop>false</ScaleCrop>
  <LinksUpToDate>false</LinksUpToDate>
  <CharactersWithSpaces>48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2021-05-19T05:54:00Z</dcterms:created>
  <dc:creator>laisu</dc:creator>
  <cp:lastModifiedBy>laicy</cp:lastModifiedBy>
  <dcterms:modified xsi:type="dcterms:W3CDTF">2025-11-05T05:40:06Z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A1915C1483D8483EAA1E647396A44985_13</vt:lpwstr>
  </property>
  <property fmtid="{D5CDD505-2E9C-101B-9397-08002B2CF9AE}" pid="4" name="KSOTemplateDocerSaveRecord">
    <vt:lpwstr>eyJoZGlkIjoiMjVmYzNlMTU5OGNiODY0OTczN2VlODY4NTMzYmM3MTEiLCJ1c2VySWQiOiIyOTI3NTcxMjYifQ==</vt:lpwstr>
  </property>
</Properties>
</file>