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44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ascii="仿宋" w:hAnsi="仿宋" w:eastAsia="仿宋"/>
          <w:bCs/>
          <w:sz w:val="28"/>
          <w:szCs w:val="32"/>
        </w:rPr>
        <w:t>附件</w:t>
      </w:r>
      <w:r>
        <w:rPr>
          <w:rFonts w:hint="eastAsia" w:ascii="仿宋" w:hAnsi="仿宋" w:eastAsia="仿宋"/>
          <w:bCs/>
          <w:sz w:val="28"/>
          <w:szCs w:val="32"/>
          <w:lang w:val="en-US" w:eastAsia="zh-CN"/>
        </w:rPr>
        <w:t xml:space="preserve">2               </w:t>
      </w:r>
      <w:r>
        <w:rPr>
          <w:rFonts w:hint="eastAsia"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5世界场馆论坛</w:t>
      </w:r>
    </w:p>
    <w:p w14:paraId="2562A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参 会 申 请 表</w:t>
      </w:r>
    </w:p>
    <w:p w14:paraId="51FC7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/>
          <w:b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</w:rPr>
        <w:t>20</w:t>
      </w:r>
      <w:r>
        <w:rPr>
          <w:rFonts w:ascii="仿宋" w:hAnsi="仿宋" w:eastAsia="仿宋" w:cs="Times New Roman"/>
          <w:sz w:val="24"/>
          <w:szCs w:val="24"/>
        </w:rPr>
        <w:t>2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sz w:val="24"/>
          <w:szCs w:val="24"/>
        </w:rPr>
        <w:t>年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Times New Roman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val="en-US" w:eastAsia="zh-CN"/>
        </w:rPr>
        <w:t>26-28</w:t>
      </w:r>
      <w:r>
        <w:rPr>
          <w:rFonts w:hint="eastAsia" w:ascii="仿宋" w:hAnsi="仿宋" w:eastAsia="仿宋" w:cs="Times New Roman"/>
          <w:sz w:val="24"/>
          <w:szCs w:val="24"/>
          <w:highlight w:val="none"/>
        </w:rPr>
        <w:t xml:space="preserve">日 </w:t>
      </w:r>
      <w:r>
        <w:rPr>
          <w:rFonts w:hint="eastAsia" w:ascii="仿宋" w:hAnsi="仿宋" w:eastAsia="仿宋" w:cs="Times New Roman"/>
          <w:color w:val="333333"/>
          <w:kern w:val="0"/>
          <w:sz w:val="24"/>
          <w:szCs w:val="24"/>
          <w:highlight w:val="none"/>
          <w:lang w:val="en-US" w:eastAsia="zh-CN"/>
        </w:rPr>
        <w:t>杭州国际博览中心</w:t>
      </w:r>
    </w:p>
    <w:tbl>
      <w:tblPr>
        <w:tblStyle w:val="5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723"/>
        <w:gridCol w:w="1405"/>
        <w:gridCol w:w="3766"/>
      </w:tblGrid>
      <w:tr w14:paraId="4D51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CFE7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889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946823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14:paraId="29CB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4203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机构名称</w:t>
            </w:r>
          </w:p>
          <w:p w14:paraId="0001ABF0">
            <w:pPr>
              <w:widowControl/>
              <w:spacing w:line="4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Calibri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>英文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9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A33CD4">
            <w:pPr>
              <w:widowControl/>
              <w:spacing w:line="460" w:lineRule="exact"/>
              <w:jc w:val="left"/>
              <w:rPr>
                <w:rFonts w:hint="eastAsia" w:eastAsia="仿宋" w:cs="Calibri"/>
                <w:kern w:val="0"/>
                <w:sz w:val="24"/>
                <w:szCs w:val="24"/>
                <w:lang w:eastAsia="zh-CN"/>
              </w:rPr>
            </w:pPr>
          </w:p>
        </w:tc>
      </w:tr>
      <w:tr w14:paraId="00BA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C127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889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2011AC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</w:tr>
      <w:tr w14:paraId="654A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0CCD9E23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72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659FA197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E56D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英 文 名</w:t>
            </w:r>
          </w:p>
        </w:tc>
        <w:tc>
          <w:tcPr>
            <w:tcW w:w="37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3EB591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</w:tr>
      <w:tr w14:paraId="06ED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E87F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5E44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1F9F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8B3028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</w:tr>
      <w:tr w14:paraId="6780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60836F4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372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12CDDFF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AB4AC0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参观考察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EB453D">
            <w:pPr>
              <w:widowControl/>
              <w:spacing w:line="460" w:lineRule="exact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 xml:space="preserve">□参加  </w:t>
            </w: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>□不参加</w:t>
            </w:r>
          </w:p>
        </w:tc>
      </w:tr>
      <w:tr w14:paraId="6045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6035F5C3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72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4F3BA312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B77F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英 文 名</w:t>
            </w:r>
          </w:p>
        </w:tc>
        <w:tc>
          <w:tcPr>
            <w:tcW w:w="37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EBE4B3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</w:tr>
      <w:tr w14:paraId="3947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350A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BD19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A22A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930CB6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</w:tr>
      <w:tr w14:paraId="1E45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21A1FE98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372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4CAB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867E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参观考察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EE29F0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 xml:space="preserve">□参加  </w:t>
            </w: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>□不参加</w:t>
            </w:r>
          </w:p>
        </w:tc>
      </w:tr>
      <w:tr w14:paraId="1928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vAlign w:val="center"/>
          </w:tcPr>
          <w:p w14:paraId="69479C49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72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89C05">
            <w:pPr>
              <w:widowControl/>
              <w:spacing w:line="460" w:lineRule="exact"/>
              <w:jc w:val="left"/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B322C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英 文 名</w:t>
            </w:r>
          </w:p>
        </w:tc>
        <w:tc>
          <w:tcPr>
            <w:tcW w:w="376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0D9D7CD">
            <w:pPr>
              <w:widowControl/>
              <w:spacing w:line="460" w:lineRule="exact"/>
              <w:jc w:val="left"/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</w:tr>
      <w:tr w14:paraId="7C57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vAlign w:val="center"/>
          </w:tcPr>
          <w:p w14:paraId="5BAD7D08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B9655">
            <w:pPr>
              <w:widowControl/>
              <w:spacing w:line="460" w:lineRule="exact"/>
              <w:jc w:val="left"/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89A8F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86040A5">
            <w:pPr>
              <w:widowControl/>
              <w:spacing w:line="460" w:lineRule="exact"/>
              <w:jc w:val="left"/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</w:tr>
      <w:tr w14:paraId="7746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1325F314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508C202D">
            <w:pPr>
              <w:widowControl/>
              <w:spacing w:line="460" w:lineRule="exact"/>
              <w:jc w:val="left"/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4F08DFE1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参观考察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2F8054F4">
            <w:pPr>
              <w:widowControl/>
              <w:spacing w:line="460" w:lineRule="exact"/>
              <w:jc w:val="left"/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 xml:space="preserve">□参加  </w:t>
            </w: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>□不参加</w:t>
            </w:r>
          </w:p>
        </w:tc>
      </w:tr>
      <w:tr w14:paraId="16C8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395" w:type="dxa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92DA33">
            <w:pPr>
              <w:widowControl/>
              <w:spacing w:line="4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参展需求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FEFDEC">
            <w:pPr>
              <w:spacing w:line="276" w:lineRule="auto"/>
              <w:ind w:left="1480" w:leftChars="0" w:hanging="1480" w:hangingChars="617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 xml:space="preserve">□参展  </w:t>
            </w: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>□不参展</w:t>
            </w:r>
          </w:p>
        </w:tc>
        <w:tc>
          <w:tcPr>
            <w:tcW w:w="5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9E50F1">
            <w:pPr>
              <w:spacing w:line="276" w:lineRule="auto"/>
              <w:ind w:left="1257" w:leftChars="0" w:hanging="1257" w:hangingChars="59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标准展位费：16800元/个（包含一个2mL*2.5mH背板、1张鸡尾酒桌2把椅子、论坛门票2张）</w:t>
            </w:r>
          </w:p>
          <w:p w14:paraId="57F517F5">
            <w:pPr>
              <w:spacing w:line="276" w:lineRule="auto"/>
              <w:ind w:left="1257" w:leftChars="0" w:hanging="1257" w:hangingChars="599"/>
              <w:rPr>
                <w:rFonts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光地展位费：20000元/个（光地面积18㎡/个，自行设计搭建，包含论坛门票2张）</w:t>
            </w:r>
          </w:p>
        </w:tc>
      </w:tr>
      <w:tr w14:paraId="36AB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780B4E">
            <w:pPr>
              <w:widowControl/>
              <w:spacing w:line="46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费用说明</w:t>
            </w:r>
          </w:p>
        </w:tc>
        <w:tc>
          <w:tcPr>
            <w:tcW w:w="889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861DE2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1、参会费：2280元/人（含证件、会议资料、餐食、茶歇、参观，不含住宿、机场/高铁站接送）。</w:t>
            </w:r>
          </w:p>
          <w:p w14:paraId="4914F06D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2、会员价：1980元/人（仅限中国展览馆协会会员）。</w:t>
            </w:r>
          </w:p>
          <w:p w14:paraId="128AD576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3、理事、常务理事、理事长单位价：1600元/人（仅限中国展览馆协会理事以上会员单位）。</w:t>
            </w:r>
          </w:p>
          <w:p w14:paraId="21DA1DA0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、参观考察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杭州国际博览中心能源管理中心、员工餐厅、智能工服系统、美食连廊、G20杭州峰会体验馆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拟定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）。</w:t>
            </w:r>
          </w:p>
        </w:tc>
      </w:tr>
      <w:tr w14:paraId="28DE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58E54D">
            <w:pPr>
              <w:widowControl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汇款信息</w:t>
            </w:r>
          </w:p>
        </w:tc>
        <w:tc>
          <w:tcPr>
            <w:tcW w:w="889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ADAE8B8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户  名：中国展览馆协会</w:t>
            </w:r>
          </w:p>
          <w:p w14:paraId="0A8C114C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开户行：中国工商银行北京国展支行</w:t>
            </w:r>
          </w:p>
          <w:p w14:paraId="3A730108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账  号：0200 2530 0902 4900 859</w:t>
            </w:r>
          </w:p>
          <w:p w14:paraId="4FCC521E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1"/>
                <w:szCs w:val="21"/>
                <w:lang w:val="en-US" w:eastAsia="zh-CN"/>
              </w:rPr>
              <w:t>*为保证开票方便，请您公对公汇款至中国展览馆协会账户。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8A8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FC5EC9">
            <w:pPr>
              <w:widowControl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889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C3F257">
            <w:pPr>
              <w:spacing w:line="276" w:lineRule="auto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单位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名称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税号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：</w:t>
            </w:r>
          </w:p>
          <w:p w14:paraId="10C3F4B8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单位地址：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电话：</w:t>
            </w:r>
          </w:p>
          <w:p w14:paraId="74CCDDB6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开户银行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银行账户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：</w:t>
            </w:r>
          </w:p>
        </w:tc>
      </w:tr>
      <w:tr w14:paraId="2302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17E419">
            <w:pPr>
              <w:widowControl/>
              <w:spacing w:line="4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889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57D58C">
            <w:pPr>
              <w:spacing w:line="276" w:lineRule="auto"/>
              <w:rPr>
                <w:rFonts w:hint="default" w:ascii="仿宋" w:hAnsi="仿宋" w:eastAsia="仿宋" w:cs="Times New Roman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报名表请回传至组委会邮箱：</w:t>
            </w:r>
            <w:r>
              <w:rPr>
                <w:rFonts w:hint="eastAsia" w:ascii="仿宋" w:hAnsi="仿宋" w:eastAsia="仿宋" w:cs="Times New Roman"/>
                <w:color w:val="auto"/>
                <w:sz w:val="21"/>
                <w:szCs w:val="21"/>
                <w:u w:val="none"/>
                <w:lang w:val="en-US" w:eastAsia="zh-CN"/>
              </w:rPr>
              <w:t>info@topexpo.cc</w:t>
            </w: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 xml:space="preserve">    联系人：李先生 139 0125 4173   </w:t>
            </w:r>
          </w:p>
        </w:tc>
      </w:tr>
    </w:tbl>
    <w:p w14:paraId="626C6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020" w:right="1800" w:bottom="1020" w:left="1800" w:header="73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05DF">
    <w:pPr>
      <w:spacing w:line="460" w:lineRule="exact"/>
    </w:pPr>
    <w:r>
      <w:rPr>
        <w:rFonts w:hint="eastAsia" w:ascii="仿宋" w:hAnsi="仿宋" w:eastAsia="仿宋"/>
        <w:sz w:val="24"/>
        <w:szCs w:val="24"/>
      </w:rPr>
      <w:t>**此表复制有效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2E4ZWNhMDViYTQ1MGQ0NGQ5ZmZmMzkzNmI2YzIifQ=="/>
  </w:docVars>
  <w:rsids>
    <w:rsidRoot w:val="007748FB"/>
    <w:rsid w:val="00000C93"/>
    <w:rsid w:val="0008631C"/>
    <w:rsid w:val="00094B03"/>
    <w:rsid w:val="000A2618"/>
    <w:rsid w:val="000F4A25"/>
    <w:rsid w:val="00157A31"/>
    <w:rsid w:val="00167A7A"/>
    <w:rsid w:val="001815E3"/>
    <w:rsid w:val="001C629A"/>
    <w:rsid w:val="00212ADD"/>
    <w:rsid w:val="002239E1"/>
    <w:rsid w:val="00233736"/>
    <w:rsid w:val="002A1546"/>
    <w:rsid w:val="002A1DA4"/>
    <w:rsid w:val="002B6A1E"/>
    <w:rsid w:val="002E326B"/>
    <w:rsid w:val="00352069"/>
    <w:rsid w:val="00357793"/>
    <w:rsid w:val="00363078"/>
    <w:rsid w:val="003B4B02"/>
    <w:rsid w:val="003D1AB1"/>
    <w:rsid w:val="003F1F71"/>
    <w:rsid w:val="00425425"/>
    <w:rsid w:val="00433D26"/>
    <w:rsid w:val="004346A0"/>
    <w:rsid w:val="00454A1A"/>
    <w:rsid w:val="00456267"/>
    <w:rsid w:val="004B260D"/>
    <w:rsid w:val="00503BFF"/>
    <w:rsid w:val="00523841"/>
    <w:rsid w:val="00524CAF"/>
    <w:rsid w:val="00526734"/>
    <w:rsid w:val="00553AD3"/>
    <w:rsid w:val="00585F60"/>
    <w:rsid w:val="00596820"/>
    <w:rsid w:val="005C0E44"/>
    <w:rsid w:val="005E1E7D"/>
    <w:rsid w:val="005F609F"/>
    <w:rsid w:val="00616D1E"/>
    <w:rsid w:val="00631660"/>
    <w:rsid w:val="00657930"/>
    <w:rsid w:val="0066249E"/>
    <w:rsid w:val="00671AD3"/>
    <w:rsid w:val="00680324"/>
    <w:rsid w:val="0069234F"/>
    <w:rsid w:val="006F7396"/>
    <w:rsid w:val="00702E36"/>
    <w:rsid w:val="00742905"/>
    <w:rsid w:val="0075112D"/>
    <w:rsid w:val="007748FB"/>
    <w:rsid w:val="00775D7C"/>
    <w:rsid w:val="007A7538"/>
    <w:rsid w:val="007C5170"/>
    <w:rsid w:val="0084181F"/>
    <w:rsid w:val="0084664D"/>
    <w:rsid w:val="00873C20"/>
    <w:rsid w:val="008857FE"/>
    <w:rsid w:val="008C3947"/>
    <w:rsid w:val="008D7011"/>
    <w:rsid w:val="008F0B1E"/>
    <w:rsid w:val="009049EC"/>
    <w:rsid w:val="00924C3C"/>
    <w:rsid w:val="009372F9"/>
    <w:rsid w:val="009375C2"/>
    <w:rsid w:val="00980834"/>
    <w:rsid w:val="009A2FC1"/>
    <w:rsid w:val="009D25D2"/>
    <w:rsid w:val="00A4564E"/>
    <w:rsid w:val="00A519ED"/>
    <w:rsid w:val="00A73C4D"/>
    <w:rsid w:val="00B14DCC"/>
    <w:rsid w:val="00B26227"/>
    <w:rsid w:val="00B301CD"/>
    <w:rsid w:val="00B32A20"/>
    <w:rsid w:val="00B64CC5"/>
    <w:rsid w:val="00B93758"/>
    <w:rsid w:val="00BA588B"/>
    <w:rsid w:val="00C0637D"/>
    <w:rsid w:val="00C20423"/>
    <w:rsid w:val="00C275F7"/>
    <w:rsid w:val="00C656C6"/>
    <w:rsid w:val="00C8130F"/>
    <w:rsid w:val="00CB149D"/>
    <w:rsid w:val="00CD28EE"/>
    <w:rsid w:val="00CD7518"/>
    <w:rsid w:val="00D02433"/>
    <w:rsid w:val="00D33C35"/>
    <w:rsid w:val="00D451C6"/>
    <w:rsid w:val="00D83B75"/>
    <w:rsid w:val="00DB022F"/>
    <w:rsid w:val="00DD332B"/>
    <w:rsid w:val="00E07907"/>
    <w:rsid w:val="00E4087A"/>
    <w:rsid w:val="00EA2D95"/>
    <w:rsid w:val="00EA7F52"/>
    <w:rsid w:val="00EC6B26"/>
    <w:rsid w:val="00ED7516"/>
    <w:rsid w:val="00EE3B1F"/>
    <w:rsid w:val="00F06ED0"/>
    <w:rsid w:val="00F54667"/>
    <w:rsid w:val="00F648BD"/>
    <w:rsid w:val="00FC7030"/>
    <w:rsid w:val="00FC7D47"/>
    <w:rsid w:val="00FE2ED1"/>
    <w:rsid w:val="09F45B07"/>
    <w:rsid w:val="0BAA1044"/>
    <w:rsid w:val="0BD91A6F"/>
    <w:rsid w:val="13A03B47"/>
    <w:rsid w:val="14965DDD"/>
    <w:rsid w:val="15E55D85"/>
    <w:rsid w:val="1D666D95"/>
    <w:rsid w:val="1EAF0809"/>
    <w:rsid w:val="26B60965"/>
    <w:rsid w:val="26DE5BEE"/>
    <w:rsid w:val="2CBC077F"/>
    <w:rsid w:val="2F4275D0"/>
    <w:rsid w:val="2F470A03"/>
    <w:rsid w:val="340366BF"/>
    <w:rsid w:val="343B467F"/>
    <w:rsid w:val="378235A9"/>
    <w:rsid w:val="391E49EA"/>
    <w:rsid w:val="3C022DAE"/>
    <w:rsid w:val="478D7163"/>
    <w:rsid w:val="4A5C030F"/>
    <w:rsid w:val="50F12E93"/>
    <w:rsid w:val="51BA2C30"/>
    <w:rsid w:val="5409578B"/>
    <w:rsid w:val="5503370C"/>
    <w:rsid w:val="59B55BC7"/>
    <w:rsid w:val="5B4727D3"/>
    <w:rsid w:val="61166DD6"/>
    <w:rsid w:val="615C61D4"/>
    <w:rsid w:val="6211270E"/>
    <w:rsid w:val="715E6557"/>
    <w:rsid w:val="7401427E"/>
    <w:rsid w:val="78C57B1A"/>
    <w:rsid w:val="7C161A15"/>
    <w:rsid w:val="7F62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480</Words>
  <Characters>555</Characters>
  <Lines>3</Lines>
  <Paragraphs>1</Paragraphs>
  <TotalTime>3</TotalTime>
  <ScaleCrop>false</ScaleCrop>
  <LinksUpToDate>false</LinksUpToDate>
  <CharactersWithSpaces>773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2019-09-27T03:31:00Z</dcterms:created>
  <dc:creator>桑三博客</dc:creator>
  <cp:lastModifiedBy>消融</cp:lastModifiedBy>
  <cp:lastPrinted>2019-09-24T07:37:00Z</cp:lastPrinted>
  <dcterms:modified xsi:type="dcterms:W3CDTF">2025-10-21T06:35:39Z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238B7C2B67934D22893F074A1E13DC98_13</vt:lpwstr>
  </property>
  <property fmtid="{D5CDD505-2E9C-101B-9397-08002B2CF9AE}" pid="4" name="KSOTemplateDocerSaveRecord">
    <vt:lpwstr>eyJoZGlkIjoiYWJmNTAxYTA0NTllZTU0OWY5NWY0MWNlMzBjNGU2OTYiLCJ1c2VySWQiOiIxMTM3MTEwNTQ3In0=</vt:lpwstr>
  </property>
</Properties>
</file>