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6B" w:rsidRPr="008D287D" w:rsidRDefault="00D62BF0" w:rsidP="009C3878">
      <w:pPr>
        <w:spacing w:line="570" w:lineRule="exact"/>
        <w:jc w:val="center"/>
        <w:rPr>
          <w:rFonts w:ascii="方正小标宋_GBK" w:eastAsia="方正小标宋_GBK" w:cs="黑体"/>
          <w:sz w:val="44"/>
          <w:szCs w:val="44"/>
        </w:rPr>
      </w:pPr>
      <w:r w:rsidRPr="008D287D">
        <w:rPr>
          <w:rFonts w:ascii="方正小标宋_GBK" w:eastAsia="方正小标宋_GBK" w:cs="黑体" w:hint="eastAsia"/>
          <w:sz w:val="44"/>
          <w:szCs w:val="44"/>
        </w:rPr>
        <w:t>将狂犬病防治知识带给最需要的老百姓</w:t>
      </w:r>
    </w:p>
    <w:p w:rsidR="005C2E6B" w:rsidRPr="008D287D" w:rsidRDefault="005C2E6B" w:rsidP="005C2E6B">
      <w:pPr>
        <w:widowControl/>
        <w:shd w:val="clear" w:color="auto" w:fill="FFFFFF"/>
        <w:snapToGrid w:val="0"/>
        <w:spacing w:line="570" w:lineRule="exact"/>
        <w:ind w:left="15" w:right="15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p w:rsidR="005C2E6B" w:rsidRPr="008D287D" w:rsidRDefault="00D80A0E" w:rsidP="008D287D">
      <w:pPr>
        <w:spacing w:line="570" w:lineRule="exact"/>
        <w:ind w:firstLineChars="200" w:firstLine="643"/>
        <w:rPr>
          <w:rFonts w:ascii="方正仿宋_GBK" w:eastAsia="方正仿宋_GBK" w:cs="黑体"/>
          <w:sz w:val="32"/>
          <w:szCs w:val="32"/>
        </w:rPr>
      </w:pPr>
      <w:r w:rsidRPr="008D287D">
        <w:rPr>
          <w:rFonts w:ascii="方正仿宋_GBK" w:eastAsia="方正仿宋_GBK" w:cs="黑体" w:hint="eastAsia"/>
          <w:b/>
          <w:sz w:val="32"/>
          <w:szCs w:val="32"/>
        </w:rPr>
        <w:t>作者：</w:t>
      </w:r>
      <w:r w:rsidR="0096649D" w:rsidRPr="008D287D">
        <w:rPr>
          <w:rFonts w:ascii="方正仿宋_GBK" w:eastAsia="方正仿宋_GBK" w:cs="黑体" w:hint="eastAsia"/>
          <w:sz w:val="32"/>
          <w:szCs w:val="32"/>
        </w:rPr>
        <w:t>宿昆，男，</w:t>
      </w:r>
      <w:r w:rsidR="007A2CBA" w:rsidRPr="008D287D">
        <w:rPr>
          <w:rFonts w:ascii="方正仿宋_GBK" w:eastAsia="方正仿宋_GBK" w:cs="黑体" w:hint="eastAsia"/>
          <w:sz w:val="32"/>
          <w:szCs w:val="32"/>
        </w:rPr>
        <w:t>主治医师，</w:t>
      </w:r>
      <w:r w:rsidR="0096649D" w:rsidRPr="008D287D">
        <w:rPr>
          <w:rFonts w:ascii="方正仿宋_GBK" w:eastAsia="方正仿宋_GBK" w:cs="黑体" w:hint="eastAsia"/>
          <w:sz w:val="32"/>
          <w:szCs w:val="32"/>
        </w:rPr>
        <w:t>1984年4月生，</w:t>
      </w:r>
      <w:proofErr w:type="gramStart"/>
      <w:r w:rsidR="0096649D" w:rsidRPr="008D287D">
        <w:rPr>
          <w:rFonts w:ascii="方正仿宋_GBK" w:eastAsia="方正仿宋_GBK" w:cs="黑体" w:hint="eastAsia"/>
          <w:sz w:val="32"/>
          <w:szCs w:val="32"/>
        </w:rPr>
        <w:t>重庆市</w:t>
      </w:r>
      <w:r w:rsidR="003105C2" w:rsidRPr="008D287D">
        <w:rPr>
          <w:rFonts w:ascii="方正仿宋_GBK" w:eastAsia="方正仿宋_GBK" w:cs="黑体" w:hint="eastAsia"/>
          <w:sz w:val="32"/>
          <w:szCs w:val="32"/>
        </w:rPr>
        <w:t>疾控中</w:t>
      </w:r>
      <w:proofErr w:type="gramEnd"/>
      <w:r w:rsidR="003105C2" w:rsidRPr="008D287D">
        <w:rPr>
          <w:rFonts w:ascii="方正仿宋_GBK" w:eastAsia="方正仿宋_GBK" w:cs="黑体" w:hint="eastAsia"/>
          <w:sz w:val="32"/>
          <w:szCs w:val="32"/>
        </w:rPr>
        <w:t>心</w:t>
      </w:r>
      <w:r w:rsidR="0096649D" w:rsidRPr="008D287D">
        <w:rPr>
          <w:rFonts w:ascii="方正仿宋_GBK" w:eastAsia="方正仿宋_GBK" w:cs="黑体" w:hint="eastAsia"/>
          <w:sz w:val="32"/>
          <w:szCs w:val="32"/>
        </w:rPr>
        <w:t>传防所</w:t>
      </w:r>
      <w:r w:rsidR="00A7024C" w:rsidRPr="008D287D">
        <w:rPr>
          <w:rFonts w:ascii="方正仿宋_GBK" w:eastAsia="方正仿宋_GBK" w:cs="黑体" w:hint="eastAsia"/>
          <w:sz w:val="32"/>
          <w:szCs w:val="32"/>
        </w:rPr>
        <w:t>职员</w:t>
      </w:r>
      <w:r w:rsidR="00FD4872" w:rsidRPr="008D287D">
        <w:rPr>
          <w:rFonts w:ascii="方正仿宋_GBK" w:eastAsia="方正仿宋_GBK" w:cs="黑体" w:hint="eastAsia"/>
          <w:sz w:val="32"/>
          <w:szCs w:val="32"/>
        </w:rPr>
        <w:t>，</w:t>
      </w:r>
      <w:r w:rsidR="00A7024C" w:rsidRPr="008D287D">
        <w:rPr>
          <w:rFonts w:ascii="方正仿宋_GBK" w:eastAsia="方正仿宋_GBK" w:cs="黑体" w:hint="eastAsia"/>
          <w:sz w:val="32"/>
          <w:szCs w:val="32"/>
        </w:rPr>
        <w:t>从事</w:t>
      </w:r>
      <w:r w:rsidR="00FD4872" w:rsidRPr="008D287D">
        <w:rPr>
          <w:rFonts w:ascii="方正仿宋_GBK" w:eastAsia="方正仿宋_GBK" w:cs="黑体" w:hint="eastAsia"/>
          <w:sz w:val="32"/>
          <w:szCs w:val="32"/>
        </w:rPr>
        <w:t>狂犬病防控</w:t>
      </w:r>
      <w:r w:rsidR="00A7024C" w:rsidRPr="008D287D">
        <w:rPr>
          <w:rFonts w:ascii="方正仿宋_GBK" w:eastAsia="方正仿宋_GBK" w:cs="黑体" w:hint="eastAsia"/>
          <w:sz w:val="32"/>
          <w:szCs w:val="32"/>
        </w:rPr>
        <w:t>工作近十年</w:t>
      </w:r>
      <w:r w:rsidR="00D62BF0" w:rsidRPr="008D287D">
        <w:rPr>
          <w:rFonts w:ascii="方正仿宋_GBK" w:eastAsia="方正仿宋_GBK" w:cs="黑体" w:hint="eastAsia"/>
          <w:sz w:val="32"/>
          <w:szCs w:val="32"/>
        </w:rPr>
        <w:t>。</w:t>
      </w:r>
    </w:p>
    <w:p w:rsidR="00433CF1" w:rsidRPr="008D287D" w:rsidRDefault="007A2CBA" w:rsidP="008D287D">
      <w:pPr>
        <w:spacing w:line="570" w:lineRule="exact"/>
        <w:ind w:firstLineChars="200" w:firstLine="643"/>
        <w:rPr>
          <w:rFonts w:ascii="方正仿宋_GBK" w:eastAsia="方正仿宋_GBK" w:cs="黑体"/>
          <w:sz w:val="32"/>
          <w:szCs w:val="32"/>
        </w:rPr>
      </w:pPr>
      <w:r w:rsidRPr="008D287D">
        <w:rPr>
          <w:rFonts w:ascii="方正仿宋_GBK" w:eastAsia="方正仿宋_GBK" w:cs="黑体" w:hint="eastAsia"/>
          <w:b/>
          <w:sz w:val="32"/>
          <w:szCs w:val="32"/>
        </w:rPr>
        <w:t>指导老师：</w:t>
      </w:r>
      <w:r w:rsidRPr="008D287D">
        <w:rPr>
          <w:rFonts w:ascii="方正仿宋_GBK" w:eastAsia="方正仿宋_GBK" w:cs="黑体" w:hint="eastAsia"/>
          <w:sz w:val="32"/>
          <w:szCs w:val="32"/>
        </w:rPr>
        <w:t>李勤，女，主任医师，</w:t>
      </w:r>
      <w:proofErr w:type="gramStart"/>
      <w:r w:rsidR="00433CF1" w:rsidRPr="008D287D">
        <w:rPr>
          <w:rFonts w:ascii="方正仿宋_GBK" w:eastAsia="方正仿宋_GBK" w:cs="黑体" w:hint="eastAsia"/>
          <w:sz w:val="32"/>
          <w:szCs w:val="32"/>
        </w:rPr>
        <w:t>重庆市</w:t>
      </w:r>
      <w:r w:rsidR="003105C2" w:rsidRPr="008D287D">
        <w:rPr>
          <w:rFonts w:ascii="方正仿宋_GBK" w:eastAsia="方正仿宋_GBK" w:cs="黑体" w:hint="eastAsia"/>
          <w:sz w:val="32"/>
          <w:szCs w:val="32"/>
        </w:rPr>
        <w:t>疾控中</w:t>
      </w:r>
      <w:proofErr w:type="gramEnd"/>
      <w:r w:rsidR="003105C2" w:rsidRPr="008D287D">
        <w:rPr>
          <w:rFonts w:ascii="方正仿宋_GBK" w:eastAsia="方正仿宋_GBK" w:cs="黑体" w:hint="eastAsia"/>
          <w:sz w:val="32"/>
          <w:szCs w:val="32"/>
        </w:rPr>
        <w:t>心</w:t>
      </w:r>
      <w:r w:rsidR="00433CF1" w:rsidRPr="008D287D">
        <w:rPr>
          <w:rFonts w:ascii="方正仿宋_GBK" w:eastAsia="方正仿宋_GBK" w:cs="黑体" w:hint="eastAsia"/>
          <w:sz w:val="32"/>
          <w:szCs w:val="32"/>
        </w:rPr>
        <w:t>传防所所长。</w:t>
      </w:r>
      <w:r w:rsidR="001A2627" w:rsidRPr="008D287D">
        <w:rPr>
          <w:rFonts w:ascii="方正仿宋_GBK" w:eastAsia="方正仿宋_GBK" w:cs="黑体" w:hint="eastAsia"/>
          <w:sz w:val="32"/>
          <w:szCs w:val="32"/>
        </w:rPr>
        <w:t>重庆市学术学科带头人</w:t>
      </w:r>
      <w:r w:rsidR="009721A8" w:rsidRPr="008D287D">
        <w:rPr>
          <w:rFonts w:ascii="方正仿宋_GBK" w:eastAsia="方正仿宋_GBK" w:cs="黑体" w:hint="eastAsia"/>
          <w:sz w:val="32"/>
          <w:szCs w:val="32"/>
        </w:rPr>
        <w:t>。</w:t>
      </w:r>
    </w:p>
    <w:p w:rsidR="00E5661B" w:rsidRPr="008D287D" w:rsidRDefault="00E5661B" w:rsidP="00C33D72">
      <w:pPr>
        <w:spacing w:line="570" w:lineRule="exact"/>
        <w:ind w:firstLineChars="200" w:firstLine="640"/>
        <w:rPr>
          <w:rFonts w:ascii="方正仿宋_GBK" w:eastAsia="方正仿宋_GBK" w:cs="黑体"/>
          <w:sz w:val="32"/>
          <w:szCs w:val="32"/>
        </w:rPr>
      </w:pPr>
    </w:p>
    <w:p w:rsidR="0096649D" w:rsidRPr="008D287D" w:rsidRDefault="002F5D63" w:rsidP="00C33D72">
      <w:pPr>
        <w:spacing w:line="570" w:lineRule="exact"/>
        <w:ind w:firstLineChars="200" w:firstLine="640"/>
        <w:rPr>
          <w:rFonts w:ascii="方正仿宋_GBK" w:eastAsia="方正仿宋_GBK" w:cs="黑体"/>
          <w:sz w:val="32"/>
          <w:szCs w:val="32"/>
        </w:rPr>
      </w:pPr>
      <w:r w:rsidRPr="008D287D">
        <w:rPr>
          <w:rFonts w:ascii="方正仿宋_GBK" w:eastAsia="方正仿宋_GBK" w:cs="黑体" w:hint="eastAsia"/>
          <w:sz w:val="32"/>
          <w:szCs w:val="32"/>
        </w:rPr>
        <w:t>狂犬病可防不可治。</w:t>
      </w:r>
      <w:r w:rsidR="0040433E" w:rsidRPr="008D287D">
        <w:rPr>
          <w:rFonts w:ascii="方正仿宋_GBK" w:eastAsia="方正仿宋_GBK" w:cs="黑体" w:hint="eastAsia"/>
          <w:sz w:val="32"/>
          <w:szCs w:val="32"/>
        </w:rPr>
        <w:t>开展狂犬病宣传宣教工作，对实现狂犬病消除目标有着重要的作用。近年来，在狂犬病宣传工作中，我们一直在尝试优化宣传内容和形式，提升宣传效果</w:t>
      </w:r>
      <w:r w:rsidR="0052743F" w:rsidRPr="008D287D">
        <w:rPr>
          <w:rFonts w:ascii="方正仿宋_GBK" w:eastAsia="方正仿宋_GBK" w:cs="黑体" w:hint="eastAsia"/>
          <w:sz w:val="32"/>
          <w:szCs w:val="32"/>
        </w:rPr>
        <w:t>，将正确的预防意识和科学的预防知识带给最</w:t>
      </w:r>
      <w:r w:rsidR="00984532" w:rsidRPr="008D287D">
        <w:rPr>
          <w:rFonts w:ascii="方正仿宋_GBK" w:eastAsia="方正仿宋_GBK" w:cs="黑体" w:hint="eastAsia"/>
          <w:sz w:val="32"/>
          <w:szCs w:val="32"/>
        </w:rPr>
        <w:t>需要的老百姓</w:t>
      </w:r>
      <w:r w:rsidR="00CE243D" w:rsidRPr="008D287D">
        <w:rPr>
          <w:rFonts w:ascii="方正仿宋_GBK" w:eastAsia="方正仿宋_GBK" w:cs="黑体" w:hint="eastAsia"/>
          <w:sz w:val="32"/>
          <w:szCs w:val="32"/>
        </w:rPr>
        <w:t>。现</w:t>
      </w:r>
      <w:r w:rsidR="0040433E" w:rsidRPr="008D287D">
        <w:rPr>
          <w:rFonts w:ascii="方正仿宋_GBK" w:eastAsia="方正仿宋_GBK" w:cs="黑体" w:hint="eastAsia"/>
          <w:sz w:val="32"/>
          <w:szCs w:val="32"/>
        </w:rPr>
        <w:t>将工作做法、体会和收获报告如下。</w:t>
      </w:r>
    </w:p>
    <w:p w:rsidR="005C2E6B" w:rsidRPr="008D287D" w:rsidRDefault="001F6E1A" w:rsidP="00166CD8">
      <w:pPr>
        <w:spacing w:line="570" w:lineRule="exact"/>
        <w:ind w:firstLineChars="200" w:firstLine="640"/>
        <w:outlineLvl w:val="0"/>
        <w:rPr>
          <w:rFonts w:ascii="方正黑体_GBK" w:eastAsia="方正黑体_GBK" w:cs="黑体"/>
          <w:sz w:val="32"/>
          <w:szCs w:val="32"/>
        </w:rPr>
      </w:pPr>
      <w:r w:rsidRPr="008D287D">
        <w:rPr>
          <w:rFonts w:ascii="方正黑体_GBK" w:eastAsia="方正黑体_GBK" w:cs="黑体"/>
          <w:sz w:val="32"/>
          <w:szCs w:val="32"/>
        </w:rPr>
        <w:t>一</w:t>
      </w:r>
      <w:r w:rsidRPr="008D287D">
        <w:rPr>
          <w:rFonts w:ascii="方正黑体_GBK" w:eastAsia="方正黑体_GBK" w:cs="黑体" w:hint="eastAsia"/>
          <w:sz w:val="32"/>
          <w:szCs w:val="32"/>
        </w:rPr>
        <w:t>、</w:t>
      </w:r>
      <w:r w:rsidRPr="008D287D">
        <w:rPr>
          <w:rFonts w:ascii="方正黑体_GBK" w:eastAsia="方正黑体_GBK" w:cs="黑体"/>
          <w:sz w:val="32"/>
          <w:szCs w:val="32"/>
        </w:rPr>
        <w:t>做法</w:t>
      </w:r>
    </w:p>
    <w:p w:rsidR="001F6E1A" w:rsidRPr="008D287D" w:rsidRDefault="00897739" w:rsidP="00C33D72">
      <w:pPr>
        <w:spacing w:line="570" w:lineRule="exact"/>
        <w:ind w:firstLineChars="200" w:firstLine="640"/>
        <w:rPr>
          <w:rFonts w:ascii="方正楷体_GBK" w:eastAsia="方正楷体_GBK" w:cs="黑体"/>
          <w:sz w:val="32"/>
          <w:szCs w:val="32"/>
        </w:rPr>
      </w:pPr>
      <w:r w:rsidRPr="008D287D">
        <w:rPr>
          <w:rFonts w:ascii="方正楷体_GBK" w:eastAsia="方正楷体_GBK" w:cs="黑体" w:hint="eastAsia"/>
          <w:sz w:val="32"/>
          <w:szCs w:val="32"/>
        </w:rPr>
        <w:t>（一）图文并茂</w:t>
      </w:r>
    </w:p>
    <w:p w:rsidR="009C3878" w:rsidRPr="008D287D" w:rsidRDefault="00084E3A" w:rsidP="009C3878">
      <w:pPr>
        <w:spacing w:line="570" w:lineRule="exact"/>
        <w:ind w:firstLineChars="200" w:firstLine="640"/>
        <w:rPr>
          <w:rFonts w:ascii="方正仿宋_GBK" w:eastAsia="方正仿宋_GBK" w:cs="黑体"/>
          <w:sz w:val="32"/>
          <w:szCs w:val="32"/>
        </w:rPr>
      </w:pPr>
      <w:r w:rsidRPr="008D287D">
        <w:rPr>
          <w:rFonts w:ascii="方正仿宋_GBK" w:eastAsia="方正仿宋_GBK" w:cs="黑体" w:hint="eastAsia"/>
          <w:sz w:val="32"/>
          <w:szCs w:val="32"/>
        </w:rPr>
        <w:t>在宣传资料的呈现形式上，</w:t>
      </w:r>
      <w:r w:rsidR="00C3132C" w:rsidRPr="008D287D">
        <w:rPr>
          <w:rFonts w:ascii="方正仿宋_GBK" w:eastAsia="方正仿宋_GBK" w:cs="黑体" w:hint="eastAsia"/>
          <w:sz w:val="32"/>
          <w:szCs w:val="32"/>
        </w:rPr>
        <w:t>我们</w:t>
      </w:r>
      <w:r w:rsidR="00F76A4C" w:rsidRPr="008D287D">
        <w:rPr>
          <w:rFonts w:ascii="方正仿宋_GBK" w:eastAsia="方正仿宋_GBK" w:cs="黑体" w:hint="eastAsia"/>
          <w:sz w:val="32"/>
          <w:szCs w:val="32"/>
        </w:rPr>
        <w:t>主要的做法</w:t>
      </w:r>
      <w:r w:rsidR="00712603" w:rsidRPr="008D287D">
        <w:rPr>
          <w:rFonts w:ascii="方正仿宋_GBK" w:eastAsia="方正仿宋_GBK" w:cs="黑体" w:hint="eastAsia"/>
          <w:sz w:val="32"/>
          <w:szCs w:val="32"/>
        </w:rPr>
        <w:t>就</w:t>
      </w:r>
      <w:r w:rsidR="00F76A4C" w:rsidRPr="008D287D">
        <w:rPr>
          <w:rFonts w:ascii="方正仿宋_GBK" w:eastAsia="方正仿宋_GBK" w:cs="黑体" w:hint="eastAsia"/>
          <w:sz w:val="32"/>
          <w:szCs w:val="32"/>
        </w:rPr>
        <w:t>是图文并茂</w:t>
      </w:r>
      <w:r w:rsidR="00876FB1" w:rsidRPr="008D287D">
        <w:rPr>
          <w:rFonts w:ascii="方正仿宋_GBK" w:eastAsia="方正仿宋_GBK" w:cs="黑体" w:hint="eastAsia"/>
          <w:sz w:val="32"/>
          <w:szCs w:val="32"/>
        </w:rPr>
        <w:t>，而且图画</w:t>
      </w:r>
      <w:proofErr w:type="gramStart"/>
      <w:r w:rsidR="00F76A4C" w:rsidRPr="008D287D">
        <w:rPr>
          <w:rFonts w:ascii="方正仿宋_GBK" w:eastAsia="方正仿宋_GBK" w:cs="黑体" w:hint="eastAsia"/>
          <w:sz w:val="32"/>
          <w:szCs w:val="32"/>
        </w:rPr>
        <w:t>占</w:t>
      </w:r>
      <w:r w:rsidR="00876FB1" w:rsidRPr="008D287D">
        <w:rPr>
          <w:rFonts w:ascii="方正仿宋_GBK" w:eastAsia="方正仿宋_GBK" w:cs="黑体" w:hint="eastAsia"/>
          <w:sz w:val="32"/>
          <w:szCs w:val="32"/>
        </w:rPr>
        <w:t>宣传</w:t>
      </w:r>
      <w:proofErr w:type="gramEnd"/>
      <w:r w:rsidR="00876FB1" w:rsidRPr="008D287D">
        <w:rPr>
          <w:rFonts w:ascii="方正仿宋_GBK" w:eastAsia="方正仿宋_GBK" w:cs="黑体" w:hint="eastAsia"/>
          <w:sz w:val="32"/>
          <w:szCs w:val="32"/>
        </w:rPr>
        <w:t>材料的</w:t>
      </w:r>
      <w:r w:rsidR="00F76A4C" w:rsidRPr="008D287D">
        <w:rPr>
          <w:rFonts w:ascii="方正仿宋_GBK" w:eastAsia="方正仿宋_GBK" w:cs="黑体" w:hint="eastAsia"/>
          <w:sz w:val="32"/>
          <w:szCs w:val="32"/>
        </w:rPr>
        <w:t>大部分篇幅，文字仅仅是标题。</w:t>
      </w:r>
      <w:r w:rsidRPr="008D287D">
        <w:rPr>
          <w:rFonts w:ascii="方正仿宋_GBK" w:eastAsia="方正仿宋_GBK" w:cs="黑体" w:hint="eastAsia"/>
          <w:sz w:val="32"/>
          <w:szCs w:val="32"/>
        </w:rPr>
        <w:t>因为向老百姓宣传狂犬病知识，一定要浅显易懂。</w:t>
      </w:r>
      <w:r w:rsidR="00712603" w:rsidRPr="008D287D">
        <w:rPr>
          <w:rFonts w:ascii="方正仿宋_GBK" w:eastAsia="方正仿宋_GBK" w:cs="黑体" w:hint="eastAsia"/>
          <w:sz w:val="32"/>
          <w:szCs w:val="32"/>
        </w:rPr>
        <w:t>一图传千言，</w:t>
      </w:r>
      <w:r w:rsidRPr="008D287D">
        <w:rPr>
          <w:rFonts w:ascii="方正仿宋_GBK" w:eastAsia="方正仿宋_GBK" w:cs="黑体" w:hint="eastAsia"/>
          <w:sz w:val="32"/>
          <w:szCs w:val="32"/>
        </w:rPr>
        <w:t>图画</w:t>
      </w:r>
      <w:r w:rsidR="00876FB1" w:rsidRPr="008D287D">
        <w:rPr>
          <w:rFonts w:ascii="方正仿宋_GBK" w:eastAsia="方正仿宋_GBK" w:cs="黑体" w:hint="eastAsia"/>
          <w:sz w:val="32"/>
          <w:szCs w:val="32"/>
        </w:rPr>
        <w:t>传递信息</w:t>
      </w:r>
      <w:r w:rsidR="00712603" w:rsidRPr="008D287D">
        <w:rPr>
          <w:rFonts w:ascii="方正仿宋_GBK" w:eastAsia="方正仿宋_GBK" w:cs="黑体" w:hint="eastAsia"/>
          <w:sz w:val="32"/>
          <w:szCs w:val="32"/>
        </w:rPr>
        <w:t>的效率最高</w:t>
      </w:r>
      <w:r w:rsidR="004A3268" w:rsidRPr="008D287D">
        <w:rPr>
          <w:rFonts w:ascii="方正仿宋_GBK" w:eastAsia="方正仿宋_GBK" w:cs="黑体" w:hint="eastAsia"/>
          <w:sz w:val="32"/>
          <w:szCs w:val="32"/>
        </w:rPr>
        <w:t>，图画配上一个文字标题，再用语言解释这其中的道理。</w:t>
      </w:r>
      <w:r w:rsidR="003F67A8" w:rsidRPr="008D287D">
        <w:rPr>
          <w:rFonts w:ascii="方正仿宋_GBK" w:eastAsia="方正仿宋_GBK" w:cs="黑体" w:hint="eastAsia"/>
          <w:sz w:val="32"/>
          <w:szCs w:val="32"/>
        </w:rPr>
        <w:t>就能快速吸引宣传对象的注意力，迅速传递宣讲信息。</w:t>
      </w:r>
    </w:p>
    <w:p w:rsidR="00897739" w:rsidRPr="008D287D" w:rsidRDefault="00897739" w:rsidP="00166CD8">
      <w:pPr>
        <w:spacing w:line="570" w:lineRule="exact"/>
        <w:ind w:firstLineChars="200" w:firstLine="640"/>
        <w:outlineLvl w:val="1"/>
        <w:rPr>
          <w:rFonts w:ascii="方正楷体_GBK" w:eastAsia="方正楷体_GBK" w:cs="黑体"/>
          <w:sz w:val="32"/>
          <w:szCs w:val="32"/>
        </w:rPr>
      </w:pPr>
      <w:r w:rsidRPr="008D287D">
        <w:rPr>
          <w:rFonts w:ascii="方正楷体_GBK" w:eastAsia="方正楷体_GBK" w:cs="黑体" w:hint="eastAsia"/>
          <w:sz w:val="32"/>
          <w:szCs w:val="32"/>
        </w:rPr>
        <w:t>（二）理论结合实际</w:t>
      </w:r>
    </w:p>
    <w:p w:rsidR="009C3878" w:rsidRPr="008D287D" w:rsidRDefault="009F3C5A" w:rsidP="009C3878">
      <w:pPr>
        <w:spacing w:line="570" w:lineRule="exact"/>
        <w:ind w:firstLineChars="200" w:firstLine="640"/>
        <w:rPr>
          <w:rFonts w:ascii="方正仿宋_GBK" w:eastAsia="方正仿宋_GBK" w:cs="黑体"/>
          <w:sz w:val="32"/>
          <w:szCs w:val="32"/>
        </w:rPr>
      </w:pPr>
      <w:r w:rsidRPr="008D287D">
        <w:rPr>
          <w:rFonts w:ascii="方正仿宋_GBK" w:eastAsia="方正仿宋_GBK" w:cs="黑体" w:hint="eastAsia"/>
          <w:sz w:val="32"/>
          <w:szCs w:val="32"/>
        </w:rPr>
        <w:t>在宣传内容上，</w:t>
      </w:r>
      <w:r w:rsidR="00951299" w:rsidRPr="008D287D">
        <w:rPr>
          <w:rFonts w:ascii="方正仿宋_GBK" w:eastAsia="方正仿宋_GBK" w:cs="黑体" w:hint="eastAsia"/>
          <w:sz w:val="32"/>
          <w:szCs w:val="32"/>
        </w:rPr>
        <w:t>我们注重理论结合实际，使宣传内容不要过于理论化，利用生动的案例宣传如何避免狂犬病暴露、如何开展暴露后预防处置。因为</w:t>
      </w:r>
      <w:r w:rsidR="00C3132C" w:rsidRPr="008D287D">
        <w:rPr>
          <w:rFonts w:ascii="方正仿宋_GBK" w:eastAsia="方正仿宋_GBK" w:cs="黑体" w:hint="eastAsia"/>
          <w:sz w:val="32"/>
          <w:szCs w:val="32"/>
        </w:rPr>
        <w:t>狂犬病宣传的对象是普通老</w:t>
      </w:r>
      <w:r w:rsidR="00C3132C" w:rsidRPr="008D287D">
        <w:rPr>
          <w:rFonts w:ascii="方正仿宋_GBK" w:eastAsia="方正仿宋_GBK" w:cs="黑体" w:hint="eastAsia"/>
          <w:sz w:val="32"/>
          <w:szCs w:val="32"/>
        </w:rPr>
        <w:lastRenderedPageBreak/>
        <w:t>百姓，而不是专业的狂犬病科研工作者。宣传对象的这个属性，</w:t>
      </w:r>
      <w:r w:rsidR="00951299" w:rsidRPr="008D287D">
        <w:rPr>
          <w:rFonts w:ascii="方正仿宋_GBK" w:eastAsia="方正仿宋_GBK" w:cs="黑体" w:hint="eastAsia"/>
          <w:sz w:val="32"/>
          <w:szCs w:val="32"/>
        </w:rPr>
        <w:t>决定了宣传内容和形式一定要接地气。</w:t>
      </w:r>
    </w:p>
    <w:p w:rsidR="00897739" w:rsidRPr="008D287D" w:rsidRDefault="00897739" w:rsidP="00166CD8">
      <w:pPr>
        <w:spacing w:line="570" w:lineRule="exact"/>
        <w:ind w:firstLineChars="200" w:firstLine="640"/>
        <w:outlineLvl w:val="1"/>
        <w:rPr>
          <w:rFonts w:ascii="方正楷体_GBK" w:eastAsia="方正楷体_GBK" w:cs="黑体"/>
          <w:sz w:val="32"/>
          <w:szCs w:val="32"/>
        </w:rPr>
      </w:pPr>
      <w:r w:rsidRPr="008D287D">
        <w:rPr>
          <w:rFonts w:ascii="方正楷体_GBK" w:eastAsia="方正楷体_GBK" w:cs="黑体" w:hint="eastAsia"/>
          <w:sz w:val="32"/>
          <w:szCs w:val="32"/>
        </w:rPr>
        <w:t>（三）现场互动</w:t>
      </w:r>
    </w:p>
    <w:p w:rsidR="00F179E8" w:rsidRPr="008D287D" w:rsidRDefault="009F3C5A" w:rsidP="009C3878">
      <w:pPr>
        <w:spacing w:line="570" w:lineRule="exact"/>
        <w:ind w:firstLineChars="200" w:firstLine="640"/>
        <w:rPr>
          <w:rFonts w:ascii="方正仿宋_GBK" w:eastAsia="方正仿宋_GBK" w:cs="黑体"/>
          <w:sz w:val="32"/>
          <w:szCs w:val="32"/>
        </w:rPr>
      </w:pPr>
      <w:r w:rsidRPr="008D287D">
        <w:rPr>
          <w:rFonts w:ascii="方正仿宋_GBK" w:eastAsia="方正仿宋_GBK" w:cs="黑体" w:hint="eastAsia"/>
          <w:sz w:val="32"/>
          <w:szCs w:val="32"/>
        </w:rPr>
        <w:t>在宣传形式上，</w:t>
      </w:r>
      <w:r w:rsidR="009F4F23" w:rsidRPr="008D287D">
        <w:rPr>
          <w:rFonts w:ascii="方正仿宋_GBK" w:eastAsia="方正仿宋_GBK" w:cs="黑体" w:hint="eastAsia"/>
          <w:sz w:val="32"/>
          <w:szCs w:val="32"/>
        </w:rPr>
        <w:t>我们尝试</w:t>
      </w:r>
      <w:r w:rsidRPr="008D287D">
        <w:rPr>
          <w:rFonts w:ascii="方正仿宋_GBK" w:eastAsia="方正仿宋_GBK" w:cs="黑体" w:hint="eastAsia"/>
          <w:sz w:val="32"/>
          <w:szCs w:val="32"/>
        </w:rPr>
        <w:t>开展现场互动，调动</w:t>
      </w:r>
      <w:r w:rsidR="009F4F23" w:rsidRPr="008D287D">
        <w:rPr>
          <w:rFonts w:ascii="方正仿宋_GBK" w:eastAsia="方正仿宋_GBK" w:cs="黑体" w:hint="eastAsia"/>
          <w:sz w:val="32"/>
          <w:szCs w:val="32"/>
        </w:rPr>
        <w:t>宣传对象</w:t>
      </w:r>
      <w:r w:rsidR="00B77990" w:rsidRPr="008D287D">
        <w:rPr>
          <w:rFonts w:ascii="方正仿宋_GBK" w:eastAsia="方正仿宋_GBK" w:cs="黑体" w:hint="eastAsia"/>
          <w:sz w:val="32"/>
          <w:szCs w:val="32"/>
        </w:rPr>
        <w:t>主动参与</w:t>
      </w:r>
      <w:r w:rsidR="00443F26" w:rsidRPr="008D287D">
        <w:rPr>
          <w:rFonts w:ascii="方正仿宋_GBK" w:eastAsia="方正仿宋_GBK" w:cs="黑体" w:hint="eastAsia"/>
          <w:sz w:val="32"/>
          <w:szCs w:val="32"/>
        </w:rPr>
        <w:t>。比如在宣传过程中，询问宣传对象日常的做法，探讨其中可能存在的问题；在宣传结尾时，</w:t>
      </w:r>
      <w:r w:rsidR="00897739" w:rsidRPr="008D287D">
        <w:rPr>
          <w:rFonts w:ascii="方正仿宋_GBK" w:eastAsia="方正仿宋_GBK" w:cs="黑体" w:hint="eastAsia"/>
          <w:sz w:val="32"/>
          <w:szCs w:val="32"/>
        </w:rPr>
        <w:t>留个问题</w:t>
      </w:r>
      <w:r w:rsidR="00443F26" w:rsidRPr="008D287D">
        <w:rPr>
          <w:rFonts w:ascii="方正仿宋_GBK" w:eastAsia="方正仿宋_GBK" w:cs="黑体" w:hint="eastAsia"/>
          <w:sz w:val="32"/>
          <w:szCs w:val="32"/>
        </w:rPr>
        <w:t>，对勇于回答的对象发放一些小礼品等等。</w:t>
      </w:r>
    </w:p>
    <w:p w:rsidR="001F6E1A" w:rsidRPr="008D287D" w:rsidRDefault="001F6E1A" w:rsidP="00166CD8">
      <w:pPr>
        <w:spacing w:line="570" w:lineRule="exact"/>
        <w:ind w:firstLineChars="200" w:firstLine="640"/>
        <w:outlineLvl w:val="0"/>
        <w:rPr>
          <w:rFonts w:ascii="方正黑体_GBK" w:eastAsia="方正黑体_GBK" w:cs="黑体"/>
          <w:sz w:val="32"/>
          <w:szCs w:val="32"/>
        </w:rPr>
      </w:pPr>
      <w:r w:rsidRPr="008D287D">
        <w:rPr>
          <w:rFonts w:ascii="方正黑体_GBK" w:eastAsia="方正黑体_GBK" w:cs="黑体" w:hint="eastAsia"/>
          <w:sz w:val="32"/>
          <w:szCs w:val="32"/>
        </w:rPr>
        <w:t>二、体会</w:t>
      </w:r>
    </w:p>
    <w:p w:rsidR="00F362CF" w:rsidRPr="008D287D" w:rsidRDefault="006A678B" w:rsidP="00166CD8">
      <w:pPr>
        <w:spacing w:line="570" w:lineRule="exact"/>
        <w:ind w:firstLineChars="200" w:firstLine="640"/>
        <w:outlineLvl w:val="1"/>
        <w:rPr>
          <w:rFonts w:ascii="方正楷体_GBK" w:eastAsia="方正楷体_GBK" w:cs="黑体"/>
          <w:sz w:val="32"/>
          <w:szCs w:val="32"/>
        </w:rPr>
      </w:pPr>
      <w:r w:rsidRPr="008D287D">
        <w:rPr>
          <w:rFonts w:ascii="方正楷体_GBK" w:eastAsia="方正楷体_GBK" w:cs="黑体" w:hint="eastAsia"/>
          <w:sz w:val="32"/>
          <w:szCs w:val="32"/>
        </w:rPr>
        <w:t>（一）科普宣传在狂犬病防控中非常必要</w:t>
      </w:r>
    </w:p>
    <w:p w:rsidR="001F6E1A" w:rsidRPr="008D287D" w:rsidRDefault="00F362CF" w:rsidP="009C3878">
      <w:pPr>
        <w:spacing w:line="570" w:lineRule="exact"/>
        <w:ind w:firstLineChars="200" w:firstLine="640"/>
        <w:rPr>
          <w:rFonts w:ascii="方正仿宋_GBK" w:eastAsia="方正仿宋_GBK" w:cs="黑体"/>
          <w:sz w:val="32"/>
          <w:szCs w:val="32"/>
        </w:rPr>
      </w:pPr>
      <w:r w:rsidRPr="008D287D">
        <w:rPr>
          <w:rFonts w:ascii="方正仿宋_GBK" w:eastAsia="方正仿宋_GBK" w:cs="黑体" w:hint="eastAsia"/>
          <w:sz w:val="32"/>
          <w:szCs w:val="32"/>
        </w:rPr>
        <w:t>狂犬病可防不可治</w:t>
      </w:r>
      <w:r w:rsidR="002043B9" w:rsidRPr="008D287D">
        <w:rPr>
          <w:rFonts w:ascii="方正仿宋_GBK" w:eastAsia="方正仿宋_GBK" w:cs="黑体" w:hint="eastAsia"/>
          <w:sz w:val="32"/>
          <w:szCs w:val="32"/>
        </w:rPr>
        <w:t>，</w:t>
      </w:r>
      <w:r w:rsidR="0005604E" w:rsidRPr="008D287D">
        <w:rPr>
          <w:rFonts w:ascii="方正仿宋_GBK" w:eastAsia="方正仿宋_GBK" w:cs="黑体" w:hint="eastAsia"/>
          <w:sz w:val="32"/>
          <w:szCs w:val="32"/>
        </w:rPr>
        <w:t>狂犬病一旦发病，目前没有任何有效治疗措施，病死率几乎为100%</w:t>
      </w:r>
      <w:r w:rsidR="00FD2ED1" w:rsidRPr="008D287D">
        <w:rPr>
          <w:rFonts w:ascii="方正仿宋_GBK" w:eastAsia="方正仿宋_GBK" w:cs="黑体" w:hint="eastAsia"/>
          <w:sz w:val="32"/>
          <w:szCs w:val="32"/>
        </w:rPr>
        <w:t>，是已知传染病中，病死率最高的疾病。</w:t>
      </w:r>
      <w:r w:rsidR="002043B9" w:rsidRPr="008D287D">
        <w:rPr>
          <w:rFonts w:ascii="方正仿宋_GBK" w:eastAsia="方正仿宋_GBK" w:cs="黑体" w:hint="eastAsia"/>
          <w:sz w:val="32"/>
          <w:szCs w:val="32"/>
        </w:rPr>
        <w:t>我们在对重庆市狂犬病病例的流行病学调查分析中发现，病例在发生狂犬病暴露后，都没有开展规范的暴露后预防处置。很多</w:t>
      </w:r>
      <w:r w:rsidR="00516D45" w:rsidRPr="008D287D">
        <w:rPr>
          <w:rFonts w:ascii="方正仿宋_GBK" w:eastAsia="方正仿宋_GBK" w:cs="黑体" w:hint="eastAsia"/>
          <w:sz w:val="32"/>
          <w:szCs w:val="32"/>
        </w:rPr>
        <w:t>农村地区</w:t>
      </w:r>
      <w:r w:rsidR="002043B9" w:rsidRPr="008D287D">
        <w:rPr>
          <w:rFonts w:ascii="方正仿宋_GBK" w:eastAsia="方正仿宋_GBK" w:cs="黑体" w:hint="eastAsia"/>
          <w:sz w:val="32"/>
          <w:szCs w:val="32"/>
        </w:rPr>
        <w:t>老百姓</w:t>
      </w:r>
      <w:r w:rsidR="00516D45" w:rsidRPr="008D287D">
        <w:rPr>
          <w:rFonts w:ascii="方正仿宋_GBK" w:eastAsia="方正仿宋_GBK" w:cs="黑体" w:hint="eastAsia"/>
          <w:sz w:val="32"/>
          <w:szCs w:val="32"/>
        </w:rPr>
        <w:t>对暴露后的处置，还停留在口口相传的“土”方法，十分缺乏正确的意识和科学的知识。</w:t>
      </w:r>
      <w:r w:rsidR="006A678B" w:rsidRPr="008D287D">
        <w:rPr>
          <w:rFonts w:ascii="方正仿宋_GBK" w:eastAsia="方正仿宋_GBK" w:cs="黑体" w:hint="eastAsia"/>
          <w:sz w:val="32"/>
          <w:szCs w:val="32"/>
        </w:rPr>
        <w:t>因此开展狂犬病科普宣传非常必要。</w:t>
      </w:r>
    </w:p>
    <w:p w:rsidR="00634048" w:rsidRPr="008D287D" w:rsidRDefault="00634048" w:rsidP="00166CD8">
      <w:pPr>
        <w:spacing w:line="570" w:lineRule="exact"/>
        <w:ind w:firstLineChars="200" w:firstLine="640"/>
        <w:outlineLvl w:val="1"/>
        <w:rPr>
          <w:rFonts w:ascii="方正楷体_GBK" w:eastAsia="方正楷体_GBK" w:cs="黑体"/>
          <w:sz w:val="32"/>
          <w:szCs w:val="32"/>
        </w:rPr>
      </w:pPr>
      <w:r w:rsidRPr="008D287D">
        <w:rPr>
          <w:rFonts w:ascii="方正楷体_GBK" w:eastAsia="方正楷体_GBK" w:cs="黑体" w:hint="eastAsia"/>
          <w:sz w:val="32"/>
          <w:szCs w:val="32"/>
        </w:rPr>
        <w:t>（</w:t>
      </w:r>
      <w:r w:rsidR="009E19BB" w:rsidRPr="008D287D">
        <w:rPr>
          <w:rFonts w:ascii="方正楷体_GBK" w:eastAsia="方正楷体_GBK" w:cs="黑体" w:hint="eastAsia"/>
          <w:sz w:val="32"/>
          <w:szCs w:val="32"/>
        </w:rPr>
        <w:t>二</w:t>
      </w:r>
      <w:r w:rsidRPr="008D287D">
        <w:rPr>
          <w:rFonts w:ascii="方正楷体_GBK" w:eastAsia="方正楷体_GBK" w:cs="黑体" w:hint="eastAsia"/>
          <w:sz w:val="32"/>
          <w:szCs w:val="32"/>
        </w:rPr>
        <w:t>）到最</w:t>
      </w:r>
      <w:r w:rsidR="00F179E8" w:rsidRPr="008D287D">
        <w:rPr>
          <w:rFonts w:ascii="方正楷体_GBK" w:eastAsia="方正楷体_GBK" w:cs="黑体" w:hint="eastAsia"/>
          <w:sz w:val="32"/>
          <w:szCs w:val="32"/>
        </w:rPr>
        <w:t>需要的地方去做狂犬病宣传</w:t>
      </w:r>
    </w:p>
    <w:p w:rsidR="009E19BB" w:rsidRPr="008D287D" w:rsidRDefault="00516D45" w:rsidP="00516D45">
      <w:pPr>
        <w:spacing w:line="570" w:lineRule="exact"/>
        <w:ind w:firstLineChars="200" w:firstLine="640"/>
        <w:rPr>
          <w:rFonts w:ascii="方正仿宋_GBK" w:eastAsia="方正仿宋_GBK" w:cs="黑体"/>
          <w:sz w:val="32"/>
          <w:szCs w:val="32"/>
        </w:rPr>
      </w:pPr>
      <w:r w:rsidRPr="008D287D">
        <w:rPr>
          <w:rFonts w:ascii="方正仿宋_GBK" w:eastAsia="方正仿宋_GBK" w:cs="黑体" w:hint="eastAsia"/>
          <w:sz w:val="32"/>
          <w:szCs w:val="32"/>
        </w:rPr>
        <w:t>农村地区是重庆市狂犬病疫情的重点地区，老年人和儿童是重点波及人群。我们的做法是根据疫情的深入分析，精准确</w:t>
      </w:r>
      <w:proofErr w:type="gramStart"/>
      <w:r w:rsidRPr="008D287D">
        <w:rPr>
          <w:rFonts w:ascii="方正仿宋_GBK" w:eastAsia="方正仿宋_GBK" w:cs="黑体" w:hint="eastAsia"/>
          <w:sz w:val="32"/>
          <w:szCs w:val="32"/>
        </w:rPr>
        <w:t>定宣传</w:t>
      </w:r>
      <w:proofErr w:type="gramEnd"/>
      <w:r w:rsidRPr="008D287D">
        <w:rPr>
          <w:rFonts w:ascii="方正仿宋_GBK" w:eastAsia="方正仿宋_GBK" w:cs="黑体" w:hint="eastAsia"/>
          <w:sz w:val="32"/>
          <w:szCs w:val="32"/>
        </w:rPr>
        <w:t>对象，深入农村基层到最需要的地方去做狂犬病宣传。</w:t>
      </w:r>
    </w:p>
    <w:p w:rsidR="009E19BB" w:rsidRPr="008D287D" w:rsidRDefault="009E19BB" w:rsidP="00166CD8">
      <w:pPr>
        <w:spacing w:line="570" w:lineRule="exact"/>
        <w:ind w:firstLineChars="200" w:firstLine="640"/>
        <w:outlineLvl w:val="1"/>
        <w:rPr>
          <w:rFonts w:ascii="方正楷体_GBK" w:eastAsia="方正楷体_GBK" w:cs="黑体"/>
          <w:sz w:val="32"/>
          <w:szCs w:val="32"/>
        </w:rPr>
      </w:pPr>
      <w:r w:rsidRPr="008D287D">
        <w:rPr>
          <w:rFonts w:ascii="方正楷体_GBK" w:eastAsia="方正楷体_GBK" w:cs="黑体" w:hint="eastAsia"/>
          <w:sz w:val="32"/>
          <w:szCs w:val="32"/>
        </w:rPr>
        <w:t>（三）用老百姓听的懂的语言做狂犬病宣传</w:t>
      </w:r>
    </w:p>
    <w:p w:rsidR="009E19BB" w:rsidRPr="008D287D" w:rsidRDefault="00516D45" w:rsidP="009C3878">
      <w:pPr>
        <w:spacing w:line="570" w:lineRule="exact"/>
        <w:ind w:firstLineChars="200" w:firstLine="640"/>
        <w:rPr>
          <w:rFonts w:ascii="方正仿宋_GBK" w:eastAsia="方正仿宋_GBK" w:cs="黑体"/>
          <w:sz w:val="32"/>
          <w:szCs w:val="32"/>
        </w:rPr>
      </w:pPr>
      <w:r w:rsidRPr="008D287D">
        <w:rPr>
          <w:rFonts w:ascii="方正仿宋_GBK" w:eastAsia="方正仿宋_GBK" w:cs="黑体" w:hint="eastAsia"/>
          <w:sz w:val="32"/>
          <w:szCs w:val="32"/>
        </w:rPr>
        <w:t>狂犬病宣传要用提前分析宣传对象，根据宣传对象的属性提前准确，目的是用老百姓听的懂的语言开展宣传。比如，</w:t>
      </w:r>
      <w:r w:rsidRPr="008D287D">
        <w:rPr>
          <w:rFonts w:ascii="方正仿宋_GBK" w:eastAsia="方正仿宋_GBK" w:cs="黑体" w:hint="eastAsia"/>
          <w:sz w:val="32"/>
          <w:szCs w:val="32"/>
        </w:rPr>
        <w:lastRenderedPageBreak/>
        <w:t>面对农村地区的小学生，可以这样说：</w:t>
      </w:r>
      <w:r w:rsidR="009E19BB" w:rsidRPr="008D287D">
        <w:rPr>
          <w:rFonts w:ascii="方正仿宋_GBK" w:eastAsia="方正仿宋_GBK" w:cs="黑体" w:hint="eastAsia"/>
          <w:sz w:val="32"/>
          <w:szCs w:val="32"/>
        </w:rPr>
        <w:t>伤口上沾染了狂犬病病毒，就像伤口沾染了脏东西一样。为了不得狂犬病，我们要尽快把这些脏东西清洗干净</w:t>
      </w:r>
      <w:r w:rsidR="00984532" w:rsidRPr="008D287D">
        <w:rPr>
          <w:rFonts w:ascii="方正仿宋_GBK" w:eastAsia="方正仿宋_GBK" w:cs="黑体" w:hint="eastAsia"/>
          <w:sz w:val="32"/>
          <w:szCs w:val="32"/>
        </w:rPr>
        <w:t>。</w:t>
      </w:r>
      <w:r w:rsidR="009E19BB" w:rsidRPr="008D287D">
        <w:rPr>
          <w:rFonts w:ascii="方正仿宋_GBK" w:eastAsia="方正仿宋_GBK" w:cs="黑体" w:hint="eastAsia"/>
          <w:sz w:val="32"/>
          <w:szCs w:val="32"/>
        </w:rPr>
        <w:t>碱性肥皂，</w:t>
      </w:r>
      <w:r w:rsidR="00984532" w:rsidRPr="008D287D">
        <w:rPr>
          <w:rFonts w:ascii="方正仿宋_GBK" w:eastAsia="方正仿宋_GBK" w:cs="黑体" w:hint="eastAsia"/>
          <w:sz w:val="32"/>
          <w:szCs w:val="32"/>
        </w:rPr>
        <w:t>就是</w:t>
      </w:r>
      <w:r w:rsidR="009E19BB" w:rsidRPr="008D287D">
        <w:rPr>
          <w:rFonts w:ascii="方正仿宋_GBK" w:eastAsia="方正仿宋_GBK" w:cs="黑体" w:hint="eastAsia"/>
          <w:sz w:val="32"/>
          <w:szCs w:val="32"/>
        </w:rPr>
        <w:t>家里的黄色洗衣皂，清洗的效果做好</w:t>
      </w:r>
      <w:r w:rsidR="00984532" w:rsidRPr="008D287D">
        <w:rPr>
          <w:rFonts w:ascii="方正仿宋_GBK" w:eastAsia="方正仿宋_GBK" w:cs="黑体" w:hint="eastAsia"/>
          <w:sz w:val="32"/>
          <w:szCs w:val="32"/>
        </w:rPr>
        <w:t>。</w:t>
      </w:r>
    </w:p>
    <w:p w:rsidR="00C22494" w:rsidRPr="008D287D" w:rsidRDefault="009E19BB" w:rsidP="00166CD8">
      <w:pPr>
        <w:spacing w:line="570" w:lineRule="exact"/>
        <w:ind w:firstLineChars="200" w:firstLine="640"/>
        <w:outlineLvl w:val="1"/>
        <w:rPr>
          <w:rFonts w:ascii="方正楷体_GBK" w:eastAsia="方正楷体_GBK" w:cs="黑体"/>
          <w:sz w:val="32"/>
          <w:szCs w:val="32"/>
        </w:rPr>
      </w:pPr>
      <w:r w:rsidRPr="008D287D">
        <w:rPr>
          <w:rFonts w:ascii="方正楷体_GBK" w:eastAsia="方正楷体_GBK" w:cs="黑体" w:hint="eastAsia"/>
          <w:sz w:val="32"/>
          <w:szCs w:val="32"/>
        </w:rPr>
        <w:t>（四）</w:t>
      </w:r>
      <w:r w:rsidR="00E3323B" w:rsidRPr="008D287D">
        <w:rPr>
          <w:rFonts w:ascii="方正楷体_GBK" w:eastAsia="方正楷体_GBK" w:cs="黑体" w:hint="eastAsia"/>
          <w:sz w:val="32"/>
          <w:szCs w:val="32"/>
        </w:rPr>
        <w:t>不仅宣传受伤后处理，而且要宣传如何</w:t>
      </w:r>
      <w:proofErr w:type="gramStart"/>
      <w:r w:rsidR="00E3323B" w:rsidRPr="008D287D">
        <w:rPr>
          <w:rFonts w:ascii="方正楷体_GBK" w:eastAsia="方正楷体_GBK" w:cs="黑体" w:hint="eastAsia"/>
          <w:sz w:val="32"/>
          <w:szCs w:val="32"/>
        </w:rPr>
        <w:t>不</w:t>
      </w:r>
      <w:proofErr w:type="gramEnd"/>
      <w:r w:rsidR="00E3323B" w:rsidRPr="008D287D">
        <w:rPr>
          <w:rFonts w:ascii="方正楷体_GBK" w:eastAsia="方正楷体_GBK" w:cs="黑体" w:hint="eastAsia"/>
          <w:sz w:val="32"/>
          <w:szCs w:val="32"/>
        </w:rPr>
        <w:t>受伤</w:t>
      </w:r>
    </w:p>
    <w:p w:rsidR="009E19BB" w:rsidRPr="008D287D" w:rsidRDefault="00017036" w:rsidP="009C3878">
      <w:pPr>
        <w:spacing w:line="570" w:lineRule="exact"/>
        <w:ind w:firstLineChars="200" w:firstLine="640"/>
        <w:rPr>
          <w:rFonts w:ascii="方正仿宋_GBK" w:eastAsia="方正仿宋_GBK" w:cs="黑体"/>
          <w:sz w:val="32"/>
          <w:szCs w:val="32"/>
        </w:rPr>
      </w:pPr>
      <w:r w:rsidRPr="008D287D">
        <w:rPr>
          <w:rFonts w:ascii="方正仿宋_GBK" w:eastAsia="方正仿宋_GBK" w:cs="黑体" w:hint="eastAsia"/>
          <w:sz w:val="32"/>
          <w:szCs w:val="32"/>
        </w:rPr>
        <w:t>个人狂犬病的防控包括两个层面，第一个层面是如何避免被狗等动物致伤，第二个层面才是致伤后如何处置。从根本上和源头上避免被致伤，学会与动物相处和文明养犬，对狂犬病防控有长远效果。</w:t>
      </w:r>
    </w:p>
    <w:p w:rsidR="00EE0310" w:rsidRPr="008D287D" w:rsidRDefault="008D287D" w:rsidP="008D287D">
      <w:pPr>
        <w:spacing w:line="570" w:lineRule="exact"/>
        <w:ind w:firstLineChars="200" w:firstLine="640"/>
        <w:outlineLvl w:val="1"/>
        <w:rPr>
          <w:rFonts w:ascii="方正楷体_GBK" w:eastAsia="方正楷体_GBK" w:cs="黑体"/>
          <w:sz w:val="32"/>
          <w:szCs w:val="32"/>
        </w:rPr>
      </w:pPr>
      <w:r>
        <w:rPr>
          <w:rFonts w:ascii="方正楷体_GBK" w:eastAsia="方正楷体_GBK" w:cs="黑体" w:hint="eastAsia"/>
          <w:sz w:val="32"/>
          <w:szCs w:val="32"/>
        </w:rPr>
        <w:t>（五）积极倡导文明</w:t>
      </w:r>
      <w:r w:rsidR="00EE0310" w:rsidRPr="008D287D">
        <w:rPr>
          <w:rFonts w:ascii="方正楷体_GBK" w:eastAsia="方正楷体_GBK" w:cs="黑体" w:hint="eastAsia"/>
          <w:sz w:val="32"/>
          <w:szCs w:val="32"/>
        </w:rPr>
        <w:t>养犬</w:t>
      </w:r>
      <w:r>
        <w:rPr>
          <w:rFonts w:ascii="方正楷体_GBK" w:eastAsia="方正楷体_GBK" w:cs="黑体" w:hint="eastAsia"/>
          <w:sz w:val="32"/>
          <w:szCs w:val="32"/>
        </w:rPr>
        <w:t>和</w:t>
      </w:r>
      <w:proofErr w:type="gramStart"/>
      <w:r>
        <w:rPr>
          <w:rFonts w:ascii="方正楷体_GBK" w:eastAsia="方正楷体_GBK" w:cs="黑体" w:hint="eastAsia"/>
          <w:sz w:val="32"/>
          <w:szCs w:val="32"/>
        </w:rPr>
        <w:t>犬只</w:t>
      </w:r>
      <w:proofErr w:type="gramEnd"/>
      <w:r>
        <w:rPr>
          <w:rFonts w:ascii="方正楷体_GBK" w:eastAsia="方正楷体_GBK" w:cs="黑体" w:hint="eastAsia"/>
          <w:sz w:val="32"/>
          <w:szCs w:val="32"/>
        </w:rPr>
        <w:t>免疫</w:t>
      </w:r>
    </w:p>
    <w:p w:rsidR="00EE0310" w:rsidRPr="008D287D" w:rsidRDefault="008D287D" w:rsidP="009C3878">
      <w:pPr>
        <w:spacing w:line="570" w:lineRule="exact"/>
        <w:ind w:firstLineChars="200" w:firstLine="640"/>
        <w:rPr>
          <w:rFonts w:ascii="方正仿宋_GBK" w:eastAsia="方正仿宋_GBK" w:cs="黑体"/>
          <w:sz w:val="32"/>
          <w:szCs w:val="32"/>
        </w:rPr>
      </w:pPr>
      <w:r w:rsidRPr="008D287D">
        <w:rPr>
          <w:rFonts w:ascii="方正仿宋_GBK" w:eastAsia="方正仿宋_GBK" w:cs="黑体" w:hint="eastAsia"/>
          <w:sz w:val="32"/>
          <w:szCs w:val="32"/>
        </w:rPr>
        <w:t>实现狂犬病消除目标，不仅开</w:t>
      </w:r>
      <w:bookmarkStart w:id="0" w:name="_GoBack"/>
      <w:bookmarkEnd w:id="0"/>
      <w:r w:rsidRPr="008D287D">
        <w:rPr>
          <w:rFonts w:ascii="方正仿宋_GBK" w:eastAsia="方正仿宋_GBK" w:cs="黑体" w:hint="eastAsia"/>
          <w:sz w:val="32"/>
          <w:szCs w:val="32"/>
        </w:rPr>
        <w:t>展规范的暴露后预防处置，更需要做好犬只管理</w:t>
      </w:r>
      <w:r w:rsidRPr="008D287D">
        <w:rPr>
          <w:rFonts w:ascii="方正仿宋_GBK" w:eastAsia="方正仿宋_GBK" w:cs="黑体" w:hint="eastAsia"/>
          <w:sz w:val="32"/>
          <w:szCs w:val="32"/>
        </w:rPr>
        <w:t>这个源头性工作</w:t>
      </w:r>
      <w:r w:rsidRPr="008D287D">
        <w:rPr>
          <w:rFonts w:ascii="方正仿宋_GBK" w:eastAsia="方正仿宋_GBK" w:cs="黑体" w:hint="eastAsia"/>
          <w:sz w:val="32"/>
          <w:szCs w:val="32"/>
        </w:rPr>
        <w:t>，所以我们的宣传还积极倡导文明养犬、定期对犬只免疫</w:t>
      </w:r>
      <w:r w:rsidR="00EE0310" w:rsidRPr="008D287D">
        <w:rPr>
          <w:rFonts w:ascii="方正仿宋_GBK" w:eastAsia="方正仿宋_GBK" w:cs="黑体" w:hint="eastAsia"/>
          <w:sz w:val="32"/>
          <w:szCs w:val="32"/>
        </w:rPr>
        <w:t>。</w:t>
      </w:r>
    </w:p>
    <w:p w:rsidR="001F6E1A" w:rsidRPr="008D287D" w:rsidRDefault="001F6E1A" w:rsidP="00166CD8">
      <w:pPr>
        <w:spacing w:line="570" w:lineRule="exact"/>
        <w:ind w:firstLineChars="200" w:firstLine="640"/>
        <w:outlineLvl w:val="0"/>
        <w:rPr>
          <w:rFonts w:ascii="方正黑体_GBK" w:eastAsia="方正黑体_GBK" w:cs="黑体"/>
          <w:sz w:val="32"/>
          <w:szCs w:val="32"/>
        </w:rPr>
      </w:pPr>
      <w:r w:rsidRPr="008D287D">
        <w:rPr>
          <w:rFonts w:ascii="方正黑体_GBK" w:eastAsia="方正黑体_GBK" w:cs="黑体" w:hint="eastAsia"/>
          <w:sz w:val="32"/>
          <w:szCs w:val="32"/>
        </w:rPr>
        <w:t>三、收获</w:t>
      </w:r>
    </w:p>
    <w:p w:rsidR="006B34F5" w:rsidRPr="008D287D" w:rsidRDefault="006B34F5" w:rsidP="009F3CFC">
      <w:pPr>
        <w:spacing w:line="570" w:lineRule="exact"/>
        <w:ind w:firstLineChars="200" w:firstLine="640"/>
        <w:outlineLvl w:val="1"/>
        <w:rPr>
          <w:rFonts w:ascii="方正仿宋_GBK" w:eastAsia="方正仿宋_GBK" w:cs="黑体"/>
          <w:sz w:val="32"/>
          <w:szCs w:val="32"/>
        </w:rPr>
      </w:pPr>
      <w:r w:rsidRPr="008D287D">
        <w:rPr>
          <w:rFonts w:ascii="方正楷体_GBK" w:eastAsia="方正楷体_GBK" w:cs="黑体" w:hint="eastAsia"/>
          <w:sz w:val="32"/>
          <w:szCs w:val="32"/>
        </w:rPr>
        <w:t>（一）</w:t>
      </w:r>
      <w:r w:rsidR="00EF044F" w:rsidRPr="008D287D">
        <w:rPr>
          <w:rFonts w:ascii="方正楷体_GBK" w:eastAsia="方正楷体_GBK" w:cs="黑体" w:hint="eastAsia"/>
          <w:sz w:val="32"/>
          <w:szCs w:val="32"/>
        </w:rPr>
        <w:t>宣传对象</w:t>
      </w:r>
      <w:r w:rsidR="00914159" w:rsidRPr="008D287D">
        <w:rPr>
          <w:rFonts w:ascii="方正楷体_GBK" w:eastAsia="方正楷体_GBK" w:cs="黑体" w:hint="eastAsia"/>
          <w:sz w:val="32"/>
          <w:szCs w:val="32"/>
        </w:rPr>
        <w:t>狂犬病防治知晓水平上升</w:t>
      </w:r>
    </w:p>
    <w:p w:rsidR="006B34F5" w:rsidRPr="008D287D" w:rsidRDefault="00EF044F" w:rsidP="009C3878">
      <w:pPr>
        <w:spacing w:line="570" w:lineRule="exact"/>
        <w:ind w:firstLineChars="200" w:firstLine="640"/>
        <w:rPr>
          <w:rFonts w:ascii="方正仿宋_GBK" w:eastAsia="方正仿宋_GBK" w:cs="黑体"/>
          <w:sz w:val="32"/>
          <w:szCs w:val="32"/>
        </w:rPr>
      </w:pPr>
      <w:r w:rsidRPr="008D287D">
        <w:rPr>
          <w:rFonts w:ascii="方正仿宋_GBK" w:eastAsia="方正仿宋_GBK" w:cs="黑体" w:hint="eastAsia"/>
          <w:sz w:val="32"/>
          <w:szCs w:val="32"/>
        </w:rPr>
        <w:t>我们在2018年的针对农村地区小学生的狂犬病宣传</w:t>
      </w:r>
      <w:r w:rsidR="006B34F5" w:rsidRPr="008D287D">
        <w:rPr>
          <w:rFonts w:ascii="方正仿宋_GBK" w:eastAsia="方正仿宋_GBK" w:cs="黑体" w:hint="eastAsia"/>
          <w:sz w:val="32"/>
          <w:szCs w:val="32"/>
        </w:rPr>
        <w:t>开展了效果</w:t>
      </w:r>
      <w:r w:rsidRPr="008D287D">
        <w:rPr>
          <w:rFonts w:ascii="方正仿宋_GBK" w:eastAsia="方正仿宋_GBK" w:cs="黑体" w:hint="eastAsia"/>
          <w:sz w:val="32"/>
          <w:szCs w:val="32"/>
        </w:rPr>
        <w:t>评价，</w:t>
      </w:r>
      <w:r w:rsidR="006B34F5" w:rsidRPr="008D287D">
        <w:rPr>
          <w:rFonts w:ascii="方正仿宋_GBK" w:eastAsia="方正仿宋_GBK" w:cs="黑体" w:hint="eastAsia"/>
          <w:sz w:val="32"/>
          <w:szCs w:val="32"/>
        </w:rPr>
        <w:t>分别在</w:t>
      </w:r>
      <w:r w:rsidRPr="008D287D">
        <w:rPr>
          <w:rFonts w:ascii="方正仿宋_GBK" w:eastAsia="方正仿宋_GBK" w:cs="黑体" w:hint="eastAsia"/>
          <w:sz w:val="32"/>
          <w:szCs w:val="32"/>
        </w:rPr>
        <w:t>宣传</w:t>
      </w:r>
      <w:r w:rsidR="006B34F5" w:rsidRPr="008D287D">
        <w:rPr>
          <w:rFonts w:ascii="方正仿宋_GBK" w:eastAsia="方正仿宋_GBK" w:cs="黑体" w:hint="eastAsia"/>
          <w:sz w:val="32"/>
          <w:szCs w:val="32"/>
        </w:rPr>
        <w:t>前</w:t>
      </w:r>
      <w:r w:rsidRPr="008D287D">
        <w:rPr>
          <w:rFonts w:ascii="方正仿宋_GBK" w:eastAsia="方正仿宋_GBK" w:cs="黑体" w:hint="eastAsia"/>
          <w:sz w:val="32"/>
          <w:szCs w:val="32"/>
        </w:rPr>
        <w:t>后</w:t>
      </w:r>
      <w:r w:rsidR="006B34F5" w:rsidRPr="008D287D">
        <w:rPr>
          <w:rFonts w:ascii="方正仿宋_GBK" w:eastAsia="方正仿宋_GBK" w:cs="黑体" w:hint="eastAsia"/>
          <w:sz w:val="32"/>
          <w:szCs w:val="32"/>
        </w:rPr>
        <w:t>进行狂犬病防治知识的问卷调查。分析发现，经过宣传宣讲，宣传对象的防治知识有了大幅提升。</w:t>
      </w:r>
    </w:p>
    <w:p w:rsidR="00F179E8" w:rsidRPr="008D287D" w:rsidRDefault="006B34F5" w:rsidP="009C3878">
      <w:pPr>
        <w:spacing w:line="570" w:lineRule="exact"/>
        <w:ind w:firstLineChars="200" w:firstLine="640"/>
        <w:rPr>
          <w:rFonts w:ascii="方正楷体_GBK" w:eastAsia="方正楷体_GBK" w:cs="黑体"/>
          <w:sz w:val="32"/>
          <w:szCs w:val="32"/>
        </w:rPr>
      </w:pPr>
      <w:r w:rsidRPr="008D287D">
        <w:rPr>
          <w:rFonts w:ascii="方正楷体_GBK" w:eastAsia="方正楷体_GBK" w:cs="黑体" w:hint="eastAsia"/>
          <w:sz w:val="32"/>
          <w:szCs w:val="32"/>
        </w:rPr>
        <w:t>（二）</w:t>
      </w:r>
      <w:r w:rsidR="00F179E8" w:rsidRPr="008D287D">
        <w:rPr>
          <w:rFonts w:ascii="方正楷体_GBK" w:eastAsia="方正楷体_GBK" w:cs="黑体" w:hint="eastAsia"/>
          <w:sz w:val="32"/>
          <w:szCs w:val="32"/>
        </w:rPr>
        <w:t>狂犬病发病水平</w:t>
      </w:r>
      <w:r w:rsidR="00B77990" w:rsidRPr="008D287D">
        <w:rPr>
          <w:rFonts w:ascii="方正楷体_GBK" w:eastAsia="方正楷体_GBK" w:cs="黑体" w:hint="eastAsia"/>
          <w:sz w:val="32"/>
          <w:szCs w:val="32"/>
        </w:rPr>
        <w:t>持续下降</w:t>
      </w:r>
    </w:p>
    <w:p w:rsidR="00B77990" w:rsidRPr="008D287D" w:rsidRDefault="00914159" w:rsidP="009C3878">
      <w:pPr>
        <w:spacing w:line="570" w:lineRule="exact"/>
        <w:ind w:firstLineChars="200" w:firstLine="640"/>
        <w:rPr>
          <w:rFonts w:ascii="方正仿宋_GBK" w:eastAsia="方正仿宋_GBK" w:cs="黑体"/>
          <w:sz w:val="32"/>
          <w:szCs w:val="32"/>
        </w:rPr>
      </w:pPr>
      <w:r w:rsidRPr="008D287D">
        <w:rPr>
          <w:rFonts w:ascii="方正仿宋_GBK" w:eastAsia="方正仿宋_GBK" w:cs="黑体" w:hint="eastAsia"/>
          <w:sz w:val="32"/>
          <w:szCs w:val="32"/>
        </w:rPr>
        <w:t>2008年以来，重庆市狂犬病发病水平持续下降。</w:t>
      </w:r>
      <w:r w:rsidR="008B3733" w:rsidRPr="008D287D">
        <w:rPr>
          <w:rFonts w:ascii="方正仿宋_GBK" w:eastAsia="方正仿宋_GBK" w:cs="黑体" w:hint="eastAsia"/>
          <w:sz w:val="32"/>
          <w:szCs w:val="32"/>
        </w:rPr>
        <w:t>虽然</w:t>
      </w:r>
      <w:r w:rsidR="006B34F5" w:rsidRPr="008D287D">
        <w:rPr>
          <w:rFonts w:ascii="方正仿宋_GBK" w:eastAsia="方正仿宋_GBK" w:cs="黑体" w:hint="eastAsia"/>
          <w:sz w:val="32"/>
          <w:szCs w:val="32"/>
        </w:rPr>
        <w:t>量化狂犬病宣传</w:t>
      </w:r>
      <w:r w:rsidR="008B3733" w:rsidRPr="008D287D">
        <w:rPr>
          <w:rFonts w:ascii="方正仿宋_GBK" w:eastAsia="方正仿宋_GBK" w:cs="黑体" w:hint="eastAsia"/>
          <w:sz w:val="32"/>
          <w:szCs w:val="32"/>
        </w:rPr>
        <w:t>在其中所做的贡献存在难度，但是狂犬病宣传宣教的贡献很大是狂犬病从业人员的直观感受。</w:t>
      </w:r>
    </w:p>
    <w:p w:rsidR="008B3733" w:rsidRPr="008D287D" w:rsidRDefault="008B3733" w:rsidP="009F3CFC">
      <w:pPr>
        <w:spacing w:line="570" w:lineRule="exact"/>
        <w:ind w:firstLineChars="200" w:firstLine="640"/>
        <w:outlineLvl w:val="1"/>
        <w:rPr>
          <w:rFonts w:ascii="方正楷体_GBK" w:eastAsia="方正楷体_GBK" w:cs="黑体"/>
          <w:sz w:val="32"/>
          <w:szCs w:val="32"/>
        </w:rPr>
      </w:pPr>
      <w:r w:rsidRPr="008D287D">
        <w:rPr>
          <w:rFonts w:ascii="方正楷体_GBK" w:eastAsia="方正楷体_GBK" w:cs="黑体" w:hint="eastAsia"/>
          <w:sz w:val="32"/>
          <w:szCs w:val="32"/>
        </w:rPr>
        <w:t>（三）职业成就感</w:t>
      </w:r>
    </w:p>
    <w:p w:rsidR="008B3733" w:rsidRPr="008D287D" w:rsidRDefault="008B3733" w:rsidP="009C3878">
      <w:pPr>
        <w:spacing w:line="570" w:lineRule="exact"/>
        <w:ind w:firstLineChars="200" w:firstLine="640"/>
        <w:rPr>
          <w:rFonts w:ascii="方正仿宋_GBK" w:eastAsia="方正仿宋_GBK" w:cs="黑体"/>
          <w:sz w:val="32"/>
          <w:szCs w:val="32"/>
        </w:rPr>
      </w:pPr>
      <w:r w:rsidRPr="008D287D">
        <w:rPr>
          <w:rFonts w:ascii="方正仿宋_GBK" w:eastAsia="方正仿宋_GBK" w:cs="黑体" w:hint="eastAsia"/>
          <w:sz w:val="32"/>
          <w:szCs w:val="32"/>
        </w:rPr>
        <w:lastRenderedPageBreak/>
        <w:t>消除狂犬病是几代传染病防控人员的梦想</w:t>
      </w:r>
      <w:r w:rsidR="00494692" w:rsidRPr="008D287D">
        <w:rPr>
          <w:rFonts w:ascii="方正仿宋_GBK" w:eastAsia="方正仿宋_GBK" w:cs="黑体" w:hint="eastAsia"/>
          <w:sz w:val="32"/>
          <w:szCs w:val="32"/>
        </w:rPr>
        <w:t>。我们</w:t>
      </w:r>
      <w:r w:rsidR="007F1853" w:rsidRPr="008D287D">
        <w:rPr>
          <w:rFonts w:ascii="方正仿宋_GBK" w:eastAsia="方正仿宋_GBK" w:cs="黑体" w:hint="eastAsia"/>
          <w:sz w:val="32"/>
          <w:szCs w:val="32"/>
        </w:rPr>
        <w:t>能够有幸在这个进程中从事相关</w:t>
      </w:r>
      <w:r w:rsidR="00494692" w:rsidRPr="008D287D">
        <w:rPr>
          <w:rFonts w:ascii="方正仿宋_GBK" w:eastAsia="方正仿宋_GBK" w:cs="黑体" w:hint="eastAsia"/>
          <w:sz w:val="32"/>
          <w:szCs w:val="32"/>
        </w:rPr>
        <w:t>工作，</w:t>
      </w:r>
      <w:r w:rsidR="007F1853" w:rsidRPr="008D287D">
        <w:rPr>
          <w:rFonts w:ascii="方正仿宋_GBK" w:eastAsia="方正仿宋_GBK" w:cs="黑体" w:hint="eastAsia"/>
          <w:sz w:val="32"/>
          <w:szCs w:val="32"/>
        </w:rPr>
        <w:t>职业成就感油然而生。</w:t>
      </w:r>
    </w:p>
    <w:sectPr w:rsidR="008B3733" w:rsidRPr="008D2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25" w:rsidRDefault="00187125" w:rsidP="005C2E6B">
      <w:r>
        <w:separator/>
      </w:r>
    </w:p>
  </w:endnote>
  <w:endnote w:type="continuationSeparator" w:id="0">
    <w:p w:rsidR="00187125" w:rsidRDefault="00187125" w:rsidP="005C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25" w:rsidRDefault="00187125" w:rsidP="005C2E6B">
      <w:r>
        <w:separator/>
      </w:r>
    </w:p>
  </w:footnote>
  <w:footnote w:type="continuationSeparator" w:id="0">
    <w:p w:rsidR="00187125" w:rsidRDefault="00187125" w:rsidP="005C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56"/>
    <w:rsid w:val="00017036"/>
    <w:rsid w:val="0005604E"/>
    <w:rsid w:val="00060A07"/>
    <w:rsid w:val="00084E3A"/>
    <w:rsid w:val="000E7639"/>
    <w:rsid w:val="00120832"/>
    <w:rsid w:val="00155136"/>
    <w:rsid w:val="00166CD8"/>
    <w:rsid w:val="00187125"/>
    <w:rsid w:val="001A2627"/>
    <w:rsid w:val="001F6E1A"/>
    <w:rsid w:val="002043B9"/>
    <w:rsid w:val="0024364B"/>
    <w:rsid w:val="002F5D63"/>
    <w:rsid w:val="003105C2"/>
    <w:rsid w:val="003F67A8"/>
    <w:rsid w:val="0040433E"/>
    <w:rsid w:val="00433CF1"/>
    <w:rsid w:val="00443F26"/>
    <w:rsid w:val="00494692"/>
    <w:rsid w:val="004A3268"/>
    <w:rsid w:val="00516D45"/>
    <w:rsid w:val="0052743F"/>
    <w:rsid w:val="005C2E6B"/>
    <w:rsid w:val="0060291E"/>
    <w:rsid w:val="00634048"/>
    <w:rsid w:val="00684B5C"/>
    <w:rsid w:val="006A3E7C"/>
    <w:rsid w:val="006A678B"/>
    <w:rsid w:val="006B34F5"/>
    <w:rsid w:val="006B6D42"/>
    <w:rsid w:val="006C3341"/>
    <w:rsid w:val="00712603"/>
    <w:rsid w:val="00712DEE"/>
    <w:rsid w:val="007335DF"/>
    <w:rsid w:val="007A2CBA"/>
    <w:rsid w:val="007E4661"/>
    <w:rsid w:val="007F1853"/>
    <w:rsid w:val="00876FB1"/>
    <w:rsid w:val="00897739"/>
    <w:rsid w:val="008A46ED"/>
    <w:rsid w:val="008A6956"/>
    <w:rsid w:val="008B3733"/>
    <w:rsid w:val="008D287D"/>
    <w:rsid w:val="00914159"/>
    <w:rsid w:val="0093589C"/>
    <w:rsid w:val="00951299"/>
    <w:rsid w:val="0096649D"/>
    <w:rsid w:val="009721A8"/>
    <w:rsid w:val="009752A2"/>
    <w:rsid w:val="00984532"/>
    <w:rsid w:val="009B711E"/>
    <w:rsid w:val="009C3878"/>
    <w:rsid w:val="009E19BB"/>
    <w:rsid w:val="009F3C5A"/>
    <w:rsid w:val="009F3CFC"/>
    <w:rsid w:val="009F4F23"/>
    <w:rsid w:val="00A7024C"/>
    <w:rsid w:val="00B77990"/>
    <w:rsid w:val="00C012AB"/>
    <w:rsid w:val="00C20DEF"/>
    <w:rsid w:val="00C21BF0"/>
    <w:rsid w:val="00C22494"/>
    <w:rsid w:val="00C3132C"/>
    <w:rsid w:val="00C33D72"/>
    <w:rsid w:val="00CE243D"/>
    <w:rsid w:val="00D62BF0"/>
    <w:rsid w:val="00D80A0E"/>
    <w:rsid w:val="00DB6189"/>
    <w:rsid w:val="00E3323B"/>
    <w:rsid w:val="00E5661B"/>
    <w:rsid w:val="00EE0310"/>
    <w:rsid w:val="00EE315A"/>
    <w:rsid w:val="00EF044F"/>
    <w:rsid w:val="00F179E8"/>
    <w:rsid w:val="00F362CF"/>
    <w:rsid w:val="00F76A4C"/>
    <w:rsid w:val="00FD2ED1"/>
    <w:rsid w:val="00FD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E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E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E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宿昆</dc:creator>
  <cp:lastModifiedBy>宿昆</cp:lastModifiedBy>
  <cp:revision>4</cp:revision>
  <dcterms:created xsi:type="dcterms:W3CDTF">2020-08-10T07:04:00Z</dcterms:created>
  <dcterms:modified xsi:type="dcterms:W3CDTF">2020-08-10T10:11:00Z</dcterms:modified>
</cp:coreProperties>
</file>