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1F31" w14:textId="72B3A774" w:rsidR="00714353" w:rsidRDefault="00A31CFD" w:rsidP="00FA2709">
      <w:pPr>
        <w:widowControl/>
        <w:spacing w:line="315" w:lineRule="atLeast"/>
        <w:jc w:val="center"/>
        <w:rPr>
          <w:rFonts w:ascii="华文琥珀" w:eastAsia="华文琥珀" w:hAnsi="Helvetica" w:cs="Helvetica"/>
          <w:noProof/>
          <w:color w:val="000000"/>
          <w:kern w:val="0"/>
          <w:sz w:val="27"/>
          <w:szCs w:val="27"/>
          <w:bdr w:val="none" w:sz="0" w:space="0" w:color="auto" w:frame="1"/>
        </w:rPr>
      </w:pPr>
      <w:r>
        <w:rPr>
          <w:rFonts w:ascii="华文琥珀" w:eastAsia="华文琥珀" w:hAnsi="Helvetica" w:cs="Helvetica"/>
          <w:noProof/>
          <w:color w:val="000000"/>
          <w:kern w:val="0"/>
          <w:sz w:val="27"/>
          <w:szCs w:val="27"/>
          <w:bdr w:val="none" w:sz="0" w:space="0" w:color="auto" w:frame="1"/>
        </w:rPr>
        <w:drawing>
          <wp:inline distT="0" distB="0" distL="0" distR="0" wp14:anchorId="2BB1C08A" wp14:editId="3DBBCC2C">
            <wp:extent cx="5234940" cy="914400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22343" w14:textId="77777777" w:rsidR="00136686" w:rsidRPr="00F327CC" w:rsidRDefault="00136686" w:rsidP="00136686">
      <w:pPr>
        <w:widowControl/>
        <w:spacing w:line="276" w:lineRule="auto"/>
        <w:jc w:val="center"/>
        <w:rPr>
          <w:rFonts w:ascii="华文中宋" w:eastAsia="华文中宋" w:hAnsi="华文中宋"/>
          <w:bCs/>
          <w:kern w:val="0"/>
          <w:sz w:val="44"/>
          <w:szCs w:val="44"/>
        </w:rPr>
      </w:pPr>
      <w:r w:rsidRPr="00F327CC">
        <w:rPr>
          <w:rFonts w:ascii="华文中宋" w:eastAsia="华文中宋" w:hAnsi="华文中宋" w:hint="eastAsia"/>
          <w:bCs/>
          <w:kern w:val="0"/>
          <w:sz w:val="44"/>
          <w:szCs w:val="44"/>
        </w:rPr>
        <w:t>中国医疗保健国际交流促进会</w:t>
      </w:r>
    </w:p>
    <w:p w14:paraId="4AEF92B6" w14:textId="77777777" w:rsidR="00136686" w:rsidRPr="00F327CC" w:rsidRDefault="00136686" w:rsidP="00136686">
      <w:pPr>
        <w:widowControl/>
        <w:spacing w:line="276" w:lineRule="auto"/>
        <w:jc w:val="center"/>
        <w:rPr>
          <w:rFonts w:ascii="华文中宋" w:eastAsia="华文中宋" w:hAnsi="华文中宋"/>
          <w:bCs/>
          <w:kern w:val="0"/>
          <w:sz w:val="44"/>
          <w:szCs w:val="44"/>
        </w:rPr>
      </w:pPr>
      <w:r w:rsidRPr="005A4CF7">
        <w:rPr>
          <w:rFonts w:ascii="华文中宋" w:eastAsia="华文中宋" w:hAnsi="华文中宋" w:hint="eastAsia"/>
          <w:bCs/>
          <w:kern w:val="0"/>
          <w:sz w:val="44"/>
          <w:szCs w:val="44"/>
        </w:rPr>
        <w:t>生殖医学分会2021年会</w:t>
      </w:r>
    </w:p>
    <w:p w14:paraId="63DC33FF" w14:textId="77777777" w:rsidR="00136686" w:rsidRDefault="00136686" w:rsidP="00136686">
      <w:pPr>
        <w:widowControl/>
        <w:spacing w:line="276" w:lineRule="auto"/>
        <w:jc w:val="center"/>
        <w:rPr>
          <w:rFonts w:ascii="华文中宋" w:eastAsia="华文中宋" w:hAnsi="华文中宋"/>
          <w:bCs/>
          <w:kern w:val="0"/>
          <w:sz w:val="44"/>
          <w:szCs w:val="44"/>
        </w:rPr>
      </w:pPr>
      <w:r w:rsidRPr="004919E2">
        <w:rPr>
          <w:rFonts w:ascii="华文中宋" w:eastAsia="华文中宋" w:hAnsi="华文中宋" w:hint="eastAsia"/>
          <w:bCs/>
          <w:kern w:val="0"/>
          <w:sz w:val="44"/>
          <w:szCs w:val="44"/>
        </w:rPr>
        <w:t>第</w:t>
      </w:r>
      <w:r>
        <w:rPr>
          <w:rFonts w:ascii="华文中宋" w:eastAsia="华文中宋" w:hAnsi="华文中宋" w:hint="eastAsia"/>
          <w:bCs/>
          <w:kern w:val="0"/>
          <w:sz w:val="44"/>
          <w:szCs w:val="44"/>
        </w:rPr>
        <w:t>五</w:t>
      </w:r>
      <w:r w:rsidRPr="004919E2">
        <w:rPr>
          <w:rFonts w:ascii="华文中宋" w:eastAsia="华文中宋" w:hAnsi="华文中宋" w:hint="eastAsia"/>
          <w:bCs/>
          <w:kern w:val="0"/>
          <w:sz w:val="44"/>
          <w:szCs w:val="44"/>
        </w:rPr>
        <w:t>届华夏生殖医学</w:t>
      </w:r>
      <w:r>
        <w:rPr>
          <w:rFonts w:ascii="华文中宋" w:eastAsia="华文中宋" w:hAnsi="华文中宋" w:hint="eastAsia"/>
          <w:bCs/>
          <w:kern w:val="0"/>
          <w:sz w:val="44"/>
          <w:szCs w:val="44"/>
        </w:rPr>
        <w:t>论坛</w:t>
      </w:r>
      <w:r w:rsidRPr="00F327CC">
        <w:rPr>
          <w:rFonts w:ascii="华文中宋" w:eastAsia="华文中宋" w:hAnsi="华文中宋"/>
          <w:bCs/>
          <w:kern w:val="0"/>
          <w:sz w:val="44"/>
          <w:szCs w:val="44"/>
        </w:rPr>
        <w:t>会议通知</w:t>
      </w:r>
    </w:p>
    <w:p w14:paraId="11C39C59" w14:textId="77777777" w:rsidR="00136686" w:rsidRPr="00495DEE" w:rsidRDefault="00136686" w:rsidP="00C331DB">
      <w:pPr>
        <w:widowControl/>
        <w:spacing w:line="360" w:lineRule="auto"/>
        <w:ind w:firstLineChars="196" w:firstLine="588"/>
        <w:rPr>
          <w:rFonts w:ascii="仿宋_GB2312" w:eastAsia="仿宋_GB2312" w:hAnsi="仿宋"/>
          <w:color w:val="FF0000"/>
          <w:sz w:val="30"/>
          <w:szCs w:val="30"/>
        </w:rPr>
      </w:pPr>
    </w:p>
    <w:p w14:paraId="1851CC97" w14:textId="77777777" w:rsidR="00136686" w:rsidRPr="00495DEE" w:rsidRDefault="00136686" w:rsidP="00C331DB">
      <w:pPr>
        <w:spacing w:line="360" w:lineRule="auto"/>
        <w:ind w:right="56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各有关机构、单位：</w:t>
      </w:r>
    </w:p>
    <w:p w14:paraId="1522708F" w14:textId="70C5C4C9" w:rsidR="00136686" w:rsidRPr="00495DEE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中国医疗保健国际交流促进会（以下简称“中国医促会”）</w:t>
      </w:r>
      <w:r>
        <w:rPr>
          <w:rFonts w:ascii="仿宋_GB2312" w:eastAsia="仿宋_GB2312" w:hAnsi="仿宋" w:hint="eastAsia"/>
          <w:sz w:val="30"/>
          <w:szCs w:val="30"/>
        </w:rPr>
        <w:t>生殖医学</w:t>
      </w:r>
      <w:r w:rsidRPr="00495DEE">
        <w:rPr>
          <w:rFonts w:ascii="仿宋_GB2312" w:eastAsia="仿宋_GB2312" w:hAnsi="仿宋" w:hint="eastAsia"/>
          <w:sz w:val="30"/>
          <w:szCs w:val="30"/>
        </w:rPr>
        <w:t>分会20</w:t>
      </w:r>
      <w:r>
        <w:rPr>
          <w:rFonts w:ascii="仿宋_GB2312" w:eastAsia="仿宋_GB2312" w:hAnsi="仿宋"/>
          <w:sz w:val="30"/>
          <w:szCs w:val="30"/>
        </w:rPr>
        <w:t>21</w:t>
      </w:r>
      <w:r w:rsidRPr="00495DEE">
        <w:rPr>
          <w:rFonts w:ascii="仿宋_GB2312" w:eastAsia="仿宋_GB2312" w:hAnsi="仿宋" w:hint="eastAsia"/>
          <w:sz w:val="30"/>
          <w:szCs w:val="30"/>
        </w:rPr>
        <w:t>年会将于20</w:t>
      </w:r>
      <w:r>
        <w:rPr>
          <w:rFonts w:ascii="仿宋_GB2312" w:eastAsia="仿宋_GB2312" w:hAnsi="仿宋"/>
          <w:sz w:val="30"/>
          <w:szCs w:val="30"/>
        </w:rPr>
        <w:t>21</w:t>
      </w:r>
      <w:r w:rsidRPr="00495DEE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6</w:t>
      </w:r>
      <w:r w:rsidRPr="00495DEE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4-6</w:t>
      </w:r>
      <w:r w:rsidRPr="00495DEE">
        <w:rPr>
          <w:rFonts w:ascii="仿宋_GB2312" w:eastAsia="仿宋_GB2312" w:hAnsi="仿宋" w:hint="eastAsia"/>
          <w:sz w:val="30"/>
          <w:szCs w:val="30"/>
        </w:rPr>
        <w:t>日在</w:t>
      </w:r>
      <w:r>
        <w:rPr>
          <w:rFonts w:ascii="仿宋_GB2312" w:eastAsia="仿宋_GB2312" w:hAnsi="仿宋" w:hint="eastAsia"/>
          <w:sz w:val="30"/>
          <w:szCs w:val="30"/>
        </w:rPr>
        <w:t>浙江省杭州市</w:t>
      </w:r>
      <w:r w:rsidRPr="00495DEE">
        <w:rPr>
          <w:rFonts w:ascii="仿宋_GB2312" w:eastAsia="仿宋_GB2312" w:hAnsi="仿宋" w:hint="eastAsia"/>
          <w:sz w:val="30"/>
          <w:szCs w:val="30"/>
        </w:rPr>
        <w:t>召开。</w:t>
      </w:r>
      <w:r>
        <w:rPr>
          <w:rFonts w:ascii="仿宋_GB2312" w:eastAsia="仿宋_GB2312" w:hAnsi="仿宋" w:hint="eastAsia"/>
          <w:sz w:val="30"/>
          <w:szCs w:val="30"/>
        </w:rPr>
        <w:t>同期举办国家级继续教育项目：中国医疗保健国际交流促进会生殖医学分会</w:t>
      </w:r>
      <w:r w:rsidRPr="006E7931">
        <w:rPr>
          <w:rFonts w:ascii="仿宋_GB2312" w:eastAsia="仿宋_GB2312" w:hAnsi="仿宋" w:hint="eastAsia"/>
          <w:sz w:val="30"/>
          <w:szCs w:val="30"/>
        </w:rPr>
        <w:t>第五届华夏生殖医学论坛</w:t>
      </w:r>
      <w:r>
        <w:rPr>
          <w:rFonts w:ascii="仿宋_GB2312" w:eastAsia="仿宋_GB2312" w:hAnsi="仿宋" w:hint="eastAsia"/>
          <w:sz w:val="30"/>
          <w:szCs w:val="30"/>
        </w:rPr>
        <w:t>（2</w:t>
      </w:r>
      <w:r>
        <w:rPr>
          <w:rFonts w:ascii="仿宋_GB2312" w:eastAsia="仿宋_GB2312" w:hAnsi="仿宋"/>
          <w:sz w:val="30"/>
          <w:szCs w:val="30"/>
        </w:rPr>
        <w:t>021-05-03-096</w:t>
      </w:r>
      <w:r>
        <w:rPr>
          <w:rFonts w:ascii="仿宋_GB2312" w:eastAsia="仿宋_GB2312" w:hAnsi="仿宋" w:hint="eastAsia"/>
          <w:sz w:val="30"/>
          <w:szCs w:val="30"/>
        </w:rPr>
        <w:t>）。</w:t>
      </w:r>
    </w:p>
    <w:p w14:paraId="6544DE29" w14:textId="77777777" w:rsidR="00136686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本次</w:t>
      </w:r>
      <w:r>
        <w:rPr>
          <w:rFonts w:ascii="仿宋_GB2312" w:eastAsia="仿宋_GB2312" w:hAnsi="仿宋" w:hint="eastAsia"/>
          <w:sz w:val="30"/>
          <w:szCs w:val="30"/>
        </w:rPr>
        <w:t>会议</w:t>
      </w:r>
      <w:r w:rsidRPr="00495DEE">
        <w:rPr>
          <w:rFonts w:ascii="仿宋_GB2312" w:eastAsia="仿宋_GB2312" w:hAnsi="仿宋" w:hint="eastAsia"/>
          <w:sz w:val="30"/>
          <w:szCs w:val="30"/>
        </w:rPr>
        <w:t>由</w:t>
      </w:r>
      <w:r w:rsidRPr="004919E2">
        <w:rPr>
          <w:rFonts w:ascii="仿宋_GB2312" w:eastAsia="仿宋_GB2312" w:hAnsi="仿宋" w:hint="eastAsia"/>
          <w:sz w:val="30"/>
          <w:szCs w:val="30"/>
        </w:rPr>
        <w:t>中国医疗保健国际交流促进会生殖医学分会主办、</w:t>
      </w:r>
      <w:r>
        <w:rPr>
          <w:rFonts w:ascii="仿宋_GB2312" w:eastAsia="仿宋_GB2312" w:hAnsi="仿宋" w:hint="eastAsia"/>
          <w:sz w:val="30"/>
          <w:szCs w:val="30"/>
        </w:rPr>
        <w:t>浙江大学医学院附属妇产科医院承办。</w:t>
      </w:r>
      <w:r w:rsidRPr="00E56B5B">
        <w:rPr>
          <w:rFonts w:ascii="仿宋_GB2312" w:eastAsia="仿宋_GB2312" w:hAnsi="仿宋"/>
          <w:sz w:val="30"/>
          <w:szCs w:val="30"/>
        </w:rPr>
        <w:t>辅助生殖技术在我国迅速发展，目前技术水平与应用范围</w:t>
      </w:r>
      <w:r>
        <w:rPr>
          <w:rFonts w:ascii="仿宋_GB2312" w:eastAsia="仿宋_GB2312" w:hAnsi="仿宋" w:hint="eastAsia"/>
          <w:sz w:val="30"/>
          <w:szCs w:val="30"/>
        </w:rPr>
        <w:t>已全方位与国际接轨</w:t>
      </w:r>
      <w:r w:rsidRPr="00E56B5B">
        <w:rPr>
          <w:rFonts w:ascii="仿宋_GB2312" w:eastAsia="仿宋_GB2312" w:hAnsi="仿宋"/>
          <w:sz w:val="30"/>
          <w:szCs w:val="30"/>
        </w:rPr>
        <w:t>。然而我们仍然面临着不孕患者数目庞大，治疗还远不能满足需求，以及现有辅助生殖技术其成功率和治疗效果</w:t>
      </w:r>
      <w:r>
        <w:rPr>
          <w:rFonts w:ascii="仿宋_GB2312" w:eastAsia="仿宋_GB2312" w:hAnsi="仿宋" w:hint="eastAsia"/>
          <w:sz w:val="30"/>
          <w:szCs w:val="30"/>
        </w:rPr>
        <w:t>仍有提升空间</w:t>
      </w:r>
      <w:r w:rsidRPr="00E56B5B">
        <w:rPr>
          <w:rFonts w:ascii="仿宋_GB2312" w:eastAsia="仿宋_GB2312" w:hAnsi="仿宋"/>
          <w:sz w:val="30"/>
          <w:szCs w:val="30"/>
        </w:rPr>
        <w:t>等问题。随着疫情常态化，</w:t>
      </w:r>
      <w:r>
        <w:rPr>
          <w:rFonts w:ascii="仿宋_GB2312" w:eastAsia="仿宋_GB2312" w:hAnsi="仿宋" w:hint="eastAsia"/>
          <w:sz w:val="30"/>
          <w:szCs w:val="30"/>
        </w:rPr>
        <w:t>后疫情时代患者就诊流程、实验室质控管理，相关疾病诊治及监测过程都需与时俱进，</w:t>
      </w:r>
      <w:r w:rsidRPr="00E56B5B">
        <w:rPr>
          <w:rFonts w:ascii="仿宋_GB2312" w:eastAsia="仿宋_GB2312" w:hAnsi="仿宋"/>
          <w:sz w:val="30"/>
          <w:szCs w:val="30"/>
        </w:rPr>
        <w:t>生殖领域同道亟需继续携手同行</w:t>
      </w:r>
      <w:r>
        <w:rPr>
          <w:rFonts w:ascii="仿宋_GB2312" w:eastAsia="仿宋_GB2312" w:hAnsi="仿宋" w:hint="eastAsia"/>
          <w:sz w:val="30"/>
          <w:szCs w:val="30"/>
        </w:rPr>
        <w:t>，分享经验，促进我国生殖医学发展</w:t>
      </w:r>
      <w:r w:rsidRPr="00E56B5B"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 w:hint="eastAsia"/>
          <w:sz w:val="30"/>
          <w:szCs w:val="30"/>
        </w:rPr>
        <w:t>本学习班将授予I类学分。</w:t>
      </w:r>
    </w:p>
    <w:p w14:paraId="24C577F6" w14:textId="77777777" w:rsidR="00136686" w:rsidRDefault="00136686" w:rsidP="00C331DB">
      <w:pPr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14:paraId="1E0BBE49" w14:textId="6E1B34CC" w:rsidR="00136686" w:rsidRPr="005A4CF7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宋体" w:cs="宋体" w:hint="eastAsia"/>
          <w:sz w:val="30"/>
          <w:szCs w:val="30"/>
        </w:rPr>
        <w:lastRenderedPageBreak/>
        <w:t>具体会议信息如下：</w:t>
      </w:r>
    </w:p>
    <w:p w14:paraId="438FC5DE" w14:textId="77777777" w:rsidR="00136686" w:rsidRPr="00A81C17" w:rsidRDefault="00136686" w:rsidP="00C331DB">
      <w:pPr>
        <w:spacing w:line="360" w:lineRule="auto"/>
        <w:ind w:firstLineChars="200" w:firstLine="602"/>
        <w:rPr>
          <w:rFonts w:ascii="仿宋_GB2312" w:eastAsia="仿宋_GB2312" w:hAnsi="宋体"/>
          <w:b/>
          <w:color w:val="FF0000"/>
          <w:sz w:val="30"/>
          <w:szCs w:val="30"/>
        </w:rPr>
      </w:pPr>
      <w:r w:rsidRPr="00495DEE">
        <w:rPr>
          <w:rFonts w:ascii="仿宋_GB2312" w:eastAsia="仿宋_GB2312" w:hAnsi="宋体" w:hint="eastAsia"/>
          <w:b/>
          <w:sz w:val="30"/>
          <w:szCs w:val="30"/>
        </w:rPr>
        <w:t>一、会议时间</w:t>
      </w:r>
    </w:p>
    <w:p w14:paraId="7DA6BD32" w14:textId="77777777" w:rsidR="00136686" w:rsidRPr="00495DEE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20</w:t>
      </w:r>
      <w:r>
        <w:rPr>
          <w:rFonts w:ascii="仿宋_GB2312" w:eastAsia="仿宋_GB2312" w:hAnsi="仿宋"/>
          <w:sz w:val="30"/>
          <w:szCs w:val="30"/>
        </w:rPr>
        <w:t>21</w:t>
      </w:r>
      <w:r w:rsidRPr="00495DEE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6</w:t>
      </w:r>
      <w:r w:rsidRPr="00495DEE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4</w:t>
      </w:r>
      <w:r w:rsidRPr="00495DEE">
        <w:rPr>
          <w:rFonts w:ascii="仿宋_GB2312" w:eastAsia="仿宋_GB2312" w:hAnsi="仿宋" w:hint="eastAsia"/>
          <w:sz w:val="30"/>
          <w:szCs w:val="30"/>
        </w:rPr>
        <w:t>-</w:t>
      </w:r>
      <w:r>
        <w:rPr>
          <w:rFonts w:ascii="仿宋_GB2312" w:eastAsia="仿宋_GB2312" w:hAnsi="仿宋"/>
          <w:sz w:val="30"/>
          <w:szCs w:val="30"/>
        </w:rPr>
        <w:t>6</w:t>
      </w:r>
      <w:r w:rsidRPr="00495DEE">
        <w:rPr>
          <w:rFonts w:ascii="仿宋_GB2312" w:eastAsia="仿宋_GB2312" w:hAnsi="仿宋" w:hint="eastAsia"/>
          <w:sz w:val="30"/>
          <w:szCs w:val="30"/>
        </w:rPr>
        <w:t>日，会期3天。</w:t>
      </w: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/>
          <w:sz w:val="30"/>
          <w:szCs w:val="30"/>
        </w:rPr>
        <w:t>-4</w:t>
      </w:r>
      <w:r w:rsidRPr="00495DEE">
        <w:rPr>
          <w:rFonts w:ascii="仿宋_GB2312" w:eastAsia="仿宋_GB2312" w:hAnsi="仿宋" w:hint="eastAsia"/>
          <w:sz w:val="30"/>
          <w:szCs w:val="30"/>
        </w:rPr>
        <w:t>日全天报到，</w:t>
      </w:r>
      <w:r>
        <w:rPr>
          <w:rFonts w:ascii="仿宋_GB2312" w:eastAsia="仿宋_GB2312" w:hAnsi="仿宋"/>
          <w:sz w:val="30"/>
          <w:szCs w:val="30"/>
        </w:rPr>
        <w:t>4-6</w:t>
      </w:r>
      <w:r w:rsidRPr="00495DEE">
        <w:rPr>
          <w:rFonts w:ascii="仿宋_GB2312" w:eastAsia="仿宋_GB2312" w:hAnsi="仿宋" w:hint="eastAsia"/>
          <w:sz w:val="30"/>
          <w:szCs w:val="30"/>
        </w:rPr>
        <w:t>日开会，</w:t>
      </w:r>
      <w:r>
        <w:rPr>
          <w:rFonts w:ascii="仿宋_GB2312" w:eastAsia="仿宋_GB2312" w:hAnsi="仿宋"/>
          <w:sz w:val="30"/>
          <w:szCs w:val="30"/>
        </w:rPr>
        <w:t>6</w:t>
      </w:r>
      <w:r w:rsidRPr="00495DEE">
        <w:rPr>
          <w:rFonts w:ascii="仿宋_GB2312" w:eastAsia="仿宋_GB2312" w:hAnsi="仿宋" w:hint="eastAsia"/>
          <w:sz w:val="30"/>
          <w:szCs w:val="30"/>
        </w:rPr>
        <w:t>日1</w:t>
      </w:r>
      <w:r>
        <w:rPr>
          <w:rFonts w:ascii="仿宋_GB2312" w:eastAsia="仿宋_GB2312" w:hAnsi="仿宋"/>
          <w:sz w:val="30"/>
          <w:szCs w:val="30"/>
        </w:rPr>
        <w:t>8</w:t>
      </w:r>
      <w:r w:rsidRPr="00495DEE">
        <w:rPr>
          <w:rFonts w:ascii="仿宋_GB2312" w:eastAsia="仿宋_GB2312" w:hAnsi="仿宋" w:hint="eastAsia"/>
          <w:sz w:val="30"/>
          <w:szCs w:val="30"/>
        </w:rPr>
        <w:t>:00前撤离。</w:t>
      </w:r>
    </w:p>
    <w:p w14:paraId="00B5286B" w14:textId="77777777" w:rsidR="00136686" w:rsidRPr="00801DFF" w:rsidRDefault="00136686" w:rsidP="00C331DB">
      <w:pPr>
        <w:spacing w:line="360" w:lineRule="auto"/>
        <w:ind w:firstLine="600"/>
        <w:rPr>
          <w:rFonts w:ascii="仿宋_GB2312" w:eastAsia="仿宋_GB2312" w:hAnsi="宋体"/>
          <w:sz w:val="30"/>
          <w:szCs w:val="30"/>
        </w:rPr>
      </w:pPr>
      <w:r w:rsidRPr="00495DEE">
        <w:rPr>
          <w:rFonts w:ascii="仿宋_GB2312" w:eastAsia="仿宋_GB2312" w:hAnsi="宋体" w:hint="eastAsia"/>
          <w:b/>
          <w:sz w:val="30"/>
          <w:szCs w:val="30"/>
        </w:rPr>
        <w:t>二、会议地点</w:t>
      </w:r>
    </w:p>
    <w:p w14:paraId="40DC5116" w14:textId="77777777" w:rsidR="00136686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C0129C">
        <w:rPr>
          <w:rFonts w:ascii="仿宋_GB2312" w:eastAsia="仿宋_GB2312" w:hAnsi="仿宋"/>
          <w:sz w:val="30"/>
          <w:szCs w:val="30"/>
        </w:rPr>
        <w:t>和达希尔顿逸林酒店</w:t>
      </w:r>
    </w:p>
    <w:p w14:paraId="5F1F8605" w14:textId="77777777" w:rsidR="00136686" w:rsidRPr="00495DEE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地址：</w:t>
      </w:r>
      <w:r w:rsidRPr="00C0129C">
        <w:rPr>
          <w:rFonts w:ascii="仿宋_GB2312" w:eastAsia="仿宋_GB2312" w:hAnsi="仿宋"/>
          <w:sz w:val="30"/>
          <w:szCs w:val="30"/>
        </w:rPr>
        <w:t>杭州市经济开发区金沙大道600号</w:t>
      </w:r>
    </w:p>
    <w:p w14:paraId="576548A1" w14:textId="77777777" w:rsidR="00136686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电话：</w:t>
      </w:r>
      <w:r w:rsidRPr="00C0129C">
        <w:rPr>
          <w:rFonts w:ascii="仿宋_GB2312" w:eastAsia="仿宋_GB2312" w:hAnsi="仿宋"/>
          <w:sz w:val="30"/>
          <w:szCs w:val="30"/>
        </w:rPr>
        <w:t>15988855900</w:t>
      </w:r>
    </w:p>
    <w:p w14:paraId="63A02805" w14:textId="77777777" w:rsidR="00136686" w:rsidRDefault="00136686" w:rsidP="00C331DB">
      <w:pPr>
        <w:spacing w:line="360" w:lineRule="auto"/>
        <w:ind w:firstLineChars="200" w:firstLine="602"/>
        <w:rPr>
          <w:rFonts w:ascii="仿宋_GB2312" w:eastAsia="仿宋_GB2312" w:hAnsi="仿宋"/>
          <w:color w:val="FF0000"/>
          <w:sz w:val="30"/>
          <w:szCs w:val="30"/>
        </w:rPr>
      </w:pPr>
      <w:r w:rsidRPr="0083616F">
        <w:rPr>
          <w:rFonts w:ascii="仿宋_GB2312" w:eastAsia="仿宋_GB2312" w:hAnsi="仿宋" w:hint="eastAsia"/>
          <w:b/>
          <w:sz w:val="30"/>
          <w:szCs w:val="30"/>
        </w:rPr>
        <w:t>三、组织机构</w:t>
      </w:r>
    </w:p>
    <w:p w14:paraId="190356A7" w14:textId="77777777" w:rsidR="00136686" w:rsidRPr="00203861" w:rsidRDefault="00136686" w:rsidP="00C331DB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D63820">
        <w:rPr>
          <w:rFonts w:ascii="仿宋_GB2312" w:eastAsia="仿宋_GB2312" w:hAnsi="仿宋" w:hint="eastAsia"/>
          <w:b/>
          <w:bCs/>
          <w:sz w:val="30"/>
          <w:szCs w:val="30"/>
        </w:rPr>
        <w:t>大会主席：</w:t>
      </w:r>
      <w:r w:rsidRPr="00203861">
        <w:rPr>
          <w:rFonts w:ascii="仿宋_GB2312" w:eastAsia="仿宋_GB2312" w:hAnsi="仿宋" w:hint="eastAsia"/>
          <w:sz w:val="30"/>
          <w:szCs w:val="30"/>
        </w:rPr>
        <w:t>乔杰</w:t>
      </w:r>
    </w:p>
    <w:p w14:paraId="30201152" w14:textId="77777777" w:rsidR="00136686" w:rsidRDefault="00136686" w:rsidP="00C331DB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D63820">
        <w:rPr>
          <w:rFonts w:ascii="仿宋_GB2312" w:eastAsia="仿宋_GB2312" w:hAnsi="仿宋" w:hint="eastAsia"/>
          <w:b/>
          <w:bCs/>
          <w:sz w:val="30"/>
          <w:szCs w:val="30"/>
        </w:rPr>
        <w:t>执行主席：</w:t>
      </w:r>
      <w:r>
        <w:rPr>
          <w:rFonts w:ascii="仿宋_GB2312" w:eastAsia="仿宋_GB2312" w:hAnsi="仿宋" w:hint="eastAsia"/>
          <w:sz w:val="30"/>
          <w:szCs w:val="30"/>
        </w:rPr>
        <w:t>朱依敏、张丹</w:t>
      </w:r>
    </w:p>
    <w:p w14:paraId="594549A9" w14:textId="41B48E69" w:rsidR="00136686" w:rsidRDefault="00136686" w:rsidP="00C331DB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D63820">
        <w:rPr>
          <w:rFonts w:ascii="仿宋_GB2312" w:eastAsia="仿宋_GB2312" w:hAnsi="仿宋" w:hint="eastAsia"/>
          <w:b/>
          <w:bCs/>
          <w:sz w:val="30"/>
          <w:szCs w:val="30"/>
        </w:rPr>
        <w:t>秘书长：</w:t>
      </w:r>
      <w:r>
        <w:rPr>
          <w:rFonts w:ascii="仿宋_GB2312" w:eastAsia="仿宋_GB2312" w:hAnsi="仿宋" w:hint="eastAsia"/>
          <w:sz w:val="30"/>
          <w:szCs w:val="30"/>
        </w:rPr>
        <w:t>李蓉</w:t>
      </w:r>
    </w:p>
    <w:p w14:paraId="452D8803" w14:textId="77777777" w:rsidR="00C331DB" w:rsidRDefault="0070743C" w:rsidP="00C331DB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D63820">
        <w:rPr>
          <w:rFonts w:ascii="仿宋_GB2312" w:eastAsia="仿宋_GB2312" w:hAnsi="仿宋" w:hint="eastAsia"/>
          <w:b/>
          <w:bCs/>
          <w:sz w:val="30"/>
          <w:szCs w:val="30"/>
        </w:rPr>
        <w:t>学术委员会</w:t>
      </w:r>
      <w:r w:rsidR="00D63820" w:rsidRPr="00D63820">
        <w:rPr>
          <w:rFonts w:ascii="仿宋_GB2312" w:eastAsia="仿宋_GB2312" w:hAnsi="仿宋" w:hint="eastAsia"/>
          <w:sz w:val="30"/>
          <w:szCs w:val="30"/>
        </w:rPr>
        <w:t>（按姓氏拼音排序）</w:t>
      </w:r>
      <w:r w:rsidRPr="00D63820">
        <w:rPr>
          <w:rFonts w:ascii="仿宋_GB2312" w:eastAsia="仿宋_GB2312" w:hAnsi="仿宋" w:hint="eastAsia"/>
          <w:sz w:val="30"/>
          <w:szCs w:val="30"/>
        </w:rPr>
        <w:t>：</w:t>
      </w:r>
    </w:p>
    <w:p w14:paraId="46C8356D" w14:textId="69653B95" w:rsidR="0070743C" w:rsidRDefault="00FD0DBA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D0DBA">
        <w:rPr>
          <w:rFonts w:ascii="仿宋_GB2312" w:eastAsia="仿宋_GB2312" w:hAnsi="仿宋" w:hint="eastAsia"/>
          <w:sz w:val="30"/>
          <w:szCs w:val="30"/>
        </w:rPr>
        <w:t>白文佩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陈子江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丁依玲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范立青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关  菁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郝桂敏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胡丽娜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黄荷凤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黄学锋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黄元华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金  帆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靳  镭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康跃凡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匡延平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腊晓琳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李  洁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李  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李留霞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李艳萍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连  方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梁晓燕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廖秦平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林  戈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林文琴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凌秀凤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刘嘉茵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刘见桥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刘睿智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卢美松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马彩虹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马延敏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马艳萍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冒韵东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孟昱时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钱卫平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乔  杰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全  松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任春娥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孙  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孙晓溪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滕晓明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田  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王蔼明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王海燕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王莉云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王树玉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王秀霞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魏兆莲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伍琼芳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武  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武学清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徐丛剑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杨  菁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杨冬梓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杨业洲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="004E30E6" w:rsidRPr="004E30E6">
        <w:rPr>
          <w:rFonts w:ascii="仿宋_GB2312" w:eastAsia="仿宋_GB2312" w:hAnsi="仿宋" w:hint="eastAsia"/>
          <w:sz w:val="30"/>
          <w:szCs w:val="30"/>
        </w:rPr>
        <w:t>姚元庆</w:t>
      </w:r>
      <w:r w:rsidR="004E30E6"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郁  琦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张  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张翠莲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张清学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张松英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张学红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张志超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赵君利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赵淑云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t>钟  影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FD0DBA">
        <w:rPr>
          <w:rFonts w:ascii="仿宋_GB2312" w:eastAsia="仿宋_GB2312" w:hAnsi="仿宋" w:hint="eastAsia"/>
          <w:sz w:val="30"/>
          <w:szCs w:val="30"/>
        </w:rPr>
        <w:lastRenderedPageBreak/>
        <w:t>朱依敏</w:t>
      </w:r>
    </w:p>
    <w:p w14:paraId="4D94AA38" w14:textId="77777777" w:rsidR="00C331DB" w:rsidRDefault="0070743C" w:rsidP="00C331DB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D63820">
        <w:rPr>
          <w:rFonts w:ascii="仿宋_GB2312" w:eastAsia="仿宋_GB2312" w:hAnsi="仿宋" w:hint="eastAsia"/>
          <w:b/>
          <w:bCs/>
          <w:sz w:val="30"/>
          <w:szCs w:val="30"/>
        </w:rPr>
        <w:t>组织委员会</w:t>
      </w:r>
      <w:r w:rsidR="00D63820" w:rsidRPr="00D63820">
        <w:rPr>
          <w:rFonts w:ascii="仿宋_GB2312" w:eastAsia="仿宋_GB2312" w:hAnsi="仿宋" w:hint="eastAsia"/>
          <w:sz w:val="30"/>
          <w:szCs w:val="30"/>
        </w:rPr>
        <w:t>（按姓氏拼音排序）</w:t>
      </w:r>
      <w:r w:rsidRPr="00D63820">
        <w:rPr>
          <w:rFonts w:ascii="仿宋_GB2312" w:eastAsia="仿宋_GB2312" w:hAnsi="仿宋" w:hint="eastAsia"/>
          <w:sz w:val="30"/>
          <w:szCs w:val="30"/>
        </w:rPr>
        <w:t>：</w:t>
      </w:r>
    </w:p>
    <w:p w14:paraId="20825D28" w14:textId="7EC7AF15" w:rsidR="0070743C" w:rsidRPr="00D63820" w:rsidRDefault="00D63820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D63820">
        <w:rPr>
          <w:rFonts w:ascii="仿宋_GB2312" w:eastAsia="仿宋_GB2312" w:hAnsi="仿宋" w:hint="eastAsia"/>
          <w:sz w:val="30"/>
          <w:szCs w:val="30"/>
        </w:rPr>
        <w:t>艾继辉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白文佩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毕星宇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曾  勇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曾旭辉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陈    斌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陈  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陈建兴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陈秀娟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程蔚蔚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程昭霞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迟洪滨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丛亚丽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党小红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邓晓惠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狄  文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刁飞扬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丁依玲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段  涛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范立青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方媛媛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符书馨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高  颖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高雅琴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谷翊群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关  菁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桂耀庭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郭华娟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郭艺红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韩丽晖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郝翠芳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郝桂敏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何  畏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贺小进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胡  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胡丽娜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胡卫红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胡卫华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胡振兴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华克勤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黄  薇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黄  锦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黄晓武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黄筱金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黄学锋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黄元华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金  帆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金  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康跃凡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腊晓琳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  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  键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  洁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李红真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李宏军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李丽蟾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李留霞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李柳铭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李润生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李艳萍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李永刚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李元春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连  方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廖秦平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林  戈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林文琴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凌秀凤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刘风华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刘见桥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刘俊芬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刘睿智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刘晓红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刘新宇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刘雁峰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卢美松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路英丽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吕  群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吕祁峰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马  端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马  翔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马金龙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马黔红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马学工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马延敏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马艳萍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冒韵东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孟  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孟昱时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莫美兰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倪亚莉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欧建平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潘伯臣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祁秀娟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钱卫平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乔   宠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全  松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任春娥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阮祥燕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尚  鶄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施晓波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史庆华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舒  静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宋学茹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苏  琼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孙  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孙  赟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孙金龙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孙连坤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孙晓溪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谈  勇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覃爱平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谭   毅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谭  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谭季春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谭景和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汤丽莎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唐  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唐运革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滕晓明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田  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田海清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  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  磊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  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  琼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王蔼明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王海滨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王海燕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王红梅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王慧春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王黎茜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王丽岩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王莉芬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王莉云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王天任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王文军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王晓晔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王秀霞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王雁玲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王燕蓉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韦相才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魏兆莲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吴克良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伍琼芳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武  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夏  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夏  曦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lastRenderedPageBreak/>
        <w:t>徐  雯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徐凤琴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徐素欣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徐望明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薛  晴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严  杰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颜军昊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杨  蕊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杨  硕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杨  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杨晓华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杨业洲</w:t>
      </w:r>
      <w:r>
        <w:rPr>
          <w:rFonts w:ascii="仿宋_GB2312" w:eastAsia="仿宋_GB2312" w:hAnsi="仿宋" w:hint="eastAsia"/>
          <w:sz w:val="30"/>
          <w:szCs w:val="30"/>
        </w:rPr>
        <w:t>、杨</w:t>
      </w:r>
      <w:r w:rsidRPr="00D63820">
        <w:rPr>
          <w:rFonts w:ascii="仿宋_GB2312" w:eastAsia="仿宋_GB2312" w:hAnsi="仿宋" w:hint="eastAsia"/>
          <w:sz w:val="30"/>
          <w:szCs w:val="30"/>
        </w:rPr>
        <w:t>一华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杨增明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姚晓英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叶英辉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尹太郎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郁  琦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  炜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  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  丹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  蕾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张爱军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张宝鹏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张富青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张慧英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张敬之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张清学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张少娣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张树成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张松英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张学红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张志超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赵  涵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赵  静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赵君利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赵磐琳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赵淑云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赵晓苗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赵扬玉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甄秀丽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甄秀梅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郑  洁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钟  影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周  平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周维谨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周文浩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周作民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朱伟杰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卓  嘎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邹  燕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D63820">
        <w:rPr>
          <w:rFonts w:ascii="仿宋_GB2312" w:eastAsia="仿宋_GB2312" w:hAnsi="仿宋" w:hint="eastAsia"/>
          <w:sz w:val="30"/>
          <w:szCs w:val="30"/>
        </w:rPr>
        <w:t>邹立波</w:t>
      </w:r>
    </w:p>
    <w:p w14:paraId="5227AE30" w14:textId="77777777" w:rsidR="00136686" w:rsidRDefault="00136686" w:rsidP="00C331DB">
      <w:pPr>
        <w:spacing w:line="360" w:lineRule="auto"/>
        <w:ind w:firstLineChars="200" w:firstLine="602"/>
        <w:rPr>
          <w:rFonts w:ascii="仿宋_GB2312" w:eastAsia="仿宋_GB2312" w:hAnsi="宋体"/>
          <w:color w:val="FF0000"/>
          <w:sz w:val="30"/>
          <w:szCs w:val="30"/>
        </w:rPr>
      </w:pPr>
      <w:r w:rsidRPr="0083616F">
        <w:rPr>
          <w:rFonts w:ascii="仿宋_GB2312" w:eastAsia="仿宋_GB2312" w:hAnsi="仿宋" w:hint="eastAsia"/>
          <w:b/>
          <w:sz w:val="30"/>
          <w:szCs w:val="30"/>
        </w:rPr>
        <w:t>四、会议内容</w:t>
      </w:r>
    </w:p>
    <w:p w14:paraId="57524074" w14:textId="77777777" w:rsidR="00136686" w:rsidRPr="00203861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03861">
        <w:rPr>
          <w:rFonts w:ascii="仿宋_GB2312" w:eastAsia="仿宋_GB2312" w:hAnsi="仿宋" w:hint="eastAsia"/>
          <w:sz w:val="30"/>
          <w:szCs w:val="30"/>
        </w:rPr>
        <w:t>（一）</w:t>
      </w:r>
      <w:r>
        <w:rPr>
          <w:rFonts w:ascii="仿宋_GB2312" w:eastAsia="仿宋_GB2312" w:hAnsi="仿宋"/>
          <w:sz w:val="30"/>
          <w:szCs w:val="30"/>
        </w:rPr>
        <w:t>6</w:t>
      </w:r>
      <w:r w:rsidRPr="00203861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4</w:t>
      </w:r>
      <w:r w:rsidRPr="00203861">
        <w:rPr>
          <w:rFonts w:ascii="仿宋_GB2312" w:eastAsia="仿宋_GB2312" w:hAnsi="仿宋" w:hint="eastAsia"/>
          <w:sz w:val="30"/>
          <w:szCs w:val="30"/>
        </w:rPr>
        <w:t>日，生殖内分泌讲座；</w:t>
      </w:r>
    </w:p>
    <w:p w14:paraId="097F73E4" w14:textId="77777777" w:rsidR="00136686" w:rsidRPr="00203861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03861">
        <w:rPr>
          <w:rFonts w:ascii="仿宋_GB2312" w:eastAsia="仿宋_GB2312" w:hAnsi="仿宋" w:hint="eastAsia"/>
          <w:sz w:val="30"/>
          <w:szCs w:val="30"/>
        </w:rPr>
        <w:t>（二）</w:t>
      </w:r>
      <w:r>
        <w:rPr>
          <w:rFonts w:ascii="仿宋_GB2312" w:eastAsia="仿宋_GB2312" w:hAnsi="仿宋"/>
          <w:sz w:val="30"/>
          <w:szCs w:val="30"/>
        </w:rPr>
        <w:t>6</w:t>
      </w:r>
      <w:r w:rsidRPr="00203861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5</w:t>
      </w:r>
      <w:r>
        <w:rPr>
          <w:rFonts w:ascii="仿宋_GB2312" w:eastAsia="仿宋_GB2312" w:hAnsi="仿宋" w:hint="eastAsia"/>
          <w:sz w:val="30"/>
          <w:szCs w:val="30"/>
        </w:rPr>
        <w:t>日</w:t>
      </w:r>
      <w:r w:rsidRPr="00203861">
        <w:rPr>
          <w:rFonts w:ascii="仿宋_GB2312" w:eastAsia="仿宋_GB2312" w:hAnsi="仿宋" w:hint="eastAsia"/>
          <w:sz w:val="30"/>
          <w:szCs w:val="30"/>
        </w:rPr>
        <w:t>，大会开幕式、院士专家讲堂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203861">
        <w:rPr>
          <w:rFonts w:ascii="仿宋_GB2312" w:eastAsia="仿宋_GB2312" w:hAnsi="仿宋" w:hint="eastAsia"/>
          <w:sz w:val="30"/>
          <w:szCs w:val="30"/>
        </w:rPr>
        <w:t>国际新进展分享、特殊病例讨论会；</w:t>
      </w:r>
    </w:p>
    <w:p w14:paraId="798DABD2" w14:textId="77777777" w:rsidR="00136686" w:rsidRPr="00203861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203861">
        <w:rPr>
          <w:rFonts w:ascii="仿宋_GB2312" w:eastAsia="仿宋_GB2312" w:hAnsi="仿宋" w:hint="eastAsia"/>
          <w:sz w:val="30"/>
          <w:szCs w:val="30"/>
        </w:rPr>
        <w:t>（三）</w:t>
      </w:r>
      <w:r>
        <w:rPr>
          <w:rFonts w:ascii="仿宋_GB2312" w:eastAsia="仿宋_GB2312" w:hAnsi="仿宋"/>
          <w:sz w:val="30"/>
          <w:szCs w:val="30"/>
        </w:rPr>
        <w:t>6</w:t>
      </w:r>
      <w:r w:rsidRPr="00203861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6</w:t>
      </w:r>
      <w:r>
        <w:rPr>
          <w:rFonts w:ascii="仿宋_GB2312" w:eastAsia="仿宋_GB2312" w:hAnsi="仿宋" w:hint="eastAsia"/>
          <w:sz w:val="30"/>
          <w:szCs w:val="30"/>
        </w:rPr>
        <w:t>日</w:t>
      </w:r>
      <w:r w:rsidRPr="00203861">
        <w:rPr>
          <w:rFonts w:ascii="仿宋_GB2312" w:eastAsia="仿宋_GB2312" w:hAnsi="仿宋" w:hint="eastAsia"/>
          <w:sz w:val="30"/>
          <w:szCs w:val="30"/>
        </w:rPr>
        <w:t>，生殖内分泌基础培训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14:paraId="4B0587C2" w14:textId="77777777" w:rsidR="00136686" w:rsidRPr="00234790" w:rsidRDefault="00136686" w:rsidP="00C331DB">
      <w:pPr>
        <w:spacing w:line="360" w:lineRule="auto"/>
        <w:ind w:firstLineChars="200" w:firstLine="602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五</w:t>
      </w:r>
      <w:r w:rsidRPr="00495DEE">
        <w:rPr>
          <w:rFonts w:ascii="仿宋_GB2312" w:eastAsia="仿宋_GB2312" w:hAnsi="宋体" w:hint="eastAsia"/>
          <w:b/>
          <w:sz w:val="30"/>
          <w:szCs w:val="30"/>
        </w:rPr>
        <w:t>、</w:t>
      </w:r>
      <w:r w:rsidRPr="00495DEE">
        <w:rPr>
          <w:rFonts w:ascii="仿宋_GB2312" w:eastAsia="仿宋_GB2312" w:hAnsi="宋体" w:cs="宋体" w:hint="eastAsia"/>
          <w:b/>
          <w:sz w:val="30"/>
          <w:szCs w:val="30"/>
        </w:rPr>
        <w:t>参会人员</w:t>
      </w:r>
    </w:p>
    <w:p w14:paraId="2E35E9AE" w14:textId="77777777" w:rsidR="00136686" w:rsidRPr="00495DEE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线下：</w:t>
      </w:r>
      <w:r w:rsidRPr="00495DEE">
        <w:rPr>
          <w:rFonts w:ascii="仿宋_GB2312" w:eastAsia="仿宋_GB2312" w:hAnsi="仿宋" w:hint="eastAsia"/>
          <w:sz w:val="30"/>
          <w:szCs w:val="30"/>
        </w:rPr>
        <w:t>中国</w:t>
      </w:r>
      <w:r>
        <w:rPr>
          <w:rFonts w:ascii="仿宋_GB2312" w:eastAsia="仿宋_GB2312" w:hAnsi="仿宋" w:hint="eastAsia"/>
          <w:sz w:val="30"/>
          <w:szCs w:val="30"/>
        </w:rPr>
        <w:t>医促会生殖医学</w:t>
      </w:r>
      <w:r w:rsidRPr="00495DEE">
        <w:rPr>
          <w:rFonts w:ascii="仿宋_GB2312" w:eastAsia="仿宋_GB2312" w:hAnsi="仿宋" w:hint="eastAsia"/>
          <w:sz w:val="30"/>
          <w:szCs w:val="30"/>
        </w:rPr>
        <w:t>分会全体委员</w:t>
      </w:r>
      <w:r>
        <w:rPr>
          <w:rFonts w:ascii="仿宋_GB2312" w:eastAsia="仿宋_GB2312" w:hAnsi="仿宋" w:hint="eastAsia"/>
          <w:sz w:val="30"/>
          <w:szCs w:val="30"/>
        </w:rPr>
        <w:t>、杭州及周边地区学员，线上：面向全国生殖医学从业者等。</w:t>
      </w:r>
    </w:p>
    <w:p w14:paraId="655287A2" w14:textId="77777777" w:rsidR="00136686" w:rsidRDefault="00136686" w:rsidP="00C331DB">
      <w:pPr>
        <w:spacing w:line="360" w:lineRule="auto"/>
        <w:ind w:firstLine="600"/>
        <w:rPr>
          <w:rFonts w:ascii="仿宋_GB2312" w:eastAsia="仿宋_GB2312" w:hAnsi="宋体" w:cs="宋体"/>
          <w:color w:val="FF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六</w:t>
      </w:r>
      <w:r w:rsidRPr="00495DEE">
        <w:rPr>
          <w:rFonts w:ascii="仿宋_GB2312" w:eastAsia="仿宋_GB2312" w:hAnsi="宋体" w:cs="宋体" w:hint="eastAsia"/>
          <w:b/>
          <w:sz w:val="30"/>
          <w:szCs w:val="30"/>
        </w:rPr>
        <w:t>、会议费用及其他</w:t>
      </w:r>
    </w:p>
    <w:p w14:paraId="2A2A405F" w14:textId="77777777" w:rsidR="00136686" w:rsidRPr="00B75614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B75614">
        <w:rPr>
          <w:rFonts w:ascii="仿宋_GB2312" w:eastAsia="仿宋_GB2312" w:hAnsi="仿宋" w:hint="eastAsia"/>
          <w:sz w:val="30"/>
          <w:szCs w:val="30"/>
        </w:rPr>
        <w:t>本次大会</w:t>
      </w:r>
      <w:r>
        <w:rPr>
          <w:rFonts w:ascii="仿宋_GB2312" w:eastAsia="仿宋_GB2312" w:hAnsi="仿宋" w:hint="eastAsia"/>
          <w:sz w:val="30"/>
          <w:szCs w:val="30"/>
        </w:rPr>
        <w:t>线上参会：免费。线下参会及申请学分的线上参会者：</w:t>
      </w:r>
      <w:r w:rsidRPr="00B75614">
        <w:rPr>
          <w:rFonts w:ascii="仿宋_GB2312" w:eastAsia="仿宋_GB2312" w:hAnsi="仿宋" w:hint="eastAsia"/>
          <w:sz w:val="30"/>
          <w:szCs w:val="30"/>
        </w:rPr>
        <w:t>注册费</w:t>
      </w:r>
      <w:r>
        <w:rPr>
          <w:rFonts w:ascii="仿宋_GB2312" w:eastAsia="仿宋_GB2312" w:hAnsi="仿宋"/>
          <w:sz w:val="30"/>
          <w:szCs w:val="30"/>
        </w:rPr>
        <w:t>8</w:t>
      </w:r>
      <w:r w:rsidRPr="00B75614">
        <w:rPr>
          <w:rFonts w:ascii="仿宋_GB2312" w:eastAsia="仿宋_GB2312" w:hAnsi="仿宋"/>
          <w:sz w:val="30"/>
          <w:szCs w:val="30"/>
        </w:rPr>
        <w:t>00元/人，交通食宿自理。可通过汇款支付, 汇款请注明</w:t>
      </w:r>
      <w:r w:rsidRPr="00B75614">
        <w:rPr>
          <w:rFonts w:ascii="仿宋_GB2312" w:eastAsia="仿宋_GB2312" w:hAnsi="仿宋"/>
          <w:sz w:val="30"/>
          <w:szCs w:val="30"/>
        </w:rPr>
        <w:t>“</w:t>
      </w:r>
      <w:r w:rsidRPr="00B75614">
        <w:rPr>
          <w:rFonts w:ascii="仿宋_GB2312" w:eastAsia="仿宋_GB2312" w:hAnsi="仿宋"/>
          <w:sz w:val="30"/>
          <w:szCs w:val="30"/>
        </w:rPr>
        <w:t>华夏生殖医学论坛注册费</w:t>
      </w:r>
      <w:r w:rsidRPr="00B75614">
        <w:rPr>
          <w:rFonts w:ascii="仿宋_GB2312" w:eastAsia="仿宋_GB2312" w:hAnsi="仿宋"/>
          <w:sz w:val="30"/>
          <w:szCs w:val="30"/>
        </w:rPr>
        <w:t>”</w:t>
      </w:r>
      <w:r w:rsidRPr="00B75614">
        <w:rPr>
          <w:rFonts w:ascii="仿宋_GB2312" w:eastAsia="仿宋_GB2312" w:hAnsi="仿宋"/>
          <w:sz w:val="30"/>
          <w:szCs w:val="30"/>
        </w:rPr>
        <w:t>。</w:t>
      </w:r>
    </w:p>
    <w:p w14:paraId="31F45348" w14:textId="77777777" w:rsidR="00136686" w:rsidRPr="00B75614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B75614">
        <w:rPr>
          <w:rFonts w:ascii="仿宋_GB2312" w:eastAsia="仿宋_GB2312" w:hAnsi="仿宋" w:hint="eastAsia"/>
          <w:sz w:val="30"/>
          <w:szCs w:val="30"/>
        </w:rPr>
        <w:t>汇款账户名称</w:t>
      </w:r>
      <w:r w:rsidRPr="00B75614">
        <w:rPr>
          <w:rFonts w:ascii="仿宋_GB2312" w:eastAsia="仿宋_GB2312" w:hAnsi="仿宋"/>
          <w:sz w:val="30"/>
          <w:szCs w:val="30"/>
        </w:rPr>
        <w:t>:中国医疗保健国际交流促进会</w:t>
      </w:r>
    </w:p>
    <w:p w14:paraId="64D7D460" w14:textId="77777777" w:rsidR="00136686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B75614">
        <w:rPr>
          <w:rFonts w:ascii="仿宋_GB2312" w:eastAsia="仿宋_GB2312" w:hAnsi="仿宋" w:hint="eastAsia"/>
          <w:sz w:val="30"/>
          <w:szCs w:val="30"/>
        </w:rPr>
        <w:t>开户行</w:t>
      </w:r>
      <w:r w:rsidRPr="00B75614">
        <w:rPr>
          <w:rFonts w:ascii="仿宋_GB2312" w:eastAsia="仿宋_GB2312" w:hAnsi="仿宋"/>
          <w:sz w:val="30"/>
          <w:szCs w:val="30"/>
        </w:rPr>
        <w:t>:中国工商银行北京鼓楼支行</w:t>
      </w:r>
    </w:p>
    <w:p w14:paraId="052BB1AC" w14:textId="1F42E855" w:rsidR="00136686" w:rsidRPr="00B75614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B75614">
        <w:rPr>
          <w:rFonts w:ascii="仿宋_GB2312" w:eastAsia="仿宋_GB2312" w:hAnsi="仿宋"/>
          <w:sz w:val="30"/>
          <w:szCs w:val="30"/>
        </w:rPr>
        <w:t>账号:0200003209014448638</w:t>
      </w:r>
    </w:p>
    <w:p w14:paraId="784BD605" w14:textId="77777777" w:rsidR="00136686" w:rsidRPr="00495DEE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984FB1">
        <w:rPr>
          <w:rFonts w:ascii="仿宋_GB2312" w:eastAsia="仿宋_GB2312" w:hAnsi="仿宋" w:hint="eastAsia"/>
          <w:sz w:val="30"/>
          <w:szCs w:val="30"/>
        </w:rPr>
        <w:lastRenderedPageBreak/>
        <w:t>因住宿用房紧张，请参会代表务必于20</w:t>
      </w: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/>
          <w:sz w:val="30"/>
          <w:szCs w:val="30"/>
        </w:rPr>
        <w:t>1</w:t>
      </w:r>
      <w:r w:rsidRPr="00984FB1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5</w:t>
      </w:r>
      <w:r w:rsidRPr="00984FB1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20</w:t>
      </w:r>
      <w:r w:rsidRPr="00984FB1">
        <w:rPr>
          <w:rFonts w:ascii="仿宋_GB2312" w:eastAsia="仿宋_GB2312" w:hAnsi="仿宋" w:hint="eastAsia"/>
          <w:sz w:val="30"/>
          <w:szCs w:val="30"/>
        </w:rPr>
        <w:t>日前将参会回执发送至至秘书处邮箱：</w:t>
      </w:r>
      <w:r>
        <w:rPr>
          <w:rFonts w:ascii="仿宋_GB2312" w:eastAsia="仿宋_GB2312" w:hAnsi="仿宋" w:hint="eastAsia"/>
          <w:sz w:val="30"/>
          <w:szCs w:val="30"/>
        </w:rPr>
        <w:t>zrj</w:t>
      </w:r>
      <w:r>
        <w:rPr>
          <w:rFonts w:ascii="仿宋_GB2312" w:eastAsia="仿宋_GB2312" w:hAnsi="仿宋"/>
          <w:sz w:val="30"/>
          <w:szCs w:val="30"/>
        </w:rPr>
        <w:t>5566</w:t>
      </w:r>
      <w:r>
        <w:rPr>
          <w:rFonts w:ascii="仿宋_GB2312" w:eastAsia="仿宋_GB2312" w:hAnsi="仿宋" w:hint="eastAsia"/>
          <w:sz w:val="30"/>
          <w:szCs w:val="30"/>
        </w:rPr>
        <w:t>@</w:t>
      </w:r>
      <w:r>
        <w:rPr>
          <w:rFonts w:ascii="仿宋_GB2312" w:eastAsia="仿宋_GB2312" w:hAnsi="仿宋"/>
          <w:sz w:val="30"/>
          <w:szCs w:val="30"/>
        </w:rPr>
        <w:t>163.</w:t>
      </w:r>
      <w:r>
        <w:rPr>
          <w:rFonts w:ascii="仿宋_GB2312" w:eastAsia="仿宋_GB2312" w:hAnsi="仿宋" w:hint="eastAsia"/>
          <w:sz w:val="30"/>
          <w:szCs w:val="30"/>
        </w:rPr>
        <w:t>com</w:t>
      </w:r>
      <w:r w:rsidRPr="00984FB1">
        <w:rPr>
          <w:rFonts w:ascii="仿宋_GB2312" w:eastAsia="仿宋_GB2312" w:hAnsi="仿宋" w:hint="eastAsia"/>
          <w:sz w:val="30"/>
          <w:szCs w:val="30"/>
        </w:rPr>
        <w:t>。</w:t>
      </w:r>
    </w:p>
    <w:p w14:paraId="105E630C" w14:textId="77777777" w:rsidR="00136686" w:rsidRPr="00495DEE" w:rsidRDefault="00136686" w:rsidP="00C331DB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所有委员务必按时参会。如有特殊情况不能按时参会，请邮件说明缺席原由并指派一人代替参会。</w:t>
      </w:r>
    </w:p>
    <w:p w14:paraId="100A8620" w14:textId="77777777" w:rsidR="00136686" w:rsidRDefault="00136686" w:rsidP="00C331DB">
      <w:pPr>
        <w:spacing w:line="360" w:lineRule="auto"/>
        <w:ind w:firstLine="600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七</w:t>
      </w:r>
      <w:r w:rsidRPr="00495DEE">
        <w:rPr>
          <w:rFonts w:ascii="仿宋_GB2312" w:eastAsia="仿宋_GB2312" w:hAnsi="宋体" w:cs="宋体" w:hint="eastAsia"/>
          <w:b/>
          <w:sz w:val="30"/>
          <w:szCs w:val="30"/>
        </w:rPr>
        <w:t>、会议联系人</w:t>
      </w:r>
    </w:p>
    <w:p w14:paraId="7EC82707" w14:textId="77777777" w:rsidR="00136686" w:rsidRPr="00495DEE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张润驹、宋颖</w:t>
      </w:r>
    </w:p>
    <w:p w14:paraId="5F8E3A97" w14:textId="77777777" w:rsidR="00136686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电  话：</w:t>
      </w:r>
      <w:r>
        <w:rPr>
          <w:rFonts w:ascii="仿宋_GB2312" w:eastAsia="仿宋_GB2312" w:hAnsi="仿宋"/>
          <w:sz w:val="30"/>
          <w:szCs w:val="30"/>
        </w:rPr>
        <w:t>13989803210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0057AD">
        <w:rPr>
          <w:rFonts w:ascii="仿宋_GB2312" w:eastAsia="仿宋_GB2312" w:hAnsi="仿宋"/>
          <w:sz w:val="30"/>
          <w:szCs w:val="30"/>
        </w:rPr>
        <w:t>13811346642</w:t>
      </w:r>
    </w:p>
    <w:p w14:paraId="6E6AA737" w14:textId="77777777" w:rsidR="00136686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邮  箱：</w:t>
      </w:r>
      <w:r>
        <w:rPr>
          <w:rFonts w:ascii="仿宋_GB2312" w:eastAsia="仿宋_GB2312" w:hAnsi="仿宋" w:hint="eastAsia"/>
          <w:sz w:val="30"/>
          <w:szCs w:val="30"/>
        </w:rPr>
        <w:t>zrj</w:t>
      </w:r>
      <w:r>
        <w:rPr>
          <w:rFonts w:ascii="仿宋_GB2312" w:eastAsia="仿宋_GB2312" w:hAnsi="仿宋"/>
          <w:sz w:val="30"/>
          <w:szCs w:val="30"/>
        </w:rPr>
        <w:t>5566</w:t>
      </w:r>
      <w:r>
        <w:rPr>
          <w:rFonts w:ascii="仿宋_GB2312" w:eastAsia="仿宋_GB2312" w:hAnsi="仿宋" w:hint="eastAsia"/>
          <w:sz w:val="30"/>
          <w:szCs w:val="30"/>
        </w:rPr>
        <w:t>@</w:t>
      </w:r>
      <w:r>
        <w:rPr>
          <w:rFonts w:ascii="仿宋_GB2312" w:eastAsia="仿宋_GB2312" w:hAnsi="仿宋"/>
          <w:sz w:val="30"/>
          <w:szCs w:val="30"/>
        </w:rPr>
        <w:t>163.</w:t>
      </w:r>
      <w:r>
        <w:rPr>
          <w:rFonts w:ascii="仿宋_GB2312" w:eastAsia="仿宋_GB2312" w:hAnsi="仿宋" w:hint="eastAsia"/>
          <w:sz w:val="30"/>
          <w:szCs w:val="30"/>
        </w:rPr>
        <w:t>com、</w:t>
      </w:r>
      <w:r w:rsidRPr="000057AD">
        <w:rPr>
          <w:rFonts w:ascii="仿宋_GB2312" w:eastAsia="仿宋_GB2312" w:hAnsi="仿宋"/>
          <w:sz w:val="30"/>
          <w:szCs w:val="30"/>
        </w:rPr>
        <w:t>jisuangailun@126.com</w:t>
      </w:r>
    </w:p>
    <w:p w14:paraId="0C9DEC8F" w14:textId="77777777" w:rsidR="00136686" w:rsidRPr="00A55514" w:rsidRDefault="00136686" w:rsidP="00C331DB">
      <w:pPr>
        <w:wordWrap w:val="0"/>
        <w:spacing w:line="360" w:lineRule="auto"/>
        <w:ind w:firstLine="600"/>
        <w:rPr>
          <w:rFonts w:ascii="仿宋_GB2312" w:eastAsia="仿宋_GB2312" w:hAnsi="宋体"/>
          <w:color w:val="FF0000"/>
          <w:sz w:val="30"/>
          <w:szCs w:val="30"/>
        </w:rPr>
      </w:pPr>
    </w:p>
    <w:p w14:paraId="2188DBEE" w14:textId="77777777" w:rsidR="00136686" w:rsidRPr="00495DEE" w:rsidRDefault="00136686" w:rsidP="00C331DB">
      <w:pPr>
        <w:spacing w:line="360" w:lineRule="auto"/>
        <w:ind w:firstLine="600"/>
        <w:rPr>
          <w:rFonts w:ascii="仿宋_GB2312" w:eastAsia="仿宋_GB2312" w:hAnsi="仿宋"/>
          <w:sz w:val="30"/>
          <w:szCs w:val="30"/>
        </w:rPr>
      </w:pPr>
      <w:r w:rsidRPr="00495DEE">
        <w:rPr>
          <w:rFonts w:ascii="仿宋_GB2312" w:eastAsia="仿宋_GB2312" w:hAnsi="仿宋" w:hint="eastAsia"/>
          <w:sz w:val="30"/>
          <w:szCs w:val="30"/>
        </w:rPr>
        <w:t>中国医疗保健国际交流促进会</w:t>
      </w:r>
      <w:r>
        <w:rPr>
          <w:rFonts w:ascii="仿宋_GB2312" w:eastAsia="仿宋_GB2312" w:hAnsi="仿宋" w:hint="eastAsia"/>
          <w:sz w:val="30"/>
          <w:szCs w:val="30"/>
        </w:rPr>
        <w:t>生殖医学</w:t>
      </w:r>
      <w:r w:rsidRPr="00495DEE">
        <w:rPr>
          <w:rFonts w:ascii="仿宋_GB2312" w:eastAsia="仿宋_GB2312" w:hAnsi="仿宋" w:hint="eastAsia"/>
          <w:sz w:val="30"/>
          <w:szCs w:val="30"/>
        </w:rPr>
        <w:t>分会</w:t>
      </w:r>
    </w:p>
    <w:p w14:paraId="1A69F2DC" w14:textId="2F7911FF" w:rsidR="00136686" w:rsidRPr="00495DEE" w:rsidRDefault="00136686" w:rsidP="00C331DB">
      <w:pPr>
        <w:spacing w:line="360" w:lineRule="auto"/>
        <w:ind w:right="640" w:firstLineChars="1800" w:firstLine="54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t>2021</w:t>
      </w:r>
      <w:r w:rsidRPr="00495DEE"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>4</w:t>
      </w:r>
      <w:r w:rsidRPr="00495DEE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20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p w14:paraId="6D969AA4" w14:textId="77777777" w:rsidR="00136686" w:rsidRDefault="00136686" w:rsidP="00C331DB">
      <w:pPr>
        <w:spacing w:line="360" w:lineRule="auto"/>
      </w:pPr>
    </w:p>
    <w:sectPr w:rsidR="00136686" w:rsidSect="007018C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CD46" w14:textId="77777777" w:rsidR="00844365" w:rsidRDefault="00844365" w:rsidP="00C63B48">
      <w:r>
        <w:separator/>
      </w:r>
    </w:p>
  </w:endnote>
  <w:endnote w:type="continuationSeparator" w:id="0">
    <w:p w14:paraId="21A696AC" w14:textId="77777777" w:rsidR="00844365" w:rsidRDefault="00844365" w:rsidP="00C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A42E" w14:textId="77777777" w:rsidR="00844365" w:rsidRDefault="00844365" w:rsidP="00C63B48">
      <w:r>
        <w:separator/>
      </w:r>
    </w:p>
  </w:footnote>
  <w:footnote w:type="continuationSeparator" w:id="0">
    <w:p w14:paraId="504B7344" w14:textId="77777777" w:rsidR="00844365" w:rsidRDefault="00844365" w:rsidP="00C6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6E04"/>
    <w:multiLevelType w:val="multilevel"/>
    <w:tmpl w:val="9104AC84"/>
    <w:lvl w:ilvl="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lowerLetter"/>
      <w:lvlText w:val="%5)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lowerLetter"/>
      <w:lvlText w:val="%8)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0342CCE"/>
    <w:multiLevelType w:val="multilevel"/>
    <w:tmpl w:val="9104AC84"/>
    <w:lvl w:ilvl="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lowerLetter"/>
      <w:lvlText w:val="%5)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lowerLetter"/>
      <w:lvlText w:val="%8)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249C2147"/>
    <w:multiLevelType w:val="multilevel"/>
    <w:tmpl w:val="9104AC84"/>
    <w:lvl w:ilvl="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lowerLetter"/>
      <w:lvlText w:val="%5)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lowerLetter"/>
      <w:lvlText w:val="%8)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29CD52E6"/>
    <w:multiLevelType w:val="multilevel"/>
    <w:tmpl w:val="9104AC84"/>
    <w:lvl w:ilvl="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lowerLetter"/>
      <w:lvlText w:val="%5)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lowerLetter"/>
      <w:lvlText w:val="%8)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40CC0E5F"/>
    <w:multiLevelType w:val="hybridMultilevel"/>
    <w:tmpl w:val="08B8E4B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43D21D31"/>
    <w:multiLevelType w:val="hybridMultilevel"/>
    <w:tmpl w:val="5CCA4AD4"/>
    <w:lvl w:ilvl="0" w:tplc="EAAC607E">
      <w:start w:val="1"/>
      <w:numFmt w:val="decimal"/>
      <w:lvlText w:val="%1、"/>
      <w:lvlJc w:val="left"/>
      <w:pPr>
        <w:ind w:left="9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lowerLetter"/>
      <w:lvlText w:val="%5)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lowerLetter"/>
      <w:lvlText w:val="%8)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457D18DF"/>
    <w:multiLevelType w:val="multilevel"/>
    <w:tmpl w:val="9104AC84"/>
    <w:lvl w:ilvl="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lowerLetter"/>
      <w:lvlText w:val="%5)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lowerLetter"/>
      <w:lvlText w:val="%8)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517F2D3B"/>
    <w:multiLevelType w:val="hybridMultilevel"/>
    <w:tmpl w:val="32B48AC2"/>
    <w:lvl w:ilvl="0" w:tplc="7D4674B2">
      <w:start w:val="1"/>
      <w:numFmt w:val="decimal"/>
      <w:lvlText w:val="%1、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5579479F"/>
    <w:multiLevelType w:val="hybridMultilevel"/>
    <w:tmpl w:val="9104AC84"/>
    <w:lvl w:ilvl="0" w:tplc="538A5A9C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DF41321"/>
    <w:multiLevelType w:val="multilevel"/>
    <w:tmpl w:val="9104AC84"/>
    <w:lvl w:ilvl="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lowerLetter"/>
      <w:lvlText w:val="%5)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lowerLetter"/>
      <w:lvlText w:val="%8)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7459555E"/>
    <w:multiLevelType w:val="multilevel"/>
    <w:tmpl w:val="9104AC84"/>
    <w:lvl w:ilvl="0">
      <w:start w:val="1"/>
      <w:numFmt w:val="japaneseCounting"/>
      <w:lvlText w:val="%1、"/>
      <w:lvlJc w:val="left"/>
      <w:pPr>
        <w:ind w:left="10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lowerLetter"/>
      <w:lvlText w:val="%5)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lowerLetter"/>
      <w:lvlText w:val="%8)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7F2C165C"/>
    <w:multiLevelType w:val="hybridMultilevel"/>
    <w:tmpl w:val="5BEABB0E"/>
    <w:lvl w:ilvl="0" w:tplc="63DA2810">
      <w:start w:val="1"/>
      <w:numFmt w:val="japaneseCounting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709"/>
    <w:rsid w:val="00005AA7"/>
    <w:rsid w:val="000155FF"/>
    <w:rsid w:val="00027318"/>
    <w:rsid w:val="00041137"/>
    <w:rsid w:val="00046B7B"/>
    <w:rsid w:val="00054D12"/>
    <w:rsid w:val="00071ABD"/>
    <w:rsid w:val="00073056"/>
    <w:rsid w:val="00084918"/>
    <w:rsid w:val="000A610F"/>
    <w:rsid w:val="000B05A2"/>
    <w:rsid w:val="000B3CC5"/>
    <w:rsid w:val="000B7A49"/>
    <w:rsid w:val="000C4326"/>
    <w:rsid w:val="000C68F3"/>
    <w:rsid w:val="000D79B8"/>
    <w:rsid w:val="000E7EFE"/>
    <w:rsid w:val="000F0FC0"/>
    <w:rsid w:val="000F628C"/>
    <w:rsid w:val="00110304"/>
    <w:rsid w:val="001105E1"/>
    <w:rsid w:val="00112386"/>
    <w:rsid w:val="00136686"/>
    <w:rsid w:val="0013764E"/>
    <w:rsid w:val="00152F4B"/>
    <w:rsid w:val="001816CA"/>
    <w:rsid w:val="001838B3"/>
    <w:rsid w:val="001B4156"/>
    <w:rsid w:val="002274D1"/>
    <w:rsid w:val="002376DD"/>
    <w:rsid w:val="00243097"/>
    <w:rsid w:val="00282F42"/>
    <w:rsid w:val="0028420D"/>
    <w:rsid w:val="002A433C"/>
    <w:rsid w:val="002D3DCF"/>
    <w:rsid w:val="002E4527"/>
    <w:rsid w:val="00322B6D"/>
    <w:rsid w:val="003477E4"/>
    <w:rsid w:val="003577F8"/>
    <w:rsid w:val="0037302E"/>
    <w:rsid w:val="00387580"/>
    <w:rsid w:val="00390870"/>
    <w:rsid w:val="003A03F1"/>
    <w:rsid w:val="003A6FBB"/>
    <w:rsid w:val="003C2980"/>
    <w:rsid w:val="003C4527"/>
    <w:rsid w:val="003D0069"/>
    <w:rsid w:val="003D1ED4"/>
    <w:rsid w:val="003E6AC5"/>
    <w:rsid w:val="0040159E"/>
    <w:rsid w:val="004623C3"/>
    <w:rsid w:val="004656E1"/>
    <w:rsid w:val="00472110"/>
    <w:rsid w:val="004A4E68"/>
    <w:rsid w:val="004C610D"/>
    <w:rsid w:val="004E30E6"/>
    <w:rsid w:val="004E567C"/>
    <w:rsid w:val="004F3EE8"/>
    <w:rsid w:val="00505BB9"/>
    <w:rsid w:val="00514B1E"/>
    <w:rsid w:val="00516C06"/>
    <w:rsid w:val="00526636"/>
    <w:rsid w:val="0055512E"/>
    <w:rsid w:val="005841EB"/>
    <w:rsid w:val="0058516A"/>
    <w:rsid w:val="00592416"/>
    <w:rsid w:val="005A7272"/>
    <w:rsid w:val="005B3D3F"/>
    <w:rsid w:val="005B3F21"/>
    <w:rsid w:val="005C00BA"/>
    <w:rsid w:val="005D3436"/>
    <w:rsid w:val="005E5F05"/>
    <w:rsid w:val="005F1E32"/>
    <w:rsid w:val="00627C5E"/>
    <w:rsid w:val="00643E8A"/>
    <w:rsid w:val="00645F42"/>
    <w:rsid w:val="00646C4E"/>
    <w:rsid w:val="0066222E"/>
    <w:rsid w:val="00663EDF"/>
    <w:rsid w:val="00665DF1"/>
    <w:rsid w:val="00672BC7"/>
    <w:rsid w:val="00677C4D"/>
    <w:rsid w:val="00686071"/>
    <w:rsid w:val="006A4E32"/>
    <w:rsid w:val="006A5515"/>
    <w:rsid w:val="006A5C20"/>
    <w:rsid w:val="006B048C"/>
    <w:rsid w:val="006B058C"/>
    <w:rsid w:val="007018CE"/>
    <w:rsid w:val="0070743C"/>
    <w:rsid w:val="00714353"/>
    <w:rsid w:val="00747726"/>
    <w:rsid w:val="007B57F1"/>
    <w:rsid w:val="007D3D44"/>
    <w:rsid w:val="00823845"/>
    <w:rsid w:val="00844365"/>
    <w:rsid w:val="00865BC1"/>
    <w:rsid w:val="00876CC4"/>
    <w:rsid w:val="00890C12"/>
    <w:rsid w:val="00897638"/>
    <w:rsid w:val="008A6878"/>
    <w:rsid w:val="008B2310"/>
    <w:rsid w:val="008B32A4"/>
    <w:rsid w:val="008B58DF"/>
    <w:rsid w:val="008D01CF"/>
    <w:rsid w:val="00900E1C"/>
    <w:rsid w:val="00946BAB"/>
    <w:rsid w:val="00956DE8"/>
    <w:rsid w:val="00962B97"/>
    <w:rsid w:val="00962F6D"/>
    <w:rsid w:val="00963996"/>
    <w:rsid w:val="009831D4"/>
    <w:rsid w:val="0098624A"/>
    <w:rsid w:val="009A42A2"/>
    <w:rsid w:val="009E1763"/>
    <w:rsid w:val="00A00E1A"/>
    <w:rsid w:val="00A026C9"/>
    <w:rsid w:val="00A243C8"/>
    <w:rsid w:val="00A31CFD"/>
    <w:rsid w:val="00A643C5"/>
    <w:rsid w:val="00A71760"/>
    <w:rsid w:val="00A82352"/>
    <w:rsid w:val="00AD60B1"/>
    <w:rsid w:val="00AD7431"/>
    <w:rsid w:val="00AE12BC"/>
    <w:rsid w:val="00AE1FC5"/>
    <w:rsid w:val="00AF1F70"/>
    <w:rsid w:val="00AF7010"/>
    <w:rsid w:val="00AF730F"/>
    <w:rsid w:val="00B005EC"/>
    <w:rsid w:val="00B40B52"/>
    <w:rsid w:val="00B56209"/>
    <w:rsid w:val="00B61181"/>
    <w:rsid w:val="00B64EEE"/>
    <w:rsid w:val="00B94E17"/>
    <w:rsid w:val="00BA44BA"/>
    <w:rsid w:val="00BB2BCB"/>
    <w:rsid w:val="00BC1177"/>
    <w:rsid w:val="00BC1EC8"/>
    <w:rsid w:val="00BD7BD0"/>
    <w:rsid w:val="00C10855"/>
    <w:rsid w:val="00C2191D"/>
    <w:rsid w:val="00C31726"/>
    <w:rsid w:val="00C32653"/>
    <w:rsid w:val="00C331DB"/>
    <w:rsid w:val="00C63B48"/>
    <w:rsid w:val="00C6616A"/>
    <w:rsid w:val="00C66871"/>
    <w:rsid w:val="00C73C18"/>
    <w:rsid w:val="00CB713E"/>
    <w:rsid w:val="00CF6295"/>
    <w:rsid w:val="00D05D32"/>
    <w:rsid w:val="00D06391"/>
    <w:rsid w:val="00D128A5"/>
    <w:rsid w:val="00D40005"/>
    <w:rsid w:val="00D4201F"/>
    <w:rsid w:val="00D63820"/>
    <w:rsid w:val="00D8040E"/>
    <w:rsid w:val="00D823A6"/>
    <w:rsid w:val="00D859BD"/>
    <w:rsid w:val="00DB0917"/>
    <w:rsid w:val="00DB23DE"/>
    <w:rsid w:val="00DB6A51"/>
    <w:rsid w:val="00DC0E80"/>
    <w:rsid w:val="00DD54DD"/>
    <w:rsid w:val="00DE17EF"/>
    <w:rsid w:val="00DE563A"/>
    <w:rsid w:val="00DE6CBA"/>
    <w:rsid w:val="00E02CCC"/>
    <w:rsid w:val="00E15C3A"/>
    <w:rsid w:val="00E653C1"/>
    <w:rsid w:val="00EB1927"/>
    <w:rsid w:val="00EB21F6"/>
    <w:rsid w:val="00EE2179"/>
    <w:rsid w:val="00F06C4D"/>
    <w:rsid w:val="00F17E29"/>
    <w:rsid w:val="00F74817"/>
    <w:rsid w:val="00F7535C"/>
    <w:rsid w:val="00F9468C"/>
    <w:rsid w:val="00FA2709"/>
    <w:rsid w:val="00FD0DBA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2976E"/>
  <w15:docId w15:val="{676E5BE0-2D0B-8B46-9560-EE76941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270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FA2709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C63B48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C63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C63B48"/>
    <w:rPr>
      <w:rFonts w:cs="Times New Roman"/>
      <w:sz w:val="18"/>
      <w:szCs w:val="18"/>
    </w:rPr>
  </w:style>
  <w:style w:type="table" w:styleId="a9">
    <w:name w:val="Table Grid"/>
    <w:basedOn w:val="a1"/>
    <w:uiPriority w:val="59"/>
    <w:rsid w:val="002A43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0B3CC5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6222E"/>
    <w:rPr>
      <w:rFonts w:ascii="Courier" w:hAnsi="Courier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66222E"/>
    <w:rPr>
      <w:rFonts w:ascii="Courier" w:hAnsi="Courier"/>
      <w:kern w:val="2"/>
    </w:rPr>
  </w:style>
  <w:style w:type="paragraph" w:styleId="ab">
    <w:name w:val="List Paragraph"/>
    <w:basedOn w:val="a"/>
    <w:uiPriority w:val="34"/>
    <w:qFormat/>
    <w:rsid w:val="00627C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apple</dc:creator>
  <cp:keywords/>
  <dc:description/>
  <cp:lastModifiedBy>Ba4308</cp:lastModifiedBy>
  <cp:revision>16</cp:revision>
  <cp:lastPrinted>2019-07-16T07:26:00Z</cp:lastPrinted>
  <dcterms:created xsi:type="dcterms:W3CDTF">2019-07-16T07:26:00Z</dcterms:created>
  <dcterms:modified xsi:type="dcterms:W3CDTF">2021-04-23T23:28:00Z</dcterms:modified>
</cp:coreProperties>
</file>