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08D" w:rsidRDefault="0005508D" w:rsidP="0005508D">
      <w:r w:rsidRPr="0005508D">
        <w:rPr>
          <w:noProof/>
        </w:rPr>
        <w:drawing>
          <wp:inline distT="0" distB="0" distL="0" distR="0" wp14:anchorId="22A2ABE9" wp14:editId="6D362F82">
            <wp:extent cx="1348740" cy="1348740"/>
            <wp:effectExtent l="0" t="0" r="381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8811" cy="1348811"/>
                    </a:xfrm>
                    <a:prstGeom prst="rect">
                      <a:avLst/>
                    </a:prstGeom>
                  </pic:spPr>
                </pic:pic>
              </a:graphicData>
            </a:graphic>
          </wp:inline>
        </w:drawing>
      </w:r>
    </w:p>
    <w:p w:rsidR="00AD4932" w:rsidRDefault="00AD4932" w:rsidP="0005508D"/>
    <w:p w:rsidR="008F35FB" w:rsidRDefault="008F35FB" w:rsidP="00FE4F5E">
      <w:r>
        <w:rPr>
          <w:rFonts w:hint="eastAsia"/>
        </w:rPr>
        <w:t>王志刚，吉林大学教授。</w:t>
      </w:r>
      <w:r w:rsidR="0005508D" w:rsidRPr="0005508D">
        <w:rPr>
          <w:rFonts w:hint="eastAsia"/>
        </w:rPr>
        <w:t>2001年本科毕业于吉林大学物理学院基地班</w:t>
      </w:r>
      <w:r w:rsidR="00FE4F5E">
        <w:rPr>
          <w:rFonts w:hint="eastAsia"/>
        </w:rPr>
        <w:t>，</w:t>
      </w:r>
      <w:r w:rsidR="0005508D" w:rsidRPr="0005508D">
        <w:rPr>
          <w:rFonts w:hint="eastAsia"/>
        </w:rPr>
        <w:t>2006年于吉林大学</w:t>
      </w:r>
      <w:r w:rsidR="00FE4F5E">
        <w:rPr>
          <w:rFonts w:hint="eastAsia"/>
        </w:rPr>
        <w:t>获得理学博士学位</w:t>
      </w:r>
      <w:r>
        <w:rPr>
          <w:rFonts w:hint="eastAsia"/>
        </w:rPr>
        <w:t>，师从潘守甫先生</w:t>
      </w:r>
      <w:r>
        <w:rPr>
          <w:rFonts w:hint="eastAsia"/>
        </w:rPr>
        <w:t>。</w:t>
      </w:r>
      <w:r w:rsidR="0005508D" w:rsidRPr="0005508D">
        <w:rPr>
          <w:rFonts w:hint="eastAsia"/>
        </w:rPr>
        <w:t>2011年破格晋升为教授</w:t>
      </w:r>
      <w:r>
        <w:rPr>
          <w:rFonts w:hint="eastAsia"/>
        </w:rPr>
        <w:t>，2</w:t>
      </w:r>
      <w:r>
        <w:t>012</w:t>
      </w:r>
      <w:r>
        <w:rPr>
          <w:rFonts w:hint="eastAsia"/>
        </w:rPr>
        <w:t>年被遴选为博士生指导教师，</w:t>
      </w:r>
      <w:r w:rsidR="00FE4F5E">
        <w:rPr>
          <w:rFonts w:hint="eastAsia"/>
        </w:rPr>
        <w:t>研究方向为复杂分子系统中的相互作用。</w:t>
      </w:r>
      <w:r w:rsidRPr="008F35FB">
        <w:rPr>
          <w:rFonts w:hint="eastAsia"/>
        </w:rPr>
        <w:t>在超原子的结构与功能特性以及分子间相互作用的电子关联特性研究方面取得了系列进展，提出了超原子物理学的概念和方向，提出了水的氢键特性类共价视角，在原子层次上建立了一些有效的计算分析方法，成果受到学术界广泛认可。</w:t>
      </w:r>
      <w:r w:rsidRPr="0005508D">
        <w:rPr>
          <w:rFonts w:hint="eastAsia"/>
        </w:rPr>
        <w:t>在SCI检索期刊发表论文100余篇，</w:t>
      </w:r>
      <w:r>
        <w:rPr>
          <w:rFonts w:hint="eastAsia"/>
        </w:rPr>
        <w:t>被SCI引用1</w:t>
      </w:r>
      <w:r>
        <w:t>500</w:t>
      </w:r>
      <w:r>
        <w:rPr>
          <w:rFonts w:hint="eastAsia"/>
        </w:rPr>
        <w:t>余次。</w:t>
      </w:r>
      <w:r w:rsidRPr="008F35FB">
        <w:rPr>
          <w:rFonts w:hint="eastAsia"/>
        </w:rPr>
        <w:t>承担有20余个SCI检索期刊及其它一些杂志的审稿工作，以及履行有多个学术评价的评审人职责，任职多个全国性学术组织委员或理事。</w:t>
      </w:r>
      <w:r>
        <w:rPr>
          <w:rFonts w:hint="eastAsia"/>
        </w:rPr>
        <w:t>获评</w:t>
      </w:r>
      <w:r>
        <w:rPr>
          <w:rFonts w:hint="eastAsia"/>
          <w:color w:val="000000"/>
          <w:sz w:val="20"/>
          <w:szCs w:val="20"/>
          <w:shd w:val="clear" w:color="auto" w:fill="FFFFFF"/>
        </w:rPr>
        <w:t>吉林省“人才18条”新政C类（部级领军）人才</w:t>
      </w:r>
      <w:r w:rsidR="00DD7CC1">
        <w:rPr>
          <w:rFonts w:hint="eastAsia"/>
          <w:color w:val="000000"/>
          <w:sz w:val="20"/>
          <w:szCs w:val="20"/>
          <w:shd w:val="clear" w:color="auto" w:fill="FFFFFF"/>
        </w:rPr>
        <w:t>，</w:t>
      </w:r>
      <w:bookmarkStart w:id="0" w:name="_GoBack"/>
      <w:bookmarkEnd w:id="0"/>
      <w:r>
        <w:rPr>
          <w:rFonts w:hint="eastAsia"/>
          <w:color w:val="000000"/>
          <w:sz w:val="20"/>
          <w:szCs w:val="20"/>
          <w:shd w:val="clear" w:color="auto" w:fill="FFFFFF"/>
        </w:rPr>
        <w:t>吉林大学唐敖庆岗位教授。</w:t>
      </w:r>
    </w:p>
    <w:p w:rsidR="008F35FB" w:rsidRDefault="008F35FB" w:rsidP="00FE4F5E"/>
    <w:p w:rsidR="001234EE" w:rsidRPr="009C1B67" w:rsidRDefault="001234EE" w:rsidP="00AD4932"/>
    <w:p w:rsidR="00AD4932" w:rsidRDefault="00AD4932" w:rsidP="00AD4932">
      <w:r>
        <w:rPr>
          <w:rFonts w:hint="eastAsia"/>
        </w:rPr>
        <w:t>王志刚 教授 吉林大学原子与分子物理研究所</w:t>
      </w:r>
    </w:p>
    <w:p w:rsidR="001C1BFD" w:rsidRDefault="001C1BFD" w:rsidP="00AD4932"/>
    <w:p w:rsidR="00AD4932" w:rsidRDefault="00AD4932" w:rsidP="00AD4932">
      <w:r>
        <w:rPr>
          <w:rFonts w:hint="eastAsia"/>
        </w:rPr>
        <w:t>E</w:t>
      </w:r>
      <w:r>
        <w:t>-mail: wangzg@jlu.edu.cn</w:t>
      </w:r>
    </w:p>
    <w:p w:rsidR="0005508D" w:rsidRPr="0005508D" w:rsidRDefault="0005508D"/>
    <w:sectPr w:rsidR="0005508D" w:rsidRPr="00055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3E"/>
    <w:rsid w:val="0005508D"/>
    <w:rsid w:val="000953FD"/>
    <w:rsid w:val="001234EE"/>
    <w:rsid w:val="001C1BFD"/>
    <w:rsid w:val="003C22F4"/>
    <w:rsid w:val="0048610B"/>
    <w:rsid w:val="004D4E46"/>
    <w:rsid w:val="005A25FF"/>
    <w:rsid w:val="00682DC7"/>
    <w:rsid w:val="0069315A"/>
    <w:rsid w:val="007F443E"/>
    <w:rsid w:val="008D0B52"/>
    <w:rsid w:val="008F35FB"/>
    <w:rsid w:val="009C1078"/>
    <w:rsid w:val="009C1B67"/>
    <w:rsid w:val="00AD4932"/>
    <w:rsid w:val="00C72855"/>
    <w:rsid w:val="00CD31EF"/>
    <w:rsid w:val="00D60A04"/>
    <w:rsid w:val="00D80871"/>
    <w:rsid w:val="00DD7CC1"/>
    <w:rsid w:val="00F05372"/>
    <w:rsid w:val="00F8379A"/>
    <w:rsid w:val="00FE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9B2C"/>
  <w15:chartTrackingRefBased/>
  <w15:docId w15:val="{2B8F6D3E-912A-47D3-AAA6-F140F1CE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28290">
      <w:bodyDiv w:val="1"/>
      <w:marLeft w:val="0"/>
      <w:marRight w:val="0"/>
      <w:marTop w:val="0"/>
      <w:marBottom w:val="0"/>
      <w:divBdr>
        <w:top w:val="none" w:sz="0" w:space="0" w:color="auto"/>
        <w:left w:val="none" w:sz="0" w:space="0" w:color="auto"/>
        <w:bottom w:val="none" w:sz="0" w:space="0" w:color="auto"/>
        <w:right w:val="none" w:sz="0" w:space="0" w:color="auto"/>
      </w:divBdr>
    </w:div>
    <w:div w:id="12699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Zhigang Wang</dc:creator>
  <cp:keywords/>
  <dc:description/>
  <cp:lastModifiedBy>Zhigang Wang</cp:lastModifiedBy>
  <cp:revision>17</cp:revision>
  <dcterms:created xsi:type="dcterms:W3CDTF">2019-08-26T09:04:00Z</dcterms:created>
  <dcterms:modified xsi:type="dcterms:W3CDTF">2021-06-08T14:51:00Z</dcterms:modified>
</cp:coreProperties>
</file>