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258" w:rsidRPr="004E2258" w:rsidRDefault="004E2258" w:rsidP="004E2258">
      <w:pPr>
        <w:adjustRightInd w:val="0"/>
        <w:snapToGrid w:val="0"/>
        <w:spacing w:beforeLines="100" w:before="312"/>
        <w:jc w:val="center"/>
        <w:rPr>
          <w:rFonts w:ascii="微软雅黑" w:eastAsia="微软雅黑" w:hAnsi="微软雅黑" w:cs="Times New Roman"/>
          <w:sz w:val="44"/>
          <w:szCs w:val="44"/>
        </w:rPr>
      </w:pPr>
      <w:r w:rsidRPr="004E2258">
        <w:rPr>
          <w:rFonts w:ascii="微软雅黑" w:eastAsia="微软雅黑" w:hAnsi="微软雅黑" w:cs="Times New Roman"/>
          <w:sz w:val="44"/>
          <w:szCs w:val="44"/>
        </w:rPr>
        <w:t>大会日程</w:t>
      </w:r>
    </w:p>
    <w:p w:rsidR="004E2258" w:rsidRPr="004E2258" w:rsidRDefault="004E2258" w:rsidP="004E2258">
      <w:pPr>
        <w:adjustRightInd w:val="0"/>
        <w:snapToGrid w:val="0"/>
        <w:jc w:val="center"/>
        <w:rPr>
          <w:rFonts w:ascii="Times New Roman" w:eastAsiaTheme="majorEastAsia" w:hAnsi="Times New Roman" w:cs="Times New Roman"/>
          <w:b/>
          <w:sz w:val="44"/>
          <w:szCs w:val="44"/>
        </w:rPr>
      </w:pPr>
    </w:p>
    <w:p w:rsidR="004E2258" w:rsidRPr="004E2258" w:rsidRDefault="004E2258" w:rsidP="004E2258">
      <w:pPr>
        <w:adjustRightInd w:val="0"/>
        <w:snapToGrid w:val="0"/>
        <w:jc w:val="left"/>
        <w:rPr>
          <w:rFonts w:ascii="Times New Roman" w:eastAsia="华文仿宋" w:hAnsi="Times New Roman" w:cs="Times New Roman"/>
          <w:bCs/>
          <w:iCs/>
          <w:kern w:val="0"/>
          <w:sz w:val="28"/>
          <w:szCs w:val="28"/>
        </w:rPr>
      </w:pPr>
      <w:r w:rsidRPr="004E2258">
        <w:rPr>
          <w:rFonts w:ascii="Times New Roman" w:eastAsia="华文仿宋" w:hAnsi="Times New Roman" w:cs="Times New Roman"/>
          <w:bCs/>
          <w:iCs/>
          <w:kern w:val="0"/>
          <w:sz w:val="28"/>
          <w:szCs w:val="28"/>
        </w:rPr>
        <w:t>时间：</w:t>
      </w:r>
      <w:r w:rsidRPr="004E2258">
        <w:rPr>
          <w:rFonts w:ascii="Times New Roman" w:eastAsia="华文仿宋" w:hAnsi="Times New Roman" w:cs="Times New Roman"/>
          <w:bCs/>
          <w:iCs/>
          <w:kern w:val="0"/>
          <w:sz w:val="28"/>
          <w:szCs w:val="28"/>
        </w:rPr>
        <w:t>2017</w:t>
      </w:r>
      <w:r w:rsidRPr="004E2258">
        <w:rPr>
          <w:rFonts w:ascii="Times New Roman" w:eastAsia="华文仿宋" w:hAnsi="Times New Roman" w:cs="Times New Roman"/>
          <w:bCs/>
          <w:iCs/>
          <w:kern w:val="0"/>
          <w:sz w:val="28"/>
          <w:szCs w:val="28"/>
        </w:rPr>
        <w:t>年</w:t>
      </w:r>
      <w:r w:rsidRPr="004E2258">
        <w:rPr>
          <w:rFonts w:ascii="Times New Roman" w:eastAsia="华文仿宋" w:hAnsi="Times New Roman" w:cs="Times New Roman"/>
          <w:bCs/>
          <w:iCs/>
          <w:kern w:val="0"/>
          <w:sz w:val="28"/>
          <w:szCs w:val="28"/>
        </w:rPr>
        <w:t>8</w:t>
      </w:r>
      <w:r w:rsidRPr="004E2258">
        <w:rPr>
          <w:rFonts w:ascii="Times New Roman" w:eastAsia="华文仿宋" w:hAnsi="Times New Roman" w:cs="Times New Roman"/>
          <w:bCs/>
          <w:iCs/>
          <w:kern w:val="0"/>
          <w:sz w:val="28"/>
          <w:szCs w:val="28"/>
        </w:rPr>
        <w:t>月</w:t>
      </w:r>
      <w:r w:rsidRPr="004E2258">
        <w:rPr>
          <w:rFonts w:ascii="Times New Roman" w:eastAsia="华文仿宋" w:hAnsi="Times New Roman" w:cs="Times New Roman"/>
          <w:bCs/>
          <w:iCs/>
          <w:kern w:val="0"/>
          <w:sz w:val="28"/>
          <w:szCs w:val="28"/>
        </w:rPr>
        <w:t>24-26</w:t>
      </w:r>
      <w:r w:rsidRPr="004E2258">
        <w:rPr>
          <w:rFonts w:ascii="Times New Roman" w:eastAsia="华文仿宋" w:hAnsi="Times New Roman" w:cs="Times New Roman"/>
          <w:bCs/>
          <w:iCs/>
          <w:kern w:val="0"/>
          <w:sz w:val="28"/>
          <w:szCs w:val="28"/>
        </w:rPr>
        <w:t>日</w:t>
      </w:r>
    </w:p>
    <w:p w:rsidR="004E2258" w:rsidRPr="004E2258" w:rsidRDefault="004E2258" w:rsidP="004E2258">
      <w:pPr>
        <w:adjustRightInd w:val="0"/>
        <w:snapToGrid w:val="0"/>
        <w:jc w:val="left"/>
        <w:rPr>
          <w:rFonts w:ascii="Times New Roman" w:eastAsia="宋体" w:hAnsi="Times New Roman" w:cs="Times New Roman"/>
          <w:kern w:val="0"/>
          <w:sz w:val="24"/>
          <w:szCs w:val="24"/>
        </w:rPr>
      </w:pPr>
      <w:r w:rsidRPr="004E2258">
        <w:rPr>
          <w:rFonts w:ascii="Times New Roman" w:eastAsia="华文仿宋" w:hAnsi="Times New Roman" w:cs="Times New Roman"/>
          <w:bCs/>
          <w:iCs/>
          <w:kern w:val="0"/>
          <w:sz w:val="28"/>
          <w:szCs w:val="28"/>
        </w:rPr>
        <w:t>地点：北京中国职工之家饭店</w:t>
      </w:r>
    </w:p>
    <w:tbl>
      <w:tblPr>
        <w:tblStyle w:val="a3"/>
        <w:tblW w:w="4777" w:type="pct"/>
        <w:tblInd w:w="250" w:type="dxa"/>
        <w:tblLook w:val="04A0" w:firstRow="1" w:lastRow="0" w:firstColumn="1" w:lastColumn="0" w:noHBand="0" w:noVBand="1"/>
      </w:tblPr>
      <w:tblGrid>
        <w:gridCol w:w="1617"/>
        <w:gridCol w:w="8589"/>
      </w:tblGrid>
      <w:tr w:rsidR="004E2258" w:rsidRPr="004E2258" w:rsidTr="004E2258">
        <w:trPr>
          <w:trHeight w:val="312"/>
        </w:trPr>
        <w:tc>
          <w:tcPr>
            <w:tcW w:w="5000" w:type="pct"/>
            <w:gridSpan w:val="2"/>
            <w:shd w:val="clear" w:color="auto" w:fill="F2F2F2" w:themeFill="background1" w:themeFillShade="F2"/>
          </w:tcPr>
          <w:p w:rsidR="004E2258" w:rsidRPr="004E2258" w:rsidRDefault="004E2258" w:rsidP="004E2258">
            <w:pPr>
              <w:widowControl/>
              <w:adjustRightInd w:val="0"/>
              <w:snapToGrid w:val="0"/>
              <w:spacing w:beforeLines="50" w:before="156" w:afterLines="50" w:after="156" w:line="276" w:lineRule="auto"/>
              <w:jc w:val="left"/>
              <w:rPr>
                <w:rFonts w:ascii="Times New Roman" w:eastAsia="仿宋" w:hAnsi="Times New Roman" w:cs="Times New Roman"/>
                <w:b/>
                <w:bCs/>
                <w:iCs/>
                <w:sz w:val="30"/>
                <w:szCs w:val="30"/>
              </w:rPr>
            </w:pPr>
            <w:r w:rsidRPr="004E2258">
              <w:rPr>
                <w:rFonts w:ascii="Times New Roman" w:eastAsia="仿宋" w:hAnsi="Times New Roman" w:cs="Times New Roman"/>
                <w:b/>
                <w:bCs/>
                <w:iCs/>
                <w:sz w:val="30"/>
                <w:szCs w:val="30"/>
              </w:rPr>
              <w:t>2017.08.24 (</w:t>
            </w:r>
            <w:r w:rsidRPr="004E2258">
              <w:rPr>
                <w:rFonts w:ascii="Times New Roman" w:eastAsia="仿宋" w:hAnsi="Times New Roman" w:cs="Times New Roman"/>
                <w:b/>
                <w:bCs/>
                <w:iCs/>
                <w:sz w:val="30"/>
                <w:szCs w:val="30"/>
              </w:rPr>
              <w:t>星期四</w:t>
            </w:r>
            <w:r w:rsidRPr="004E2258">
              <w:rPr>
                <w:rFonts w:ascii="Times New Roman" w:eastAsia="仿宋" w:hAnsi="Times New Roman" w:cs="Times New Roman"/>
                <w:b/>
                <w:bCs/>
                <w:iCs/>
                <w:sz w:val="30"/>
                <w:szCs w:val="30"/>
              </w:rPr>
              <w:t>)</w:t>
            </w:r>
            <w:r w:rsidRPr="004E2258">
              <w:rPr>
                <w:rFonts w:ascii="Times New Roman" w:eastAsia="仿宋" w:hAnsi="Times New Roman" w:cs="Times New Roman"/>
                <w:b/>
                <w:bCs/>
                <w:iCs/>
                <w:sz w:val="30"/>
                <w:szCs w:val="30"/>
              </w:rPr>
              <w:t>，</w:t>
            </w:r>
            <w:r w:rsidRPr="004E2258">
              <w:rPr>
                <w:rFonts w:ascii="Times New Roman" w:eastAsia="仿宋" w:hAnsi="Times New Roman" w:cs="Times New Roman"/>
                <w:b/>
                <w:bCs/>
                <w:iCs/>
                <w:sz w:val="30"/>
                <w:szCs w:val="30"/>
              </w:rPr>
              <w:t>A</w:t>
            </w:r>
            <w:r w:rsidRPr="004E2258">
              <w:rPr>
                <w:rFonts w:ascii="Times New Roman" w:eastAsia="仿宋" w:hAnsi="Times New Roman" w:cs="Times New Roman"/>
                <w:b/>
                <w:bCs/>
                <w:iCs/>
                <w:sz w:val="30"/>
                <w:szCs w:val="30"/>
              </w:rPr>
              <w:t>座</w:t>
            </w:r>
            <w:proofErr w:type="gramStart"/>
            <w:r w:rsidRPr="004E2258">
              <w:rPr>
                <w:rFonts w:ascii="Times New Roman" w:eastAsia="仿宋" w:hAnsi="Times New Roman" w:cs="Times New Roman"/>
                <w:b/>
                <w:bCs/>
                <w:iCs/>
                <w:sz w:val="30"/>
                <w:szCs w:val="30"/>
              </w:rPr>
              <w:t>一</w:t>
            </w:r>
            <w:proofErr w:type="gramEnd"/>
            <w:r w:rsidRPr="004E2258">
              <w:rPr>
                <w:rFonts w:ascii="Times New Roman" w:eastAsia="仿宋" w:hAnsi="Times New Roman" w:cs="Times New Roman"/>
                <w:b/>
                <w:bCs/>
                <w:iCs/>
                <w:sz w:val="30"/>
                <w:szCs w:val="30"/>
              </w:rPr>
              <w:t>层报到处</w:t>
            </w:r>
          </w:p>
        </w:tc>
      </w:tr>
      <w:tr w:rsidR="004E2258" w:rsidRPr="004E2258" w:rsidTr="004E2258">
        <w:trPr>
          <w:trHeight w:val="312"/>
        </w:trPr>
        <w:tc>
          <w:tcPr>
            <w:tcW w:w="792" w:type="pct"/>
            <w:vAlign w:val="center"/>
          </w:tcPr>
          <w:p w:rsidR="004E2258" w:rsidRPr="004E2258" w:rsidRDefault="004E2258" w:rsidP="004E2258">
            <w:pPr>
              <w:widowControl/>
              <w:adjustRightInd w:val="0"/>
              <w:snapToGrid w:val="0"/>
              <w:spacing w:line="276" w:lineRule="auto"/>
              <w:jc w:val="left"/>
              <w:rPr>
                <w:rFonts w:ascii="Times New Roman" w:eastAsia="仿宋" w:hAnsi="Times New Roman" w:cs="Times New Roman"/>
                <w:b/>
                <w:bCs/>
                <w:i/>
                <w:iCs/>
                <w:sz w:val="28"/>
                <w:szCs w:val="28"/>
              </w:rPr>
            </w:pPr>
            <w:r w:rsidRPr="004E2258">
              <w:rPr>
                <w:rFonts w:ascii="Times New Roman" w:eastAsia="仿宋" w:hAnsi="Times New Roman" w:cs="Times New Roman"/>
                <w:b/>
                <w:bCs/>
                <w:i/>
                <w:iCs/>
                <w:sz w:val="28"/>
                <w:szCs w:val="28"/>
              </w:rPr>
              <w:t>09:00-20:00</w:t>
            </w:r>
          </w:p>
        </w:tc>
        <w:tc>
          <w:tcPr>
            <w:tcW w:w="4208" w:type="pct"/>
          </w:tcPr>
          <w:p w:rsidR="004E2258" w:rsidRPr="004E2258" w:rsidRDefault="004E2258" w:rsidP="004E2258">
            <w:pPr>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全天代表注册</w:t>
            </w:r>
          </w:p>
        </w:tc>
      </w:tr>
      <w:tr w:rsidR="004E2258" w:rsidRPr="004E2258" w:rsidTr="004E2258">
        <w:trPr>
          <w:trHeight w:val="312"/>
        </w:trPr>
        <w:tc>
          <w:tcPr>
            <w:tcW w:w="792" w:type="pct"/>
            <w:vAlign w:val="center"/>
          </w:tcPr>
          <w:p w:rsidR="004E2258" w:rsidRPr="004E2258" w:rsidRDefault="004E2258" w:rsidP="004E2258">
            <w:pPr>
              <w:widowControl/>
              <w:adjustRightInd w:val="0"/>
              <w:snapToGrid w:val="0"/>
              <w:spacing w:line="276" w:lineRule="auto"/>
              <w:jc w:val="left"/>
              <w:rPr>
                <w:rFonts w:ascii="Times New Roman" w:eastAsia="仿宋" w:hAnsi="Times New Roman" w:cs="Times New Roman"/>
                <w:b/>
                <w:bCs/>
                <w:i/>
                <w:iCs/>
                <w:sz w:val="28"/>
                <w:szCs w:val="28"/>
              </w:rPr>
            </w:pPr>
            <w:r w:rsidRPr="004E2258">
              <w:rPr>
                <w:rFonts w:ascii="Times New Roman" w:eastAsia="仿宋" w:hAnsi="Times New Roman" w:cs="Times New Roman"/>
                <w:b/>
                <w:bCs/>
                <w:i/>
                <w:iCs/>
                <w:sz w:val="28"/>
                <w:szCs w:val="28"/>
              </w:rPr>
              <w:t>18:00-20:00</w:t>
            </w:r>
          </w:p>
        </w:tc>
        <w:tc>
          <w:tcPr>
            <w:tcW w:w="4208" w:type="pct"/>
          </w:tcPr>
          <w:p w:rsidR="004E2258" w:rsidRPr="004E2258" w:rsidRDefault="004E2258" w:rsidP="004E2258">
            <w:pPr>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晚餐（</w:t>
            </w:r>
            <w:r w:rsidRPr="004E2258">
              <w:rPr>
                <w:rFonts w:ascii="Times New Roman" w:eastAsia="仿宋" w:hAnsi="Times New Roman" w:cs="Times New Roman"/>
                <w:bCs/>
                <w:iCs/>
                <w:sz w:val="28"/>
                <w:szCs w:val="28"/>
              </w:rPr>
              <w:t>A</w:t>
            </w:r>
            <w:r w:rsidRPr="004E2258">
              <w:rPr>
                <w:rFonts w:ascii="Times New Roman" w:eastAsia="仿宋" w:hAnsi="Times New Roman" w:cs="Times New Roman"/>
                <w:bCs/>
                <w:iCs/>
                <w:sz w:val="28"/>
                <w:szCs w:val="28"/>
              </w:rPr>
              <w:t>座一层巴山夜雨厅）</w:t>
            </w:r>
          </w:p>
        </w:tc>
      </w:tr>
      <w:tr w:rsidR="004E2258" w:rsidRPr="004E2258" w:rsidTr="004E2258">
        <w:trPr>
          <w:trHeight w:val="312"/>
        </w:trPr>
        <w:tc>
          <w:tcPr>
            <w:tcW w:w="5000" w:type="pct"/>
            <w:gridSpan w:val="2"/>
            <w:shd w:val="clear" w:color="auto" w:fill="F2F2F2" w:themeFill="background1" w:themeFillShade="F2"/>
          </w:tcPr>
          <w:p w:rsidR="004E2258" w:rsidRPr="004E2258" w:rsidRDefault="004E2258" w:rsidP="004E2258">
            <w:pPr>
              <w:widowControl/>
              <w:adjustRightInd w:val="0"/>
              <w:snapToGrid w:val="0"/>
              <w:spacing w:beforeLines="50" w:before="156" w:afterLines="50" w:after="156" w:line="276" w:lineRule="auto"/>
              <w:jc w:val="left"/>
              <w:rPr>
                <w:rFonts w:ascii="Times New Roman" w:eastAsia="仿宋" w:hAnsi="Times New Roman" w:cs="Times New Roman"/>
                <w:b/>
                <w:bCs/>
                <w:iCs/>
                <w:sz w:val="30"/>
                <w:szCs w:val="30"/>
              </w:rPr>
            </w:pPr>
            <w:r w:rsidRPr="004E2258">
              <w:rPr>
                <w:rFonts w:ascii="Times New Roman" w:eastAsia="仿宋" w:hAnsi="Times New Roman" w:cs="Times New Roman"/>
                <w:b/>
                <w:bCs/>
                <w:iCs/>
                <w:sz w:val="30"/>
                <w:szCs w:val="30"/>
              </w:rPr>
              <w:t>2017.08.25 (</w:t>
            </w:r>
            <w:r w:rsidRPr="004E2258">
              <w:rPr>
                <w:rFonts w:ascii="Times New Roman" w:eastAsia="仿宋" w:hAnsi="Times New Roman" w:cs="Times New Roman"/>
                <w:b/>
                <w:bCs/>
                <w:iCs/>
                <w:sz w:val="30"/>
                <w:szCs w:val="30"/>
              </w:rPr>
              <w:t>星期五</w:t>
            </w:r>
            <w:r w:rsidRPr="004E2258">
              <w:rPr>
                <w:rFonts w:ascii="Times New Roman" w:eastAsia="仿宋" w:hAnsi="Times New Roman" w:cs="Times New Roman"/>
                <w:b/>
                <w:bCs/>
                <w:iCs/>
                <w:sz w:val="30"/>
                <w:szCs w:val="30"/>
              </w:rPr>
              <w:t xml:space="preserve">) </w:t>
            </w:r>
            <w:r w:rsidRPr="004E2258">
              <w:rPr>
                <w:rFonts w:ascii="Times New Roman" w:eastAsia="仿宋" w:hAnsi="Times New Roman" w:cs="Times New Roman"/>
                <w:b/>
                <w:bCs/>
                <w:iCs/>
                <w:sz w:val="30"/>
                <w:szCs w:val="30"/>
              </w:rPr>
              <w:t>，</w:t>
            </w:r>
            <w:r w:rsidRPr="004E2258">
              <w:rPr>
                <w:rFonts w:ascii="Times New Roman" w:eastAsia="仿宋" w:hAnsi="Times New Roman" w:cs="Times New Roman"/>
                <w:b/>
                <w:bCs/>
                <w:iCs/>
                <w:sz w:val="30"/>
                <w:szCs w:val="30"/>
              </w:rPr>
              <w:t>C</w:t>
            </w:r>
            <w:r w:rsidRPr="004E2258">
              <w:rPr>
                <w:rFonts w:ascii="Times New Roman" w:eastAsia="仿宋" w:hAnsi="Times New Roman" w:cs="Times New Roman"/>
                <w:b/>
                <w:bCs/>
                <w:iCs/>
                <w:sz w:val="30"/>
                <w:szCs w:val="30"/>
              </w:rPr>
              <w:t>座三层报告厅</w:t>
            </w:r>
          </w:p>
        </w:tc>
      </w:tr>
      <w:tr w:rsidR="004E2258" w:rsidRPr="004E2258" w:rsidTr="004E2258">
        <w:trPr>
          <w:trHeight w:val="312"/>
        </w:trPr>
        <w:tc>
          <w:tcPr>
            <w:tcW w:w="5000" w:type="pct"/>
            <w:gridSpan w:val="2"/>
            <w:shd w:val="clear" w:color="auto" w:fill="auto"/>
          </w:tcPr>
          <w:p w:rsidR="004E2258" w:rsidRPr="004E2258" w:rsidRDefault="004E2258" w:rsidP="004E2258">
            <w:pPr>
              <w:adjustRightInd w:val="0"/>
              <w:snapToGrid w:val="0"/>
              <w:spacing w:beforeLines="50" w:before="156" w:afterLines="50" w:after="156"/>
              <w:jc w:val="left"/>
              <w:rPr>
                <w:rFonts w:ascii="Times New Roman" w:eastAsia="仿宋" w:hAnsi="Times New Roman" w:cs="Times New Roman"/>
                <w:b/>
                <w:bCs/>
                <w:iCs/>
                <w:sz w:val="28"/>
                <w:szCs w:val="28"/>
              </w:rPr>
            </w:pPr>
            <w:r w:rsidRPr="004E2258">
              <w:rPr>
                <w:rFonts w:ascii="Times New Roman" w:eastAsia="仿宋" w:hAnsi="Times New Roman" w:cs="Times New Roman"/>
                <w:b/>
                <w:bCs/>
                <w:iCs/>
                <w:sz w:val="28"/>
                <w:szCs w:val="28"/>
              </w:rPr>
              <w:t>开幕式</w:t>
            </w:r>
          </w:p>
          <w:p w:rsidR="004E2258" w:rsidRPr="004E2258" w:rsidRDefault="004E2258" w:rsidP="004E2258">
            <w:pPr>
              <w:widowControl/>
              <w:adjustRightInd w:val="0"/>
              <w:snapToGrid w:val="0"/>
              <w:rPr>
                <w:rFonts w:ascii="Times New Roman" w:eastAsia="仿宋" w:hAnsi="Times New Roman" w:cs="Times New Roman"/>
                <w:b/>
                <w:bCs/>
                <w:iCs/>
                <w:sz w:val="28"/>
                <w:szCs w:val="28"/>
              </w:rPr>
            </w:pPr>
            <w:r w:rsidRPr="004E2258">
              <w:rPr>
                <w:rFonts w:ascii="Times New Roman" w:eastAsia="仿宋" w:hAnsi="Times New Roman" w:cs="Times New Roman"/>
                <w:b/>
                <w:bCs/>
                <w:iCs/>
                <w:sz w:val="28"/>
                <w:szCs w:val="28"/>
              </w:rPr>
              <w:t>主持人：</w:t>
            </w:r>
            <w:proofErr w:type="gramStart"/>
            <w:r w:rsidRPr="004E2258">
              <w:rPr>
                <w:rFonts w:ascii="Times New Roman" w:eastAsia="仿宋" w:hAnsi="Times New Roman" w:cs="Times New Roman"/>
                <w:bCs/>
                <w:iCs/>
                <w:sz w:val="28"/>
                <w:szCs w:val="28"/>
              </w:rPr>
              <w:t>刘霞</w:t>
            </w:r>
            <w:r w:rsidRPr="004E2258">
              <w:rPr>
                <w:rFonts w:ascii="Times New Roman" w:eastAsia="仿宋" w:hAnsi="Times New Roman" w:cs="Times New Roman"/>
                <w:sz w:val="28"/>
                <w:szCs w:val="28"/>
              </w:rPr>
              <w:t>副</w:t>
            </w:r>
            <w:proofErr w:type="gramEnd"/>
            <w:r w:rsidRPr="004E2258">
              <w:rPr>
                <w:rFonts w:ascii="Times New Roman" w:eastAsia="仿宋" w:hAnsi="Times New Roman" w:cs="Times New Roman"/>
                <w:sz w:val="28"/>
                <w:szCs w:val="28"/>
              </w:rPr>
              <w:t>秘书长</w:t>
            </w:r>
            <w:r w:rsidRPr="004E2258">
              <w:rPr>
                <w:rFonts w:ascii="Times New Roman" w:eastAsia="仿宋" w:hAnsi="Times New Roman" w:cs="Times New Roman"/>
                <w:bCs/>
                <w:iCs/>
                <w:sz w:val="28"/>
                <w:szCs w:val="28"/>
              </w:rPr>
              <w:t>，</w:t>
            </w:r>
            <w:r w:rsidRPr="004E2258">
              <w:rPr>
                <w:rFonts w:ascii="Times New Roman" w:eastAsia="仿宋" w:hAnsi="Times New Roman" w:cs="Times New Roman"/>
                <w:sz w:val="28"/>
                <w:szCs w:val="28"/>
              </w:rPr>
              <w:t>中华预防医学会</w:t>
            </w:r>
          </w:p>
        </w:tc>
      </w:tr>
      <w:tr w:rsidR="004E2258" w:rsidRPr="004E2258" w:rsidTr="004E2258">
        <w:trPr>
          <w:trHeight w:val="2854"/>
        </w:trPr>
        <w:tc>
          <w:tcPr>
            <w:tcW w:w="792" w:type="pct"/>
            <w:shd w:val="clear" w:color="auto" w:fill="auto"/>
            <w:vAlign w:val="center"/>
          </w:tcPr>
          <w:p w:rsidR="004E2258" w:rsidRPr="004E2258" w:rsidRDefault="004E2258" w:rsidP="004E2258">
            <w:pPr>
              <w:jc w:val="center"/>
              <w:rPr>
                <w:rFonts w:ascii="Times New Roman" w:eastAsia="仿宋" w:hAnsi="Times New Roman" w:cs="Times New Roman"/>
                <w:b/>
                <w:bCs/>
                <w:i/>
                <w:iCs/>
                <w:sz w:val="28"/>
                <w:szCs w:val="28"/>
              </w:rPr>
            </w:pPr>
            <w:r w:rsidRPr="004E2258">
              <w:rPr>
                <w:rFonts w:ascii="Times New Roman" w:eastAsia="仿宋" w:hAnsi="Times New Roman" w:cs="Times New Roman"/>
                <w:b/>
                <w:bCs/>
                <w:i/>
                <w:iCs/>
                <w:sz w:val="28"/>
                <w:szCs w:val="28"/>
              </w:rPr>
              <w:t>09:00-09:30</w:t>
            </w:r>
          </w:p>
        </w:tc>
        <w:tc>
          <w:tcPr>
            <w:tcW w:w="4208" w:type="pct"/>
            <w:shd w:val="clear" w:color="auto" w:fill="auto"/>
          </w:tcPr>
          <w:p w:rsidR="004E2258" w:rsidRPr="004E2258" w:rsidRDefault="004E2258" w:rsidP="004E2258">
            <w:pPr>
              <w:widowControl/>
              <w:adjustRightInd w:val="0"/>
              <w:snapToGrid w:val="0"/>
              <w:spacing w:beforeLines="50" w:before="156" w:afterLines="50" w:after="156" w:line="276" w:lineRule="auto"/>
              <w:jc w:val="left"/>
              <w:rPr>
                <w:rFonts w:ascii="Times New Roman" w:eastAsia="仿宋" w:hAnsi="Times New Roman" w:cs="Times New Roman"/>
                <w:b/>
                <w:sz w:val="28"/>
                <w:szCs w:val="28"/>
              </w:rPr>
            </w:pPr>
            <w:r w:rsidRPr="004E2258">
              <w:rPr>
                <w:rFonts w:ascii="Times New Roman" w:eastAsia="仿宋" w:hAnsi="Times New Roman" w:cs="Times New Roman"/>
                <w:b/>
                <w:sz w:val="28"/>
                <w:szCs w:val="28"/>
              </w:rPr>
              <w:t>领导与嘉宾致辞</w:t>
            </w:r>
            <w:r w:rsidRPr="004E2258">
              <w:rPr>
                <w:rFonts w:ascii="Times New Roman" w:eastAsia="仿宋" w:hAnsi="Times New Roman" w:cs="Times New Roman"/>
                <w:b/>
                <w:sz w:val="28"/>
                <w:szCs w:val="28"/>
              </w:rPr>
              <w:t>:</w:t>
            </w:r>
          </w:p>
          <w:p w:rsidR="004E2258" w:rsidRPr="004E2258" w:rsidRDefault="004E2258" w:rsidP="004E2258">
            <w:pPr>
              <w:widowControl/>
              <w:numPr>
                <w:ilvl w:val="0"/>
                <w:numId w:val="1"/>
              </w:numPr>
              <w:adjustRightInd w:val="0"/>
              <w:snapToGrid w:val="0"/>
              <w:spacing w:line="276" w:lineRule="auto"/>
              <w:jc w:val="left"/>
              <w:rPr>
                <w:rFonts w:ascii="Times New Roman" w:eastAsia="仿宋" w:hAnsi="Times New Roman" w:cs="Times New Roman"/>
                <w:sz w:val="28"/>
                <w:szCs w:val="28"/>
              </w:rPr>
            </w:pPr>
            <w:r w:rsidRPr="004E2258">
              <w:rPr>
                <w:rFonts w:ascii="Times New Roman" w:eastAsia="仿宋" w:hAnsi="Times New Roman" w:cs="Times New Roman"/>
                <w:sz w:val="28"/>
                <w:szCs w:val="28"/>
              </w:rPr>
              <w:t>国家卫生计生委疾病预防控制局领导</w:t>
            </w:r>
          </w:p>
          <w:p w:rsidR="004E2258" w:rsidRPr="004E2258" w:rsidRDefault="004E2258" w:rsidP="004E2258">
            <w:pPr>
              <w:widowControl/>
              <w:numPr>
                <w:ilvl w:val="0"/>
                <w:numId w:val="1"/>
              </w:numPr>
              <w:adjustRightInd w:val="0"/>
              <w:snapToGrid w:val="0"/>
              <w:spacing w:line="276" w:lineRule="auto"/>
              <w:jc w:val="left"/>
              <w:rPr>
                <w:rFonts w:ascii="Times New Roman" w:eastAsia="仿宋" w:hAnsi="Times New Roman" w:cs="Times New Roman"/>
                <w:sz w:val="28"/>
                <w:szCs w:val="28"/>
              </w:rPr>
            </w:pPr>
            <w:r w:rsidRPr="004E2258">
              <w:rPr>
                <w:rFonts w:ascii="Times New Roman" w:eastAsia="仿宋" w:hAnsi="Times New Roman" w:cs="Times New Roman"/>
                <w:sz w:val="28"/>
                <w:szCs w:val="28"/>
              </w:rPr>
              <w:t>中国疾病预防控制中心领导</w:t>
            </w:r>
          </w:p>
          <w:p w:rsidR="004E2258" w:rsidRPr="004E2258" w:rsidRDefault="004E2258" w:rsidP="004E2258">
            <w:pPr>
              <w:widowControl/>
              <w:numPr>
                <w:ilvl w:val="0"/>
                <w:numId w:val="1"/>
              </w:numPr>
              <w:adjustRightInd w:val="0"/>
              <w:snapToGrid w:val="0"/>
              <w:spacing w:line="276" w:lineRule="auto"/>
              <w:jc w:val="left"/>
              <w:rPr>
                <w:rFonts w:ascii="Times New Roman" w:eastAsia="仿宋" w:hAnsi="Times New Roman" w:cs="Times New Roman"/>
                <w:sz w:val="28"/>
                <w:szCs w:val="28"/>
              </w:rPr>
            </w:pPr>
            <w:r w:rsidRPr="004E2258">
              <w:rPr>
                <w:rFonts w:ascii="Times New Roman" w:eastAsia="仿宋" w:hAnsi="Times New Roman" w:cs="Times New Roman"/>
                <w:sz w:val="28"/>
                <w:szCs w:val="28"/>
              </w:rPr>
              <w:t>世界卫生组织驻华代表处代表</w:t>
            </w:r>
          </w:p>
          <w:p w:rsidR="004E2258" w:rsidRPr="004E2258" w:rsidRDefault="004E2258" w:rsidP="000B62E6">
            <w:pPr>
              <w:widowControl/>
              <w:numPr>
                <w:ilvl w:val="0"/>
                <w:numId w:val="1"/>
              </w:numPr>
              <w:adjustRightInd w:val="0"/>
              <w:snapToGrid w:val="0"/>
              <w:spacing w:line="276" w:lineRule="auto"/>
              <w:jc w:val="left"/>
              <w:rPr>
                <w:rFonts w:ascii="Times New Roman" w:eastAsia="仿宋" w:hAnsi="Times New Roman" w:cs="Times New Roman"/>
                <w:sz w:val="28"/>
                <w:szCs w:val="28"/>
              </w:rPr>
            </w:pPr>
            <w:r w:rsidRPr="004E2258">
              <w:rPr>
                <w:rFonts w:ascii="Times New Roman" w:eastAsia="仿宋" w:hAnsi="Times New Roman" w:cs="Times New Roman"/>
                <w:sz w:val="28"/>
                <w:szCs w:val="28"/>
              </w:rPr>
              <w:t>美国疾病预防控制中心</w:t>
            </w:r>
            <w:r w:rsidRPr="00EB784F">
              <w:rPr>
                <w:rFonts w:ascii="Times New Roman" w:eastAsia="仿宋" w:hAnsi="Times New Roman" w:cs="Times New Roman"/>
                <w:sz w:val="28"/>
                <w:szCs w:val="28"/>
              </w:rPr>
              <w:t>全球</w:t>
            </w:r>
            <w:r w:rsidR="000B62E6" w:rsidRPr="00EB784F">
              <w:rPr>
                <w:rFonts w:ascii="Times New Roman" w:eastAsia="仿宋" w:hAnsi="Times New Roman" w:cs="Times New Roman" w:hint="eastAsia"/>
                <w:sz w:val="28"/>
                <w:szCs w:val="28"/>
              </w:rPr>
              <w:t>健康</w:t>
            </w:r>
            <w:r w:rsidRPr="00EB784F">
              <w:rPr>
                <w:rFonts w:ascii="Times New Roman" w:eastAsia="仿宋" w:hAnsi="Times New Roman" w:cs="Times New Roman"/>
                <w:sz w:val="28"/>
                <w:szCs w:val="28"/>
              </w:rPr>
              <w:t>中心驻华</w:t>
            </w:r>
            <w:r w:rsidR="00EB784F" w:rsidRPr="00EB784F">
              <w:rPr>
                <w:rFonts w:ascii="Times New Roman" w:eastAsia="仿宋" w:hAnsi="Times New Roman" w:cs="Times New Roman" w:hint="eastAsia"/>
                <w:sz w:val="28"/>
                <w:szCs w:val="28"/>
              </w:rPr>
              <w:t>代表</w:t>
            </w:r>
          </w:p>
        </w:tc>
      </w:tr>
      <w:tr w:rsidR="004E2258" w:rsidRPr="004E2258" w:rsidTr="004E2258">
        <w:trPr>
          <w:trHeight w:val="312"/>
        </w:trPr>
        <w:tc>
          <w:tcPr>
            <w:tcW w:w="5000" w:type="pct"/>
            <w:gridSpan w:val="2"/>
          </w:tcPr>
          <w:p w:rsidR="004E2258" w:rsidRPr="004E2258" w:rsidRDefault="004E2258" w:rsidP="00AD30A6">
            <w:pPr>
              <w:jc w:val="center"/>
              <w:rPr>
                <w:rFonts w:ascii="Times New Roman" w:eastAsia="仿宋" w:hAnsi="Times New Roman" w:cs="Times New Roman"/>
                <w:b/>
                <w:bCs/>
                <w:iCs/>
                <w:sz w:val="28"/>
                <w:szCs w:val="28"/>
              </w:rPr>
            </w:pPr>
            <w:r w:rsidRPr="004E2258">
              <w:rPr>
                <w:rFonts w:ascii="Times New Roman" w:eastAsia="仿宋" w:hAnsi="Times New Roman" w:cs="Times New Roman"/>
                <w:b/>
                <w:bCs/>
                <w:iCs/>
                <w:sz w:val="28"/>
                <w:szCs w:val="28"/>
              </w:rPr>
              <w:t>大会特邀主题报告</w:t>
            </w:r>
          </w:p>
        </w:tc>
      </w:tr>
      <w:tr w:rsidR="004E2258" w:rsidRPr="004E2258" w:rsidTr="004E2258">
        <w:trPr>
          <w:trHeight w:val="312"/>
        </w:trPr>
        <w:tc>
          <w:tcPr>
            <w:tcW w:w="5000" w:type="pct"/>
            <w:gridSpan w:val="2"/>
          </w:tcPr>
          <w:p w:rsidR="004E2258" w:rsidRPr="004E2258" w:rsidRDefault="004E2258" w:rsidP="004E2258">
            <w:pPr>
              <w:adjustRightInd w:val="0"/>
              <w:snapToGrid w:val="0"/>
              <w:spacing w:beforeLines="50" w:before="156" w:afterLines="50" w:after="156"/>
              <w:jc w:val="left"/>
              <w:rPr>
                <w:rFonts w:ascii="Times New Roman" w:eastAsia="仿宋" w:hAnsi="Times New Roman" w:cs="Times New Roman"/>
                <w:b/>
                <w:bCs/>
                <w:iCs/>
                <w:sz w:val="28"/>
                <w:szCs w:val="28"/>
              </w:rPr>
            </w:pPr>
            <w:r w:rsidRPr="004E2258">
              <w:rPr>
                <w:rFonts w:ascii="Times New Roman" w:eastAsia="仿宋" w:hAnsi="Times New Roman" w:cs="Times New Roman"/>
                <w:b/>
                <w:bCs/>
                <w:iCs/>
                <w:sz w:val="28"/>
                <w:szCs w:val="28"/>
              </w:rPr>
              <w:t>主持人：</w:t>
            </w:r>
            <w:r w:rsidRPr="004E2258">
              <w:rPr>
                <w:rFonts w:ascii="Times New Roman" w:eastAsia="仿宋" w:hAnsi="Times New Roman" w:cs="Times New Roman"/>
                <w:bCs/>
                <w:iCs/>
                <w:sz w:val="28"/>
                <w:szCs w:val="28"/>
              </w:rPr>
              <w:t>施小明研究员，中国疾病预防控制中心环境所</w:t>
            </w:r>
          </w:p>
        </w:tc>
      </w:tr>
      <w:tr w:rsidR="004E2258" w:rsidRPr="004E2258" w:rsidTr="004E2258">
        <w:trPr>
          <w:trHeight w:val="312"/>
        </w:trPr>
        <w:tc>
          <w:tcPr>
            <w:tcW w:w="792" w:type="pct"/>
            <w:vAlign w:val="center"/>
          </w:tcPr>
          <w:p w:rsidR="004E2258" w:rsidRPr="004E2258" w:rsidRDefault="004E2258" w:rsidP="004E2258">
            <w:pPr>
              <w:jc w:val="center"/>
              <w:rPr>
                <w:rFonts w:ascii="Times New Roman" w:eastAsia="仿宋" w:hAnsi="Times New Roman" w:cs="Times New Roman"/>
                <w:sz w:val="32"/>
                <w:szCs w:val="32"/>
              </w:rPr>
            </w:pPr>
            <w:r w:rsidRPr="004E2258">
              <w:rPr>
                <w:rFonts w:ascii="Times New Roman" w:eastAsia="仿宋" w:hAnsi="Times New Roman" w:cs="Times New Roman"/>
                <w:b/>
                <w:bCs/>
                <w:i/>
                <w:iCs/>
                <w:sz w:val="28"/>
                <w:szCs w:val="28"/>
              </w:rPr>
              <w:t>09:30-10:00</w:t>
            </w:r>
          </w:p>
        </w:tc>
        <w:tc>
          <w:tcPr>
            <w:tcW w:w="4208" w:type="pct"/>
          </w:tcPr>
          <w:p w:rsidR="004E2258" w:rsidRPr="004E2258" w:rsidRDefault="004E2258" w:rsidP="004E2258">
            <w:pPr>
              <w:adjustRightInd w:val="0"/>
              <w:snapToGrid w:val="0"/>
              <w:spacing w:line="276" w:lineRule="auto"/>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中国空气质量管理</w:t>
            </w:r>
          </w:p>
          <w:p w:rsidR="004E2258" w:rsidRPr="004E2258" w:rsidRDefault="004E2258" w:rsidP="004E2258">
            <w:pPr>
              <w:adjustRightInd w:val="0"/>
              <w:snapToGrid w:val="0"/>
              <w:spacing w:line="276" w:lineRule="auto"/>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郝吉明院士，清华大学环境科学与工程研究院</w:t>
            </w:r>
          </w:p>
        </w:tc>
      </w:tr>
      <w:tr w:rsidR="004E2258" w:rsidRPr="004E2258" w:rsidTr="004E2258">
        <w:trPr>
          <w:trHeight w:val="312"/>
        </w:trPr>
        <w:tc>
          <w:tcPr>
            <w:tcW w:w="792" w:type="pct"/>
            <w:vAlign w:val="center"/>
          </w:tcPr>
          <w:p w:rsidR="004E2258" w:rsidRPr="004E2258" w:rsidRDefault="004E2258" w:rsidP="004E2258">
            <w:pPr>
              <w:jc w:val="center"/>
              <w:rPr>
                <w:rFonts w:ascii="Times New Roman" w:eastAsia="仿宋" w:hAnsi="Times New Roman" w:cs="Times New Roman"/>
                <w:sz w:val="32"/>
                <w:szCs w:val="32"/>
              </w:rPr>
            </w:pPr>
            <w:r w:rsidRPr="004E2258">
              <w:rPr>
                <w:rFonts w:ascii="Times New Roman" w:eastAsia="仿宋" w:hAnsi="Times New Roman" w:cs="Times New Roman"/>
                <w:b/>
                <w:bCs/>
                <w:i/>
                <w:iCs/>
                <w:sz w:val="28"/>
                <w:szCs w:val="28"/>
              </w:rPr>
              <w:t>10:00-10:30</w:t>
            </w:r>
          </w:p>
        </w:tc>
        <w:tc>
          <w:tcPr>
            <w:tcW w:w="4208" w:type="pct"/>
          </w:tcPr>
          <w:p w:rsidR="004E2258" w:rsidRPr="004E2258" w:rsidRDefault="004E2258" w:rsidP="004E2258">
            <w:pPr>
              <w:adjustRightInd w:val="0"/>
              <w:snapToGrid w:val="0"/>
              <w:spacing w:beforeLines="30" w:before="93" w:line="276" w:lineRule="auto"/>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健康中国背景下的环境健康工作</w:t>
            </w:r>
          </w:p>
          <w:p w:rsidR="004E2258" w:rsidRPr="004E2258" w:rsidRDefault="004E2258" w:rsidP="004E2258">
            <w:pPr>
              <w:adjustRightInd w:val="0"/>
              <w:snapToGrid w:val="0"/>
              <w:spacing w:line="276" w:lineRule="auto"/>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国家卫生计生委疾控局环境卫生处</w:t>
            </w:r>
          </w:p>
        </w:tc>
      </w:tr>
      <w:tr w:rsidR="004E2258" w:rsidRPr="004E2258" w:rsidTr="004E2258">
        <w:trPr>
          <w:trHeight w:val="312"/>
        </w:trPr>
        <w:tc>
          <w:tcPr>
            <w:tcW w:w="792" w:type="pct"/>
            <w:vAlign w:val="center"/>
          </w:tcPr>
          <w:p w:rsidR="004E2258" w:rsidRPr="004E2258" w:rsidRDefault="004E2258" w:rsidP="004E2258">
            <w:pPr>
              <w:jc w:val="center"/>
              <w:rPr>
                <w:rFonts w:ascii="Times New Roman" w:eastAsia="仿宋" w:hAnsi="Times New Roman" w:cs="Times New Roman"/>
                <w:sz w:val="32"/>
                <w:szCs w:val="32"/>
              </w:rPr>
            </w:pPr>
            <w:r w:rsidRPr="004E2258">
              <w:rPr>
                <w:rFonts w:ascii="Times New Roman" w:eastAsia="仿宋" w:hAnsi="Times New Roman" w:cs="Times New Roman"/>
                <w:b/>
                <w:bCs/>
                <w:i/>
                <w:iCs/>
                <w:sz w:val="28"/>
                <w:szCs w:val="28"/>
              </w:rPr>
              <w:t>10:30-10:50</w:t>
            </w:r>
          </w:p>
        </w:tc>
        <w:tc>
          <w:tcPr>
            <w:tcW w:w="4208" w:type="pct"/>
          </w:tcPr>
          <w:p w:rsidR="004E2258" w:rsidRPr="004E2258" w:rsidRDefault="004E2258" w:rsidP="004E2258">
            <w:pPr>
              <w:spacing w:line="276" w:lineRule="auto"/>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会间休息</w:t>
            </w:r>
          </w:p>
        </w:tc>
      </w:tr>
      <w:tr w:rsidR="004E2258" w:rsidRPr="004E2258" w:rsidTr="004E2258">
        <w:trPr>
          <w:trHeight w:val="312"/>
        </w:trPr>
        <w:tc>
          <w:tcPr>
            <w:tcW w:w="5000" w:type="pct"/>
            <w:gridSpan w:val="2"/>
            <w:vAlign w:val="center"/>
          </w:tcPr>
          <w:p w:rsidR="004E2258" w:rsidRPr="004E2258" w:rsidRDefault="004E2258" w:rsidP="004E2258">
            <w:pPr>
              <w:spacing w:line="276" w:lineRule="auto"/>
              <w:jc w:val="left"/>
              <w:rPr>
                <w:rFonts w:ascii="Times New Roman" w:eastAsia="仿宋" w:hAnsi="Times New Roman" w:cs="Times New Roman"/>
                <w:b/>
                <w:bCs/>
                <w:iCs/>
                <w:sz w:val="28"/>
                <w:szCs w:val="28"/>
              </w:rPr>
            </w:pPr>
            <w:r w:rsidRPr="004E2258">
              <w:rPr>
                <w:rFonts w:ascii="Times New Roman" w:eastAsia="仿宋" w:hAnsi="Times New Roman" w:cs="Times New Roman"/>
                <w:b/>
                <w:bCs/>
                <w:iCs/>
                <w:sz w:val="28"/>
                <w:szCs w:val="28"/>
              </w:rPr>
              <w:t>主持人：</w:t>
            </w:r>
            <w:r w:rsidRPr="004E2258">
              <w:rPr>
                <w:rFonts w:ascii="Times New Roman" w:eastAsia="仿宋" w:hAnsi="Times New Roman" w:cs="Times New Roman"/>
                <w:bCs/>
                <w:iCs/>
                <w:sz w:val="28"/>
                <w:szCs w:val="28"/>
              </w:rPr>
              <w:t>郭新彪教授，北京大学公共卫生学院</w:t>
            </w:r>
          </w:p>
        </w:tc>
      </w:tr>
      <w:tr w:rsidR="004E2258" w:rsidRPr="004E2258" w:rsidTr="004E2258">
        <w:trPr>
          <w:trHeight w:val="312"/>
        </w:trPr>
        <w:tc>
          <w:tcPr>
            <w:tcW w:w="792" w:type="pct"/>
            <w:vAlign w:val="center"/>
          </w:tcPr>
          <w:p w:rsidR="004E2258" w:rsidRPr="004E2258" w:rsidRDefault="004E2258" w:rsidP="004E2258">
            <w:pPr>
              <w:jc w:val="center"/>
              <w:rPr>
                <w:rFonts w:ascii="Times New Roman" w:eastAsia="仿宋" w:hAnsi="Times New Roman" w:cs="Times New Roman"/>
                <w:sz w:val="32"/>
                <w:szCs w:val="32"/>
              </w:rPr>
            </w:pPr>
            <w:r w:rsidRPr="004E2258">
              <w:rPr>
                <w:rFonts w:ascii="Times New Roman" w:eastAsia="仿宋" w:hAnsi="Times New Roman" w:cs="Times New Roman"/>
                <w:b/>
                <w:bCs/>
                <w:i/>
                <w:iCs/>
                <w:sz w:val="28"/>
                <w:szCs w:val="28"/>
              </w:rPr>
              <w:t>10:50-11:20</w:t>
            </w:r>
          </w:p>
        </w:tc>
        <w:tc>
          <w:tcPr>
            <w:tcW w:w="4208" w:type="pct"/>
          </w:tcPr>
          <w:p w:rsidR="004E2258" w:rsidRPr="004E2258" w:rsidRDefault="004E2258" w:rsidP="004E2258">
            <w:pPr>
              <w:adjustRightInd w:val="0"/>
              <w:snapToGrid w:val="0"/>
              <w:spacing w:beforeLines="30" w:before="93" w:line="276" w:lineRule="auto"/>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环境健康风险与疾病负担</w:t>
            </w:r>
          </w:p>
          <w:p w:rsidR="004E2258" w:rsidRPr="004E2258" w:rsidRDefault="004E2258" w:rsidP="004E2258">
            <w:pPr>
              <w:adjustRightInd w:val="0"/>
              <w:snapToGrid w:val="0"/>
              <w:spacing w:line="276" w:lineRule="auto"/>
              <w:jc w:val="left"/>
              <w:rPr>
                <w:rFonts w:ascii="Times New Roman" w:eastAsia="仿宋" w:hAnsi="Times New Roman" w:cs="Times New Roman"/>
                <w:bCs/>
                <w:iCs/>
                <w:sz w:val="28"/>
                <w:szCs w:val="28"/>
              </w:rPr>
            </w:pPr>
            <w:proofErr w:type="spellStart"/>
            <w:r w:rsidRPr="004E2258">
              <w:rPr>
                <w:rFonts w:ascii="Times New Roman" w:eastAsia="仿宋" w:hAnsi="Times New Roman" w:cs="Times New Roman"/>
                <w:bCs/>
                <w:iCs/>
                <w:sz w:val="28"/>
                <w:szCs w:val="28"/>
              </w:rPr>
              <w:t>Rokho</w:t>
            </w:r>
            <w:proofErr w:type="spellEnd"/>
            <w:r w:rsidRPr="004E2258">
              <w:rPr>
                <w:rFonts w:ascii="Times New Roman" w:eastAsia="仿宋" w:hAnsi="Times New Roman" w:cs="Times New Roman"/>
                <w:bCs/>
                <w:iCs/>
                <w:sz w:val="28"/>
                <w:szCs w:val="28"/>
              </w:rPr>
              <w:t xml:space="preserve"> Kim</w:t>
            </w:r>
            <w:r w:rsidRPr="004E2258">
              <w:rPr>
                <w:rFonts w:ascii="Times New Roman" w:eastAsia="仿宋" w:hAnsi="Times New Roman" w:cs="Times New Roman"/>
                <w:bCs/>
                <w:iCs/>
                <w:sz w:val="28"/>
                <w:szCs w:val="28"/>
              </w:rPr>
              <w:t>博士，世界卫生组织西太平洋区办事处</w:t>
            </w:r>
          </w:p>
        </w:tc>
      </w:tr>
      <w:tr w:rsidR="004E2258" w:rsidRPr="004E2258" w:rsidTr="004E2258">
        <w:trPr>
          <w:trHeight w:val="312"/>
        </w:trPr>
        <w:tc>
          <w:tcPr>
            <w:tcW w:w="792" w:type="pct"/>
            <w:vAlign w:val="center"/>
          </w:tcPr>
          <w:p w:rsidR="004E2258" w:rsidRPr="004E2258" w:rsidRDefault="004E2258" w:rsidP="004E2258">
            <w:pPr>
              <w:jc w:val="center"/>
              <w:rPr>
                <w:rFonts w:ascii="Times New Roman" w:eastAsia="仿宋" w:hAnsi="Times New Roman" w:cs="Times New Roman"/>
                <w:b/>
                <w:bCs/>
                <w:i/>
                <w:iCs/>
                <w:sz w:val="28"/>
                <w:szCs w:val="28"/>
              </w:rPr>
            </w:pPr>
            <w:r w:rsidRPr="004E2258">
              <w:rPr>
                <w:rFonts w:ascii="Times New Roman" w:eastAsia="仿宋" w:hAnsi="Times New Roman" w:cs="Times New Roman"/>
                <w:b/>
                <w:bCs/>
                <w:i/>
                <w:iCs/>
                <w:sz w:val="28"/>
                <w:szCs w:val="28"/>
              </w:rPr>
              <w:lastRenderedPageBreak/>
              <w:t>11:20-11:50</w:t>
            </w:r>
          </w:p>
        </w:tc>
        <w:tc>
          <w:tcPr>
            <w:tcW w:w="4208" w:type="pct"/>
          </w:tcPr>
          <w:p w:rsidR="004E2258" w:rsidRPr="004E2258" w:rsidRDefault="004E2258" w:rsidP="004E2258">
            <w:pPr>
              <w:adjustRightInd w:val="0"/>
              <w:snapToGrid w:val="0"/>
              <w:spacing w:beforeLines="30" w:before="93" w:line="276" w:lineRule="auto"/>
              <w:rPr>
                <w:rFonts w:ascii="Times New Roman" w:eastAsia="仿宋" w:hAnsi="Times New Roman" w:cs="Times New Roman"/>
                <w:bCs/>
                <w:iCs/>
                <w:color w:val="000000" w:themeColor="text1"/>
                <w:sz w:val="28"/>
                <w:szCs w:val="28"/>
              </w:rPr>
            </w:pPr>
            <w:r w:rsidRPr="004E2258">
              <w:rPr>
                <w:rFonts w:ascii="Times New Roman" w:eastAsia="仿宋" w:hAnsi="Times New Roman" w:cs="Times New Roman"/>
                <w:bCs/>
                <w:iCs/>
                <w:color w:val="000000" w:themeColor="text1"/>
                <w:sz w:val="28"/>
                <w:szCs w:val="28"/>
              </w:rPr>
              <w:t>环境公共卫生的优先决策：来自英国的案例分析</w:t>
            </w:r>
            <w:r w:rsidRPr="004E2258">
              <w:rPr>
                <w:rFonts w:ascii="Times New Roman" w:eastAsia="仿宋" w:hAnsi="Times New Roman" w:cs="Times New Roman"/>
                <w:bCs/>
                <w:iCs/>
                <w:color w:val="000000" w:themeColor="text1"/>
                <w:sz w:val="28"/>
                <w:szCs w:val="28"/>
              </w:rPr>
              <w:t xml:space="preserve"> </w:t>
            </w:r>
          </w:p>
          <w:p w:rsidR="004E2258" w:rsidRPr="004E2258" w:rsidRDefault="004E2258" w:rsidP="004E2258">
            <w:pPr>
              <w:adjustRightInd w:val="0"/>
              <w:snapToGrid w:val="0"/>
              <w:spacing w:line="276" w:lineRule="auto"/>
              <w:rPr>
                <w:rFonts w:ascii="Times New Roman" w:eastAsia="仿宋" w:hAnsi="Times New Roman" w:cs="Times New Roman"/>
                <w:bCs/>
                <w:iCs/>
                <w:sz w:val="28"/>
                <w:szCs w:val="28"/>
              </w:rPr>
            </w:pPr>
            <w:r w:rsidRPr="004E2258">
              <w:rPr>
                <w:rFonts w:ascii="Times New Roman" w:eastAsia="仿宋" w:hAnsi="Times New Roman" w:cs="Times New Roman"/>
                <w:bCs/>
                <w:iCs/>
                <w:color w:val="000000" w:themeColor="text1"/>
                <w:sz w:val="28"/>
                <w:szCs w:val="28"/>
              </w:rPr>
              <w:t xml:space="preserve">Giovanni </w:t>
            </w:r>
            <w:proofErr w:type="spellStart"/>
            <w:r w:rsidRPr="004E2258">
              <w:rPr>
                <w:rFonts w:ascii="Times New Roman" w:eastAsia="仿宋" w:hAnsi="Times New Roman" w:cs="Times New Roman"/>
                <w:bCs/>
                <w:iCs/>
                <w:color w:val="000000" w:themeColor="text1"/>
                <w:sz w:val="28"/>
                <w:szCs w:val="28"/>
              </w:rPr>
              <w:t>Leonardi</w:t>
            </w:r>
            <w:proofErr w:type="spellEnd"/>
            <w:r w:rsidRPr="004E2258">
              <w:rPr>
                <w:rFonts w:ascii="Times New Roman" w:eastAsia="仿宋" w:hAnsi="Times New Roman" w:cs="Times New Roman"/>
                <w:bCs/>
                <w:iCs/>
                <w:color w:val="000000" w:themeColor="text1"/>
                <w:sz w:val="28"/>
                <w:szCs w:val="28"/>
              </w:rPr>
              <w:t>教授，英格兰公共卫生署</w:t>
            </w:r>
          </w:p>
        </w:tc>
      </w:tr>
      <w:tr w:rsidR="004E2258" w:rsidRPr="004E2258" w:rsidTr="004E2258">
        <w:trPr>
          <w:trHeight w:val="312"/>
        </w:trPr>
        <w:tc>
          <w:tcPr>
            <w:tcW w:w="792" w:type="pct"/>
            <w:vAlign w:val="center"/>
          </w:tcPr>
          <w:p w:rsidR="004E2258" w:rsidRPr="004E2258" w:rsidRDefault="004E2258" w:rsidP="004E2258">
            <w:pPr>
              <w:jc w:val="center"/>
              <w:rPr>
                <w:rFonts w:ascii="Times New Roman" w:eastAsia="仿宋" w:hAnsi="Times New Roman" w:cs="Times New Roman"/>
                <w:b/>
                <w:bCs/>
                <w:i/>
                <w:iCs/>
                <w:sz w:val="28"/>
                <w:szCs w:val="28"/>
              </w:rPr>
            </w:pPr>
            <w:r w:rsidRPr="004E2258">
              <w:rPr>
                <w:rFonts w:ascii="Times New Roman" w:eastAsia="仿宋" w:hAnsi="Times New Roman" w:cs="Times New Roman"/>
                <w:b/>
                <w:bCs/>
                <w:i/>
                <w:iCs/>
                <w:sz w:val="28"/>
                <w:szCs w:val="28"/>
              </w:rPr>
              <w:t>12:00-13:30</w:t>
            </w:r>
          </w:p>
        </w:tc>
        <w:tc>
          <w:tcPr>
            <w:tcW w:w="4208" w:type="pct"/>
            <w:vAlign w:val="center"/>
          </w:tcPr>
          <w:p w:rsidR="004E2258" w:rsidRPr="004E2258" w:rsidRDefault="004E2258" w:rsidP="004E2258">
            <w:pPr>
              <w:widowControl/>
              <w:adjustRightInd w:val="0"/>
              <w:snapToGrid w:val="0"/>
              <w:spacing w:line="276" w:lineRule="auto"/>
              <w:jc w:val="left"/>
              <w:rPr>
                <w:rFonts w:ascii="Times New Roman" w:eastAsia="仿宋" w:hAnsi="Times New Roman" w:cs="Times New Roman"/>
                <w:b/>
                <w:bCs/>
                <w:iCs/>
                <w:sz w:val="28"/>
                <w:szCs w:val="28"/>
              </w:rPr>
            </w:pPr>
            <w:r w:rsidRPr="004E2258">
              <w:rPr>
                <w:rFonts w:ascii="Times New Roman" w:eastAsia="仿宋" w:hAnsi="Times New Roman" w:cs="Times New Roman"/>
                <w:b/>
                <w:bCs/>
                <w:iCs/>
                <w:sz w:val="28"/>
                <w:szCs w:val="28"/>
              </w:rPr>
              <w:t>午餐</w:t>
            </w:r>
            <w:r w:rsidRPr="004E2258">
              <w:rPr>
                <w:rFonts w:ascii="Times New Roman" w:eastAsia="仿宋" w:hAnsi="Times New Roman" w:cs="Times New Roman"/>
                <w:b/>
                <w:bCs/>
                <w:iCs/>
                <w:sz w:val="28"/>
                <w:szCs w:val="28"/>
              </w:rPr>
              <w:t>, A</w:t>
            </w:r>
            <w:r w:rsidRPr="004E2258">
              <w:rPr>
                <w:rFonts w:ascii="Times New Roman" w:eastAsia="仿宋" w:hAnsi="Times New Roman" w:cs="Times New Roman"/>
                <w:b/>
                <w:bCs/>
                <w:iCs/>
                <w:sz w:val="28"/>
                <w:szCs w:val="28"/>
              </w:rPr>
              <w:t>座一层巴山夜雨厅和二层富</w:t>
            </w:r>
            <w:proofErr w:type="gramStart"/>
            <w:r w:rsidRPr="004E2258">
              <w:rPr>
                <w:rFonts w:ascii="Times New Roman" w:eastAsia="仿宋" w:hAnsi="Times New Roman" w:cs="Times New Roman"/>
                <w:b/>
                <w:bCs/>
                <w:iCs/>
                <w:sz w:val="28"/>
                <w:szCs w:val="28"/>
              </w:rPr>
              <w:t>江南厅</w:t>
            </w:r>
            <w:proofErr w:type="gramEnd"/>
          </w:p>
        </w:tc>
      </w:tr>
      <w:tr w:rsidR="004E2258" w:rsidRPr="004E2258" w:rsidTr="004E2258">
        <w:trPr>
          <w:trHeight w:val="312"/>
        </w:trPr>
        <w:tc>
          <w:tcPr>
            <w:tcW w:w="5000" w:type="pct"/>
            <w:gridSpan w:val="2"/>
            <w:vAlign w:val="center"/>
          </w:tcPr>
          <w:p w:rsidR="004E2258" w:rsidRPr="004E2258" w:rsidRDefault="004E2258" w:rsidP="004E2258">
            <w:pPr>
              <w:widowControl/>
              <w:adjustRightInd w:val="0"/>
              <w:snapToGrid w:val="0"/>
              <w:spacing w:beforeLines="50" w:before="156" w:afterLines="50" w:after="156" w:line="276" w:lineRule="auto"/>
              <w:jc w:val="left"/>
              <w:rPr>
                <w:rFonts w:ascii="Times New Roman" w:eastAsia="仿宋" w:hAnsi="Times New Roman" w:cs="Times New Roman"/>
                <w:b/>
                <w:bCs/>
                <w:iCs/>
                <w:sz w:val="28"/>
                <w:szCs w:val="28"/>
              </w:rPr>
            </w:pPr>
            <w:r w:rsidRPr="004E2258">
              <w:rPr>
                <w:rFonts w:ascii="Times New Roman" w:eastAsia="仿宋" w:hAnsi="Times New Roman" w:cs="Times New Roman"/>
                <w:b/>
                <w:bCs/>
                <w:iCs/>
                <w:sz w:val="28"/>
                <w:szCs w:val="28"/>
              </w:rPr>
              <w:t>主持人：</w:t>
            </w:r>
            <w:r w:rsidRPr="004E2258">
              <w:rPr>
                <w:rFonts w:ascii="Times New Roman" w:eastAsia="仿宋" w:hAnsi="Times New Roman" w:cs="Times New Roman"/>
                <w:bCs/>
                <w:iCs/>
                <w:sz w:val="28"/>
                <w:szCs w:val="28"/>
              </w:rPr>
              <w:t>李君文研究员，军事医学科学院卫生学环境医学研究所</w:t>
            </w:r>
          </w:p>
        </w:tc>
      </w:tr>
      <w:tr w:rsidR="004E2258" w:rsidRPr="004E2258" w:rsidTr="004E2258">
        <w:trPr>
          <w:trHeight w:val="584"/>
        </w:trPr>
        <w:tc>
          <w:tcPr>
            <w:tcW w:w="792" w:type="pct"/>
            <w:vAlign w:val="center"/>
          </w:tcPr>
          <w:p w:rsidR="004E2258" w:rsidRPr="004E2258" w:rsidRDefault="004E2258" w:rsidP="004E2258">
            <w:pPr>
              <w:jc w:val="center"/>
              <w:rPr>
                <w:rFonts w:ascii="Times New Roman" w:eastAsia="仿宋" w:hAnsi="Times New Roman" w:cs="Times New Roman"/>
                <w:b/>
                <w:bCs/>
                <w:i/>
                <w:iCs/>
                <w:sz w:val="28"/>
                <w:szCs w:val="28"/>
              </w:rPr>
            </w:pPr>
            <w:r w:rsidRPr="004E2258">
              <w:rPr>
                <w:rFonts w:ascii="Times New Roman" w:eastAsia="仿宋" w:hAnsi="Times New Roman" w:cs="Times New Roman"/>
                <w:b/>
                <w:bCs/>
                <w:i/>
                <w:iCs/>
                <w:sz w:val="28"/>
                <w:szCs w:val="28"/>
              </w:rPr>
              <w:t>13:30-14:00</w:t>
            </w:r>
          </w:p>
        </w:tc>
        <w:tc>
          <w:tcPr>
            <w:tcW w:w="4208" w:type="pct"/>
            <w:vAlign w:val="center"/>
          </w:tcPr>
          <w:p w:rsidR="004E2258" w:rsidRPr="004E2258" w:rsidRDefault="004E2258" w:rsidP="004E2258">
            <w:pPr>
              <w:adjustRightInd w:val="0"/>
              <w:snapToGrid w:val="0"/>
              <w:spacing w:before="240" w:line="276" w:lineRule="auto"/>
              <w:rPr>
                <w:rFonts w:ascii="Times New Roman" w:eastAsia="仿宋" w:hAnsi="Times New Roman" w:cs="Times New Roman"/>
                <w:bCs/>
                <w:iCs/>
                <w:color w:val="000000" w:themeColor="text1"/>
                <w:sz w:val="28"/>
                <w:szCs w:val="28"/>
              </w:rPr>
            </w:pPr>
            <w:r w:rsidRPr="004E2258">
              <w:rPr>
                <w:rFonts w:ascii="Times New Roman" w:eastAsia="仿宋" w:hAnsi="Times New Roman" w:cs="Times New Roman"/>
                <w:bCs/>
                <w:iCs/>
                <w:color w:val="000000" w:themeColor="text1"/>
                <w:sz w:val="28"/>
                <w:szCs w:val="28"/>
              </w:rPr>
              <w:t>气候变化、空气污染与健康</w:t>
            </w:r>
          </w:p>
          <w:p w:rsidR="004E2258" w:rsidRPr="004E2258" w:rsidRDefault="004E2258" w:rsidP="004E2258">
            <w:pPr>
              <w:adjustRightInd w:val="0"/>
              <w:snapToGrid w:val="0"/>
              <w:spacing w:line="276" w:lineRule="auto"/>
              <w:rPr>
                <w:rFonts w:ascii="Times New Roman" w:eastAsia="仿宋" w:hAnsi="Times New Roman" w:cs="Times New Roman"/>
                <w:bCs/>
                <w:iCs/>
                <w:sz w:val="28"/>
                <w:szCs w:val="28"/>
              </w:rPr>
            </w:pPr>
            <w:r w:rsidRPr="004E2258">
              <w:rPr>
                <w:rFonts w:ascii="Times New Roman" w:eastAsia="仿宋" w:hAnsi="Times New Roman" w:cs="Times New Roman"/>
                <w:bCs/>
                <w:iCs/>
                <w:color w:val="000000" w:themeColor="text1"/>
                <w:sz w:val="28"/>
                <w:szCs w:val="28"/>
              </w:rPr>
              <w:t>Patrick Kinney</w:t>
            </w:r>
            <w:r w:rsidRPr="004E2258">
              <w:rPr>
                <w:rFonts w:ascii="Times New Roman" w:eastAsia="仿宋" w:hAnsi="Times New Roman" w:cs="Times New Roman"/>
                <w:bCs/>
                <w:iCs/>
                <w:color w:val="000000" w:themeColor="text1"/>
                <w:sz w:val="28"/>
                <w:szCs w:val="28"/>
              </w:rPr>
              <w:t>教授，美国波士顿大学</w:t>
            </w:r>
          </w:p>
        </w:tc>
      </w:tr>
      <w:tr w:rsidR="004E2258" w:rsidRPr="004E2258" w:rsidTr="004E2258">
        <w:trPr>
          <w:trHeight w:val="312"/>
        </w:trPr>
        <w:tc>
          <w:tcPr>
            <w:tcW w:w="792" w:type="pct"/>
            <w:vAlign w:val="center"/>
          </w:tcPr>
          <w:p w:rsidR="004E2258" w:rsidRPr="004E2258" w:rsidRDefault="004E2258" w:rsidP="004E2258">
            <w:pPr>
              <w:jc w:val="center"/>
              <w:rPr>
                <w:rFonts w:ascii="Times New Roman" w:eastAsia="仿宋" w:hAnsi="Times New Roman" w:cs="Times New Roman"/>
                <w:b/>
                <w:bCs/>
                <w:i/>
                <w:iCs/>
                <w:sz w:val="28"/>
                <w:szCs w:val="28"/>
              </w:rPr>
            </w:pPr>
            <w:r w:rsidRPr="004E2258">
              <w:rPr>
                <w:rFonts w:ascii="Times New Roman" w:eastAsia="仿宋" w:hAnsi="Times New Roman" w:cs="Times New Roman"/>
                <w:b/>
                <w:bCs/>
                <w:i/>
                <w:iCs/>
                <w:sz w:val="28"/>
                <w:szCs w:val="28"/>
              </w:rPr>
              <w:t>14:00-14:30</w:t>
            </w:r>
          </w:p>
        </w:tc>
        <w:tc>
          <w:tcPr>
            <w:tcW w:w="4208" w:type="pct"/>
            <w:vAlign w:val="center"/>
          </w:tcPr>
          <w:p w:rsidR="004E2258" w:rsidRPr="004E2258" w:rsidRDefault="004E2258" w:rsidP="004E2258">
            <w:pPr>
              <w:adjustRightInd w:val="0"/>
              <w:snapToGrid w:val="0"/>
              <w:spacing w:before="240" w:line="276" w:lineRule="auto"/>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中国空气污染的健康效应：风险、关联、机制与暴露指标</w:t>
            </w:r>
          </w:p>
          <w:p w:rsidR="004E2258" w:rsidRPr="004E2258" w:rsidRDefault="004E2258" w:rsidP="004E2258">
            <w:pPr>
              <w:adjustRightInd w:val="0"/>
              <w:snapToGrid w:val="0"/>
              <w:spacing w:line="276" w:lineRule="auto"/>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朱彤教授，北京大学环境科学与工程学院</w:t>
            </w:r>
          </w:p>
        </w:tc>
      </w:tr>
      <w:tr w:rsidR="004E2258" w:rsidRPr="004E2258" w:rsidTr="004E2258">
        <w:trPr>
          <w:trHeight w:val="312"/>
        </w:trPr>
        <w:tc>
          <w:tcPr>
            <w:tcW w:w="792" w:type="pct"/>
            <w:vAlign w:val="center"/>
          </w:tcPr>
          <w:p w:rsidR="004E2258" w:rsidRPr="004E2258" w:rsidRDefault="004E2258" w:rsidP="004E2258">
            <w:pPr>
              <w:jc w:val="center"/>
              <w:rPr>
                <w:rFonts w:ascii="Times New Roman" w:eastAsia="仿宋" w:hAnsi="Times New Roman" w:cs="Times New Roman"/>
                <w:b/>
                <w:bCs/>
                <w:i/>
                <w:iCs/>
                <w:sz w:val="28"/>
                <w:szCs w:val="28"/>
              </w:rPr>
            </w:pPr>
            <w:r w:rsidRPr="004E2258">
              <w:rPr>
                <w:rFonts w:ascii="Times New Roman" w:eastAsia="仿宋" w:hAnsi="Times New Roman" w:cs="Times New Roman"/>
                <w:b/>
                <w:bCs/>
                <w:i/>
                <w:iCs/>
                <w:sz w:val="28"/>
                <w:szCs w:val="28"/>
              </w:rPr>
              <w:t>14:30-15:00</w:t>
            </w:r>
          </w:p>
        </w:tc>
        <w:tc>
          <w:tcPr>
            <w:tcW w:w="4208" w:type="pct"/>
            <w:vAlign w:val="center"/>
          </w:tcPr>
          <w:p w:rsidR="004E2258" w:rsidRPr="004E2258" w:rsidRDefault="004E2258" w:rsidP="004E2258">
            <w:pPr>
              <w:adjustRightInd w:val="0"/>
              <w:snapToGrid w:val="0"/>
              <w:spacing w:before="240" w:line="276" w:lineRule="auto"/>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饮水安全与健康的需求与挑战</w:t>
            </w:r>
          </w:p>
          <w:p w:rsidR="004E2258" w:rsidRPr="004E2258" w:rsidRDefault="004E2258" w:rsidP="004E2258">
            <w:pPr>
              <w:adjustRightInd w:val="0"/>
              <w:snapToGrid w:val="0"/>
              <w:spacing w:line="276" w:lineRule="auto"/>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屈卫东教授，复旦大学公共卫生学院</w:t>
            </w:r>
          </w:p>
        </w:tc>
      </w:tr>
      <w:tr w:rsidR="004E2258" w:rsidRPr="004E2258" w:rsidTr="004E2258">
        <w:trPr>
          <w:trHeight w:val="312"/>
        </w:trPr>
        <w:tc>
          <w:tcPr>
            <w:tcW w:w="792" w:type="pct"/>
            <w:vAlign w:val="center"/>
          </w:tcPr>
          <w:p w:rsidR="004E2258" w:rsidRPr="004E2258" w:rsidRDefault="004E2258" w:rsidP="004E2258">
            <w:pPr>
              <w:jc w:val="center"/>
              <w:rPr>
                <w:rFonts w:ascii="Times New Roman" w:eastAsia="仿宋" w:hAnsi="Times New Roman" w:cs="Times New Roman"/>
                <w:b/>
                <w:bCs/>
                <w:i/>
                <w:iCs/>
                <w:sz w:val="28"/>
                <w:szCs w:val="28"/>
              </w:rPr>
            </w:pPr>
            <w:r w:rsidRPr="004E2258">
              <w:rPr>
                <w:rFonts w:ascii="Times New Roman" w:eastAsia="仿宋" w:hAnsi="Times New Roman" w:cs="Times New Roman"/>
                <w:b/>
                <w:bCs/>
                <w:i/>
                <w:iCs/>
                <w:sz w:val="28"/>
                <w:szCs w:val="28"/>
              </w:rPr>
              <w:t>15:00-15:20</w:t>
            </w:r>
          </w:p>
        </w:tc>
        <w:tc>
          <w:tcPr>
            <w:tcW w:w="4208" w:type="pct"/>
            <w:vAlign w:val="center"/>
          </w:tcPr>
          <w:p w:rsidR="004E2258" w:rsidRPr="004E2258" w:rsidRDefault="004E2258" w:rsidP="004E2258">
            <w:pPr>
              <w:adjustRightInd w:val="0"/>
              <w:snapToGrid w:val="0"/>
              <w:spacing w:line="276" w:lineRule="auto"/>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会间休息</w:t>
            </w:r>
          </w:p>
        </w:tc>
      </w:tr>
      <w:tr w:rsidR="004E2258" w:rsidRPr="004E2258" w:rsidTr="004E2258">
        <w:trPr>
          <w:trHeight w:val="312"/>
        </w:trPr>
        <w:tc>
          <w:tcPr>
            <w:tcW w:w="5000" w:type="pct"/>
            <w:gridSpan w:val="2"/>
            <w:vAlign w:val="center"/>
          </w:tcPr>
          <w:p w:rsidR="004E2258" w:rsidRPr="004E2258" w:rsidRDefault="004E2258" w:rsidP="004E2258">
            <w:pPr>
              <w:adjustRightInd w:val="0"/>
              <w:snapToGrid w:val="0"/>
              <w:spacing w:beforeLines="50" w:before="156" w:afterLines="50" w:after="156" w:line="276" w:lineRule="auto"/>
              <w:rPr>
                <w:rFonts w:ascii="Times New Roman" w:eastAsia="仿宋" w:hAnsi="Times New Roman" w:cs="Times New Roman"/>
                <w:b/>
                <w:bCs/>
                <w:iCs/>
                <w:sz w:val="28"/>
                <w:szCs w:val="28"/>
              </w:rPr>
            </w:pPr>
            <w:r w:rsidRPr="004E2258">
              <w:rPr>
                <w:rFonts w:ascii="Times New Roman" w:eastAsia="仿宋" w:hAnsi="Times New Roman" w:cs="Times New Roman"/>
                <w:b/>
                <w:bCs/>
                <w:iCs/>
                <w:sz w:val="28"/>
                <w:szCs w:val="28"/>
              </w:rPr>
              <w:t>主持人：</w:t>
            </w:r>
            <w:r w:rsidRPr="004E2258">
              <w:rPr>
                <w:rFonts w:ascii="Times New Roman" w:eastAsia="仿宋" w:hAnsi="Times New Roman" w:cs="Times New Roman"/>
                <w:bCs/>
                <w:iCs/>
                <w:sz w:val="28"/>
                <w:szCs w:val="28"/>
              </w:rPr>
              <w:t>屈卫东教授，复旦大学公共卫生学院</w:t>
            </w:r>
          </w:p>
        </w:tc>
      </w:tr>
      <w:tr w:rsidR="004E2258" w:rsidRPr="004E2258" w:rsidTr="004E2258">
        <w:trPr>
          <w:trHeight w:val="312"/>
        </w:trPr>
        <w:tc>
          <w:tcPr>
            <w:tcW w:w="792" w:type="pct"/>
            <w:vAlign w:val="center"/>
          </w:tcPr>
          <w:p w:rsidR="004E2258" w:rsidRPr="004E2258" w:rsidRDefault="004E2258" w:rsidP="004E2258">
            <w:pPr>
              <w:jc w:val="center"/>
              <w:rPr>
                <w:rFonts w:ascii="Times New Roman" w:eastAsia="仿宋" w:hAnsi="Times New Roman" w:cs="Times New Roman"/>
                <w:sz w:val="32"/>
                <w:szCs w:val="32"/>
              </w:rPr>
            </w:pPr>
            <w:r w:rsidRPr="004E2258">
              <w:rPr>
                <w:rFonts w:ascii="Times New Roman" w:eastAsia="仿宋" w:hAnsi="Times New Roman" w:cs="Times New Roman"/>
                <w:b/>
                <w:bCs/>
                <w:i/>
                <w:iCs/>
                <w:sz w:val="28"/>
                <w:szCs w:val="28"/>
              </w:rPr>
              <w:t>15:20-15:50</w:t>
            </w:r>
          </w:p>
        </w:tc>
        <w:tc>
          <w:tcPr>
            <w:tcW w:w="4208" w:type="pct"/>
          </w:tcPr>
          <w:p w:rsidR="004E2258" w:rsidRPr="004E2258" w:rsidRDefault="004E2258" w:rsidP="004E2258">
            <w:pPr>
              <w:adjustRightInd w:val="0"/>
              <w:snapToGrid w:val="0"/>
              <w:spacing w:before="240" w:line="276" w:lineRule="auto"/>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中国儿童的环境健康</w:t>
            </w:r>
          </w:p>
          <w:p w:rsidR="004E2258" w:rsidRPr="004E2258" w:rsidRDefault="004E2258" w:rsidP="004E2258">
            <w:pPr>
              <w:adjustRightInd w:val="0"/>
              <w:snapToGrid w:val="0"/>
              <w:spacing w:line="276" w:lineRule="auto"/>
              <w:rPr>
                <w:rFonts w:ascii="Times New Roman" w:eastAsia="仿宋" w:hAnsi="Times New Roman" w:cs="Times New Roman"/>
                <w:bCs/>
                <w:iCs/>
                <w:sz w:val="28"/>
                <w:szCs w:val="28"/>
              </w:rPr>
            </w:pPr>
            <w:r w:rsidRPr="004E2258">
              <w:rPr>
                <w:rFonts w:ascii="Times New Roman" w:eastAsia="仿宋" w:hAnsi="Times New Roman" w:cs="Times New Roman"/>
                <w:bCs/>
                <w:iCs/>
                <w:color w:val="000000" w:themeColor="text1"/>
                <w:sz w:val="28"/>
                <w:szCs w:val="28"/>
              </w:rPr>
              <w:t xml:space="preserve">Robert </w:t>
            </w:r>
            <w:proofErr w:type="spellStart"/>
            <w:r w:rsidRPr="004E2258">
              <w:rPr>
                <w:rFonts w:ascii="Times New Roman" w:eastAsia="仿宋" w:hAnsi="Times New Roman" w:cs="Times New Roman"/>
                <w:bCs/>
                <w:iCs/>
                <w:color w:val="000000" w:themeColor="text1"/>
                <w:sz w:val="28"/>
                <w:szCs w:val="28"/>
              </w:rPr>
              <w:t>Scherpbier</w:t>
            </w:r>
            <w:proofErr w:type="spellEnd"/>
            <w:r w:rsidRPr="004E2258">
              <w:rPr>
                <w:rFonts w:ascii="Times New Roman" w:eastAsia="仿宋" w:hAnsi="Times New Roman" w:cs="Times New Roman"/>
                <w:bCs/>
                <w:iCs/>
                <w:color w:val="000000" w:themeColor="text1"/>
                <w:sz w:val="28"/>
                <w:szCs w:val="28"/>
              </w:rPr>
              <w:t>教授</w:t>
            </w:r>
            <w:r w:rsidRPr="004E2258">
              <w:rPr>
                <w:rFonts w:ascii="Times New Roman" w:eastAsia="仿宋" w:hAnsi="Times New Roman" w:cs="Times New Roman"/>
                <w:bCs/>
                <w:iCs/>
                <w:sz w:val="28"/>
                <w:szCs w:val="28"/>
              </w:rPr>
              <w:t>，</w:t>
            </w:r>
            <w:r w:rsidRPr="004E2258">
              <w:rPr>
                <w:rFonts w:ascii="Times New Roman" w:eastAsia="仿宋" w:hAnsi="Times New Roman" w:cs="Times New Roman"/>
                <w:bCs/>
                <w:iCs/>
                <w:color w:val="000000" w:themeColor="text1"/>
                <w:sz w:val="28"/>
                <w:szCs w:val="28"/>
              </w:rPr>
              <w:t>联合国儿童基金会驻华代表处</w:t>
            </w:r>
          </w:p>
        </w:tc>
      </w:tr>
      <w:tr w:rsidR="004E2258" w:rsidRPr="004E2258" w:rsidTr="004E2258">
        <w:trPr>
          <w:trHeight w:val="312"/>
        </w:trPr>
        <w:tc>
          <w:tcPr>
            <w:tcW w:w="792" w:type="pct"/>
            <w:vAlign w:val="center"/>
          </w:tcPr>
          <w:p w:rsidR="004E2258" w:rsidRPr="004E2258" w:rsidRDefault="004E2258" w:rsidP="004E2258">
            <w:pPr>
              <w:jc w:val="center"/>
              <w:rPr>
                <w:rFonts w:ascii="Times New Roman" w:eastAsia="仿宋" w:hAnsi="Times New Roman" w:cs="Times New Roman"/>
                <w:b/>
                <w:bCs/>
                <w:i/>
                <w:iCs/>
                <w:sz w:val="28"/>
                <w:szCs w:val="28"/>
              </w:rPr>
            </w:pPr>
            <w:r w:rsidRPr="004E2258">
              <w:rPr>
                <w:rFonts w:ascii="Times New Roman" w:eastAsia="仿宋" w:hAnsi="Times New Roman" w:cs="Times New Roman"/>
                <w:b/>
                <w:bCs/>
                <w:i/>
                <w:iCs/>
                <w:sz w:val="28"/>
                <w:szCs w:val="28"/>
              </w:rPr>
              <w:t>15:50-16:20</w:t>
            </w:r>
          </w:p>
        </w:tc>
        <w:tc>
          <w:tcPr>
            <w:tcW w:w="4208" w:type="pct"/>
            <w:vAlign w:val="center"/>
          </w:tcPr>
          <w:p w:rsidR="004E2258" w:rsidRPr="004E2258" w:rsidRDefault="004E2258" w:rsidP="004E2258">
            <w:pPr>
              <w:adjustRightInd w:val="0"/>
              <w:snapToGrid w:val="0"/>
              <w:spacing w:before="240" w:line="276" w:lineRule="auto"/>
              <w:rPr>
                <w:rFonts w:ascii="Times New Roman" w:eastAsia="仿宋" w:hAnsi="Times New Roman" w:cs="Times New Roman"/>
                <w:bCs/>
                <w:iCs/>
                <w:color w:val="000000" w:themeColor="text1"/>
                <w:sz w:val="28"/>
                <w:szCs w:val="28"/>
              </w:rPr>
            </w:pPr>
            <w:r w:rsidRPr="004E2258">
              <w:rPr>
                <w:rFonts w:ascii="Times New Roman" w:eastAsia="仿宋" w:hAnsi="Times New Roman" w:cs="Times New Roman"/>
                <w:bCs/>
                <w:iCs/>
                <w:color w:val="000000" w:themeColor="text1"/>
                <w:sz w:val="28"/>
                <w:szCs w:val="28"/>
              </w:rPr>
              <w:t>新型污染物的人群健康风险</w:t>
            </w:r>
            <w:r w:rsidR="00BE68DE">
              <w:rPr>
                <w:rFonts w:ascii="Times New Roman" w:eastAsia="仿宋" w:hAnsi="Times New Roman" w:cs="Times New Roman" w:hint="eastAsia"/>
                <w:bCs/>
                <w:iCs/>
                <w:color w:val="000000" w:themeColor="text1"/>
                <w:sz w:val="28"/>
                <w:szCs w:val="28"/>
              </w:rPr>
              <w:t>研究</w:t>
            </w:r>
          </w:p>
          <w:p w:rsidR="004E2258" w:rsidRPr="004E2258" w:rsidRDefault="004E2258" w:rsidP="004E2258">
            <w:pPr>
              <w:adjustRightInd w:val="0"/>
              <w:snapToGrid w:val="0"/>
              <w:spacing w:line="276" w:lineRule="auto"/>
              <w:rPr>
                <w:rFonts w:ascii="Times New Roman" w:eastAsia="仿宋" w:hAnsi="Times New Roman" w:cs="Times New Roman"/>
                <w:bCs/>
                <w:iCs/>
                <w:sz w:val="28"/>
                <w:szCs w:val="28"/>
              </w:rPr>
            </w:pPr>
            <w:r w:rsidRPr="004E2258">
              <w:rPr>
                <w:rFonts w:ascii="Times New Roman" w:eastAsia="仿宋" w:hAnsi="Times New Roman" w:cs="Times New Roman"/>
                <w:bCs/>
                <w:iCs/>
                <w:color w:val="000000" w:themeColor="text1"/>
                <w:sz w:val="28"/>
                <w:szCs w:val="28"/>
              </w:rPr>
              <w:t>施小明研究员，中国疾病预防控制中心环境所</w:t>
            </w:r>
          </w:p>
        </w:tc>
      </w:tr>
      <w:tr w:rsidR="004E2258" w:rsidRPr="004E2258" w:rsidTr="004E2258">
        <w:trPr>
          <w:trHeight w:val="312"/>
        </w:trPr>
        <w:tc>
          <w:tcPr>
            <w:tcW w:w="792" w:type="pct"/>
            <w:vAlign w:val="center"/>
          </w:tcPr>
          <w:p w:rsidR="004E2258" w:rsidRPr="004E2258" w:rsidRDefault="004E2258" w:rsidP="004E2258">
            <w:pPr>
              <w:jc w:val="center"/>
              <w:rPr>
                <w:rFonts w:ascii="Times New Roman" w:eastAsia="仿宋" w:hAnsi="Times New Roman" w:cs="Times New Roman"/>
                <w:b/>
                <w:bCs/>
                <w:i/>
                <w:iCs/>
                <w:sz w:val="28"/>
                <w:szCs w:val="28"/>
              </w:rPr>
            </w:pPr>
            <w:r w:rsidRPr="004E2258">
              <w:rPr>
                <w:rFonts w:ascii="Times New Roman" w:eastAsia="仿宋" w:hAnsi="Times New Roman" w:cs="Times New Roman"/>
                <w:b/>
                <w:bCs/>
                <w:i/>
                <w:iCs/>
                <w:sz w:val="28"/>
                <w:szCs w:val="28"/>
              </w:rPr>
              <w:t>16:20-16:50</w:t>
            </w:r>
          </w:p>
        </w:tc>
        <w:tc>
          <w:tcPr>
            <w:tcW w:w="4208" w:type="pct"/>
            <w:vAlign w:val="center"/>
          </w:tcPr>
          <w:p w:rsidR="004E2258" w:rsidRPr="004E2258" w:rsidRDefault="004E2258" w:rsidP="008D2993">
            <w:pPr>
              <w:adjustRightInd w:val="0"/>
              <w:snapToGrid w:val="0"/>
              <w:spacing w:beforeLines="50" w:before="156" w:line="276" w:lineRule="auto"/>
              <w:rPr>
                <w:rFonts w:ascii="Times New Roman" w:eastAsia="仿宋" w:hAnsi="Times New Roman" w:cs="Times New Roman"/>
                <w:bCs/>
                <w:iCs/>
                <w:color w:val="000000" w:themeColor="text1"/>
                <w:sz w:val="28"/>
                <w:szCs w:val="28"/>
              </w:rPr>
            </w:pPr>
            <w:r w:rsidRPr="004E2258">
              <w:rPr>
                <w:rFonts w:ascii="Times New Roman" w:eastAsia="仿宋" w:hAnsi="Times New Roman" w:cs="Times New Roman"/>
                <w:bCs/>
                <w:iCs/>
                <w:color w:val="000000" w:themeColor="text1"/>
                <w:sz w:val="28"/>
                <w:szCs w:val="28"/>
              </w:rPr>
              <w:t>系统流行病学在环境卫生中的应用与实践</w:t>
            </w:r>
            <w:r w:rsidRPr="004E2258">
              <w:rPr>
                <w:rFonts w:ascii="Times New Roman" w:eastAsia="仿宋" w:hAnsi="Times New Roman" w:cs="Times New Roman"/>
                <w:bCs/>
                <w:iCs/>
                <w:color w:val="000000" w:themeColor="text1"/>
                <w:sz w:val="28"/>
                <w:szCs w:val="28"/>
              </w:rPr>
              <w:fldChar w:fldCharType="begin"/>
            </w:r>
            <w:r w:rsidRPr="004E2258">
              <w:rPr>
                <w:rFonts w:ascii="Times New Roman" w:eastAsia="仿宋" w:hAnsi="Times New Roman" w:cs="Times New Roman"/>
                <w:bCs/>
                <w:iCs/>
                <w:color w:val="000000" w:themeColor="text1"/>
                <w:sz w:val="28"/>
                <w:szCs w:val="28"/>
              </w:rPr>
              <w:instrText xml:space="preserve"> HYPERLINK "http://www.baidu.com/link?url=ZQX92bQcICd4dxPuUbCpu8IPc_tdAP7U9mockIlCyuLacbb7djPSkQ_ZWMhV6B2HkpyKY5dIj3CKrfnaGFFQx3rQ9wyX2iVa0S7X2wc52DP7EDZKf6JCoB56wt0tH4ig" \t "_blank" </w:instrText>
            </w:r>
            <w:r w:rsidRPr="004E2258">
              <w:rPr>
                <w:rFonts w:ascii="Times New Roman" w:eastAsia="仿宋" w:hAnsi="Times New Roman" w:cs="Times New Roman"/>
                <w:bCs/>
                <w:iCs/>
                <w:color w:val="000000" w:themeColor="text1"/>
                <w:sz w:val="28"/>
                <w:szCs w:val="28"/>
              </w:rPr>
              <w:fldChar w:fldCharType="separate"/>
            </w:r>
          </w:p>
          <w:p w:rsidR="004E2258" w:rsidRPr="004E2258" w:rsidRDefault="00037E10" w:rsidP="004E2258">
            <w:pPr>
              <w:adjustRightInd w:val="0"/>
              <w:snapToGrid w:val="0"/>
              <w:spacing w:line="276" w:lineRule="auto"/>
              <w:rPr>
                <w:rFonts w:ascii="Times New Roman" w:eastAsia="仿宋" w:hAnsi="Times New Roman" w:cs="Times New Roman"/>
                <w:bCs/>
                <w:iCs/>
                <w:sz w:val="28"/>
                <w:szCs w:val="28"/>
              </w:rPr>
            </w:pPr>
            <w:hyperlink r:id="rId9" w:tgtFrame="_blank" w:history="1">
              <w:r w:rsidR="004E2258" w:rsidRPr="004E2258">
                <w:rPr>
                  <w:rFonts w:ascii="Times New Roman" w:eastAsia="仿宋" w:hAnsi="Times New Roman" w:cs="Times New Roman"/>
                  <w:bCs/>
                  <w:iCs/>
                  <w:color w:val="000000" w:themeColor="text1"/>
                  <w:sz w:val="28"/>
                  <w:szCs w:val="28"/>
                </w:rPr>
                <w:t>邬堂春</w:t>
              </w:r>
            </w:hyperlink>
            <w:r w:rsidR="004E2258" w:rsidRPr="004E2258">
              <w:rPr>
                <w:rFonts w:ascii="Times New Roman" w:eastAsia="仿宋" w:hAnsi="Times New Roman" w:cs="Times New Roman"/>
                <w:bCs/>
                <w:iCs/>
                <w:color w:val="000000" w:themeColor="text1"/>
                <w:sz w:val="28"/>
                <w:szCs w:val="28"/>
              </w:rPr>
              <w:fldChar w:fldCharType="end"/>
            </w:r>
            <w:r w:rsidR="004E2258" w:rsidRPr="004E2258">
              <w:rPr>
                <w:rFonts w:ascii="Times New Roman" w:eastAsia="仿宋" w:hAnsi="Times New Roman" w:cs="Times New Roman"/>
                <w:bCs/>
                <w:iCs/>
                <w:color w:val="000000" w:themeColor="text1"/>
                <w:sz w:val="28"/>
                <w:szCs w:val="28"/>
              </w:rPr>
              <w:t>教授，华中科技大学同济医学院</w:t>
            </w:r>
          </w:p>
        </w:tc>
      </w:tr>
      <w:tr w:rsidR="004E2258" w:rsidRPr="004E2258" w:rsidTr="004E2258">
        <w:trPr>
          <w:trHeight w:val="615"/>
        </w:trPr>
        <w:tc>
          <w:tcPr>
            <w:tcW w:w="792" w:type="pct"/>
            <w:shd w:val="clear" w:color="auto" w:fill="auto"/>
            <w:vAlign w:val="center"/>
          </w:tcPr>
          <w:p w:rsidR="004E2258" w:rsidRPr="004E2258" w:rsidRDefault="004E2258" w:rsidP="00BE68DE">
            <w:pPr>
              <w:widowControl/>
              <w:adjustRightInd w:val="0"/>
              <w:snapToGrid w:val="0"/>
              <w:spacing w:line="276" w:lineRule="auto"/>
              <w:rPr>
                <w:rFonts w:ascii="Times New Roman" w:eastAsia="仿宋" w:hAnsi="Times New Roman" w:cs="Times New Roman"/>
                <w:b/>
                <w:bCs/>
                <w:iCs/>
                <w:sz w:val="30"/>
                <w:szCs w:val="30"/>
              </w:rPr>
            </w:pPr>
            <w:r w:rsidRPr="004E2258">
              <w:rPr>
                <w:rFonts w:ascii="Times New Roman" w:eastAsia="仿宋" w:hAnsi="Times New Roman" w:cs="Times New Roman"/>
                <w:b/>
                <w:bCs/>
                <w:i/>
                <w:iCs/>
                <w:sz w:val="28"/>
                <w:szCs w:val="28"/>
              </w:rPr>
              <w:t>1</w:t>
            </w:r>
            <w:r w:rsidR="00BE68DE">
              <w:rPr>
                <w:rFonts w:ascii="Times New Roman" w:eastAsia="仿宋" w:hAnsi="Times New Roman" w:cs="Times New Roman" w:hint="eastAsia"/>
                <w:b/>
                <w:bCs/>
                <w:i/>
                <w:iCs/>
                <w:sz w:val="28"/>
                <w:szCs w:val="28"/>
              </w:rPr>
              <w:t>7</w:t>
            </w:r>
            <w:r w:rsidRPr="004E2258">
              <w:rPr>
                <w:rFonts w:ascii="Times New Roman" w:eastAsia="仿宋" w:hAnsi="Times New Roman" w:cs="Times New Roman"/>
                <w:b/>
                <w:bCs/>
                <w:i/>
                <w:iCs/>
                <w:sz w:val="28"/>
                <w:szCs w:val="28"/>
              </w:rPr>
              <w:t>:</w:t>
            </w:r>
            <w:r w:rsidR="00BE68DE">
              <w:rPr>
                <w:rFonts w:ascii="Times New Roman" w:eastAsia="仿宋" w:hAnsi="Times New Roman" w:cs="Times New Roman" w:hint="eastAsia"/>
                <w:b/>
                <w:bCs/>
                <w:i/>
                <w:iCs/>
                <w:sz w:val="28"/>
                <w:szCs w:val="28"/>
              </w:rPr>
              <w:t>3</w:t>
            </w:r>
            <w:r w:rsidRPr="004E2258">
              <w:rPr>
                <w:rFonts w:ascii="Times New Roman" w:eastAsia="仿宋" w:hAnsi="Times New Roman" w:cs="Times New Roman"/>
                <w:b/>
                <w:bCs/>
                <w:i/>
                <w:iCs/>
                <w:sz w:val="28"/>
                <w:szCs w:val="28"/>
              </w:rPr>
              <w:t>0-20:00</w:t>
            </w:r>
          </w:p>
        </w:tc>
        <w:tc>
          <w:tcPr>
            <w:tcW w:w="4208" w:type="pct"/>
            <w:shd w:val="clear" w:color="auto" w:fill="auto"/>
            <w:vAlign w:val="center"/>
          </w:tcPr>
          <w:p w:rsidR="004E2258" w:rsidRPr="004E2258" w:rsidRDefault="004E2258" w:rsidP="004E2258">
            <w:pPr>
              <w:widowControl/>
              <w:adjustRightInd w:val="0"/>
              <w:snapToGrid w:val="0"/>
              <w:spacing w:line="276" w:lineRule="auto"/>
              <w:rPr>
                <w:rFonts w:ascii="Times New Roman" w:eastAsia="仿宋" w:hAnsi="Times New Roman" w:cs="Times New Roman"/>
                <w:b/>
                <w:bCs/>
                <w:iCs/>
                <w:sz w:val="30"/>
                <w:szCs w:val="30"/>
              </w:rPr>
            </w:pPr>
            <w:r w:rsidRPr="004E2258">
              <w:rPr>
                <w:rFonts w:ascii="Times New Roman" w:eastAsia="仿宋" w:hAnsi="Times New Roman" w:cs="Times New Roman"/>
                <w:b/>
                <w:bCs/>
                <w:iCs/>
                <w:sz w:val="28"/>
                <w:szCs w:val="28"/>
              </w:rPr>
              <w:t>晚餐，</w:t>
            </w:r>
            <w:r w:rsidRPr="004E2258">
              <w:rPr>
                <w:rFonts w:ascii="Times New Roman" w:eastAsia="仿宋" w:hAnsi="Times New Roman" w:cs="Times New Roman"/>
                <w:b/>
                <w:bCs/>
                <w:iCs/>
                <w:sz w:val="28"/>
                <w:szCs w:val="28"/>
              </w:rPr>
              <w:t>A</w:t>
            </w:r>
            <w:r w:rsidRPr="004E2258">
              <w:rPr>
                <w:rFonts w:ascii="Times New Roman" w:eastAsia="仿宋" w:hAnsi="Times New Roman" w:cs="Times New Roman"/>
                <w:b/>
                <w:bCs/>
                <w:iCs/>
                <w:sz w:val="28"/>
                <w:szCs w:val="28"/>
              </w:rPr>
              <w:t>座一层巴山夜雨厅、</w:t>
            </w:r>
            <w:r w:rsidRPr="004E2258">
              <w:rPr>
                <w:rFonts w:ascii="Times New Roman" w:eastAsia="仿宋" w:hAnsi="Times New Roman" w:cs="Times New Roman"/>
                <w:b/>
                <w:bCs/>
                <w:iCs/>
                <w:sz w:val="28"/>
                <w:szCs w:val="28"/>
              </w:rPr>
              <w:t>A</w:t>
            </w:r>
            <w:r w:rsidRPr="004E2258">
              <w:rPr>
                <w:rFonts w:ascii="Times New Roman" w:eastAsia="仿宋" w:hAnsi="Times New Roman" w:cs="Times New Roman"/>
                <w:b/>
                <w:bCs/>
                <w:iCs/>
                <w:sz w:val="28"/>
                <w:szCs w:val="28"/>
              </w:rPr>
              <w:t>座二层富</w:t>
            </w:r>
            <w:proofErr w:type="gramStart"/>
            <w:r w:rsidRPr="004E2258">
              <w:rPr>
                <w:rFonts w:ascii="Times New Roman" w:eastAsia="仿宋" w:hAnsi="Times New Roman" w:cs="Times New Roman"/>
                <w:b/>
                <w:bCs/>
                <w:iCs/>
                <w:sz w:val="28"/>
                <w:szCs w:val="28"/>
              </w:rPr>
              <w:t>江南厅</w:t>
            </w:r>
            <w:proofErr w:type="gramEnd"/>
          </w:p>
        </w:tc>
      </w:tr>
    </w:tbl>
    <w:p w:rsidR="004935C9" w:rsidRDefault="004935C9">
      <w:pPr>
        <w:rPr>
          <w:rFonts w:ascii="Times New Roman" w:hAnsi="Times New Roman" w:cs="Times New Roman"/>
        </w:rPr>
      </w:pPr>
    </w:p>
    <w:p w:rsidR="004E2258" w:rsidRDefault="004E2258">
      <w:pPr>
        <w:rPr>
          <w:rFonts w:ascii="Times New Roman" w:hAnsi="Times New Roman" w:cs="Times New Roman"/>
        </w:rPr>
      </w:pPr>
    </w:p>
    <w:p w:rsidR="004E2258" w:rsidRDefault="004E2258">
      <w:pPr>
        <w:rPr>
          <w:rFonts w:ascii="Times New Roman" w:hAnsi="Times New Roman" w:cs="Times New Roman"/>
        </w:rPr>
        <w:sectPr w:rsidR="004E2258" w:rsidSect="004E2258">
          <w:footerReference w:type="default" r:id="rId10"/>
          <w:pgSz w:w="11906" w:h="16838"/>
          <w:pgMar w:top="720" w:right="720" w:bottom="720" w:left="720" w:header="851" w:footer="992" w:gutter="0"/>
          <w:cols w:space="425"/>
          <w:docGrid w:type="lines" w:linePitch="312"/>
        </w:sectPr>
      </w:pPr>
    </w:p>
    <w:p w:rsidR="004E2258" w:rsidRDefault="004E2258">
      <w:pPr>
        <w:rPr>
          <w:rFonts w:ascii="Times New Roman" w:hAnsi="Times New Roman" w:cs="Times New Roman"/>
        </w:rPr>
      </w:pPr>
    </w:p>
    <w:tbl>
      <w:tblPr>
        <w:tblStyle w:val="a3"/>
        <w:tblW w:w="4777" w:type="pct"/>
        <w:tblInd w:w="250" w:type="dxa"/>
        <w:tblLook w:val="04A0" w:firstRow="1" w:lastRow="0" w:firstColumn="1" w:lastColumn="0" w:noHBand="0" w:noVBand="1"/>
      </w:tblPr>
      <w:tblGrid>
        <w:gridCol w:w="1617"/>
        <w:gridCol w:w="8589"/>
      </w:tblGrid>
      <w:tr w:rsidR="004E2258" w:rsidRPr="004E2258" w:rsidTr="00A63270">
        <w:trPr>
          <w:trHeight w:val="615"/>
        </w:trPr>
        <w:tc>
          <w:tcPr>
            <w:tcW w:w="5000" w:type="pct"/>
            <w:gridSpan w:val="2"/>
            <w:shd w:val="clear" w:color="auto" w:fill="F2F2F2" w:themeFill="background1" w:themeFillShade="F2"/>
            <w:vAlign w:val="center"/>
          </w:tcPr>
          <w:p w:rsidR="004E2258" w:rsidRPr="004E2258" w:rsidRDefault="004E2258" w:rsidP="00A63270">
            <w:pPr>
              <w:widowControl/>
              <w:adjustRightInd w:val="0"/>
              <w:snapToGrid w:val="0"/>
              <w:spacing w:line="276" w:lineRule="auto"/>
              <w:rPr>
                <w:rFonts w:ascii="Times New Roman" w:eastAsia="仿宋" w:hAnsi="Times New Roman" w:cs="Times New Roman"/>
                <w:b/>
                <w:bCs/>
                <w:iCs/>
                <w:sz w:val="30"/>
                <w:szCs w:val="30"/>
              </w:rPr>
            </w:pPr>
            <w:r w:rsidRPr="004E2258">
              <w:rPr>
                <w:rFonts w:ascii="Times New Roman" w:eastAsia="仿宋" w:hAnsi="Times New Roman" w:cs="Times New Roman"/>
                <w:b/>
                <w:bCs/>
                <w:iCs/>
                <w:sz w:val="30"/>
                <w:szCs w:val="30"/>
              </w:rPr>
              <w:t>2017.08.26 (</w:t>
            </w:r>
            <w:r w:rsidRPr="004E2258">
              <w:rPr>
                <w:rFonts w:ascii="Times New Roman" w:eastAsia="仿宋" w:hAnsi="Times New Roman" w:cs="Times New Roman"/>
                <w:b/>
                <w:bCs/>
                <w:iCs/>
                <w:sz w:val="30"/>
                <w:szCs w:val="30"/>
              </w:rPr>
              <w:t>星期六</w:t>
            </w:r>
            <w:r w:rsidRPr="004E2258">
              <w:rPr>
                <w:rFonts w:ascii="Times New Roman" w:eastAsia="仿宋" w:hAnsi="Times New Roman" w:cs="Times New Roman"/>
                <w:b/>
                <w:bCs/>
                <w:iCs/>
                <w:sz w:val="30"/>
                <w:szCs w:val="30"/>
              </w:rPr>
              <w:t xml:space="preserve">) </w:t>
            </w:r>
          </w:p>
        </w:tc>
      </w:tr>
      <w:tr w:rsidR="008D2993" w:rsidRPr="004E2258" w:rsidTr="008D2993">
        <w:trPr>
          <w:trHeight w:val="615"/>
        </w:trPr>
        <w:tc>
          <w:tcPr>
            <w:tcW w:w="792" w:type="pct"/>
            <w:shd w:val="clear" w:color="auto" w:fill="auto"/>
            <w:vAlign w:val="center"/>
          </w:tcPr>
          <w:p w:rsidR="008D2993" w:rsidRPr="004E2258" w:rsidRDefault="008D2993" w:rsidP="00A63270">
            <w:pPr>
              <w:rPr>
                <w:rFonts w:ascii="Times New Roman" w:eastAsia="仿宋" w:hAnsi="Times New Roman" w:cs="Times New Roman"/>
                <w:b/>
                <w:bCs/>
                <w:i/>
                <w:iCs/>
                <w:sz w:val="28"/>
                <w:szCs w:val="28"/>
              </w:rPr>
            </w:pPr>
            <w:r w:rsidRPr="004E2258">
              <w:rPr>
                <w:rFonts w:ascii="Times New Roman" w:eastAsia="仿宋" w:hAnsi="Times New Roman" w:cs="Times New Roman"/>
                <w:b/>
                <w:bCs/>
                <w:i/>
                <w:iCs/>
                <w:sz w:val="28"/>
                <w:szCs w:val="28"/>
              </w:rPr>
              <w:t>06:30-08:30</w:t>
            </w:r>
          </w:p>
        </w:tc>
        <w:tc>
          <w:tcPr>
            <w:tcW w:w="4208" w:type="pct"/>
            <w:shd w:val="clear" w:color="auto" w:fill="auto"/>
            <w:vAlign w:val="center"/>
          </w:tcPr>
          <w:p w:rsidR="008D2993" w:rsidRPr="004E2258" w:rsidRDefault="008D2993" w:rsidP="00A63270">
            <w:pPr>
              <w:adjustRightInd w:val="0"/>
              <w:snapToGrid w:val="0"/>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早餐，</w:t>
            </w:r>
            <w:r w:rsidRPr="004E2258">
              <w:rPr>
                <w:rFonts w:ascii="Times New Roman" w:eastAsia="仿宋" w:hAnsi="Times New Roman" w:cs="Times New Roman"/>
                <w:bCs/>
                <w:iCs/>
                <w:sz w:val="28"/>
                <w:szCs w:val="28"/>
              </w:rPr>
              <w:t>A</w:t>
            </w:r>
            <w:r w:rsidRPr="004E2258">
              <w:rPr>
                <w:rFonts w:ascii="Times New Roman" w:eastAsia="仿宋" w:hAnsi="Times New Roman" w:cs="Times New Roman"/>
                <w:bCs/>
                <w:iCs/>
                <w:sz w:val="28"/>
                <w:szCs w:val="28"/>
              </w:rPr>
              <w:t>座一层巴山夜雨厅</w:t>
            </w:r>
          </w:p>
        </w:tc>
      </w:tr>
      <w:tr w:rsidR="008D2993" w:rsidRPr="004E2258" w:rsidTr="008D2993">
        <w:trPr>
          <w:trHeight w:val="615"/>
        </w:trPr>
        <w:tc>
          <w:tcPr>
            <w:tcW w:w="5000" w:type="pct"/>
            <w:gridSpan w:val="2"/>
            <w:shd w:val="clear" w:color="auto" w:fill="auto"/>
            <w:vAlign w:val="center"/>
          </w:tcPr>
          <w:p w:rsidR="000E6292" w:rsidRPr="004E2258" w:rsidRDefault="008D2993" w:rsidP="00AD30A6">
            <w:pPr>
              <w:adjustRightInd w:val="0"/>
              <w:snapToGrid w:val="0"/>
              <w:spacing w:beforeLines="50" w:before="156"/>
              <w:jc w:val="center"/>
              <w:rPr>
                <w:rFonts w:ascii="Times New Roman" w:eastAsia="仿宋" w:hAnsi="Times New Roman" w:cs="Times New Roman"/>
                <w:bCs/>
                <w:iCs/>
                <w:sz w:val="28"/>
                <w:szCs w:val="28"/>
              </w:rPr>
            </w:pPr>
            <w:r w:rsidRPr="004E2258">
              <w:rPr>
                <w:rFonts w:ascii="Times New Roman" w:eastAsia="仿宋" w:hAnsi="Times New Roman" w:cs="Times New Roman"/>
                <w:b/>
                <w:bCs/>
                <w:iCs/>
                <w:sz w:val="28"/>
                <w:szCs w:val="28"/>
              </w:rPr>
              <w:t>分会场论坛</w:t>
            </w:r>
            <w:r w:rsidRPr="004E2258">
              <w:rPr>
                <w:rFonts w:ascii="Times New Roman" w:eastAsia="仿宋" w:hAnsi="Times New Roman" w:cs="Times New Roman"/>
                <w:bCs/>
                <w:iCs/>
                <w:sz w:val="28"/>
                <w:szCs w:val="28"/>
              </w:rPr>
              <w:t>（每位报告人</w:t>
            </w:r>
            <w:r>
              <w:rPr>
                <w:rFonts w:ascii="Times New Roman" w:eastAsia="仿宋" w:hAnsi="Times New Roman" w:cs="Times New Roman" w:hint="eastAsia"/>
                <w:bCs/>
                <w:iCs/>
                <w:sz w:val="28"/>
                <w:szCs w:val="28"/>
              </w:rPr>
              <w:t>20</w:t>
            </w:r>
            <w:r w:rsidRPr="004E2258">
              <w:rPr>
                <w:rFonts w:ascii="Times New Roman" w:eastAsia="仿宋" w:hAnsi="Times New Roman" w:cs="Times New Roman"/>
                <w:bCs/>
                <w:iCs/>
                <w:sz w:val="28"/>
                <w:szCs w:val="28"/>
              </w:rPr>
              <w:t>分钟）</w:t>
            </w:r>
          </w:p>
        </w:tc>
      </w:tr>
      <w:tr w:rsidR="000E6292" w:rsidRPr="004E2258" w:rsidTr="00AD30A6">
        <w:trPr>
          <w:trHeight w:val="912"/>
        </w:trPr>
        <w:tc>
          <w:tcPr>
            <w:tcW w:w="5000" w:type="pct"/>
            <w:gridSpan w:val="2"/>
            <w:shd w:val="clear" w:color="auto" w:fill="auto"/>
            <w:vAlign w:val="center"/>
          </w:tcPr>
          <w:p w:rsidR="000E6292" w:rsidRPr="004E2258" w:rsidRDefault="000E6292" w:rsidP="000E6292">
            <w:pPr>
              <w:adjustRightInd w:val="0"/>
              <w:snapToGrid w:val="0"/>
              <w:spacing w:beforeLines="50" w:before="156"/>
              <w:jc w:val="center"/>
              <w:rPr>
                <w:rFonts w:ascii="Times New Roman" w:eastAsia="仿宋" w:hAnsi="Times New Roman" w:cs="Times New Roman"/>
                <w:b/>
                <w:bCs/>
                <w:iCs/>
                <w:sz w:val="28"/>
                <w:szCs w:val="28"/>
              </w:rPr>
            </w:pPr>
            <w:r w:rsidRPr="004E2258">
              <w:rPr>
                <w:rFonts w:ascii="Times New Roman" w:eastAsia="仿宋" w:hAnsi="Times New Roman" w:cs="Times New Roman"/>
                <w:b/>
                <w:bCs/>
                <w:iCs/>
                <w:sz w:val="28"/>
                <w:szCs w:val="28"/>
              </w:rPr>
              <w:t>第一分会场：环境化学物质的健康效应</w:t>
            </w:r>
          </w:p>
          <w:p w:rsidR="000E6292" w:rsidRPr="004E2258" w:rsidRDefault="000E6292" w:rsidP="000E6292">
            <w:pPr>
              <w:adjustRightInd w:val="0"/>
              <w:snapToGrid w:val="0"/>
              <w:spacing w:after="240"/>
              <w:jc w:val="center"/>
              <w:rPr>
                <w:rFonts w:ascii="Times New Roman" w:eastAsia="仿宋" w:hAnsi="Times New Roman" w:cs="Times New Roman"/>
                <w:b/>
                <w:bCs/>
                <w:iCs/>
                <w:sz w:val="28"/>
                <w:szCs w:val="28"/>
              </w:rPr>
            </w:pPr>
            <w:r w:rsidRPr="004E2258">
              <w:rPr>
                <w:rFonts w:ascii="Times New Roman" w:eastAsia="仿宋" w:hAnsi="Times New Roman" w:cs="Times New Roman"/>
                <w:bCs/>
                <w:iCs/>
                <w:sz w:val="28"/>
                <w:szCs w:val="28"/>
              </w:rPr>
              <w:t>地点：</w:t>
            </w:r>
            <w:r w:rsidRPr="004E2258">
              <w:rPr>
                <w:rFonts w:ascii="Times New Roman" w:eastAsia="仿宋" w:hAnsi="Times New Roman" w:cs="Times New Roman"/>
                <w:bCs/>
                <w:iCs/>
                <w:sz w:val="28"/>
                <w:szCs w:val="28"/>
              </w:rPr>
              <w:t>C</w:t>
            </w:r>
            <w:r w:rsidRPr="004E2258">
              <w:rPr>
                <w:rFonts w:ascii="Times New Roman" w:eastAsia="仿宋" w:hAnsi="Times New Roman" w:cs="Times New Roman"/>
                <w:bCs/>
                <w:iCs/>
                <w:sz w:val="28"/>
                <w:szCs w:val="28"/>
              </w:rPr>
              <w:t>座</w:t>
            </w:r>
            <w:r w:rsidRPr="004E2258">
              <w:rPr>
                <w:rFonts w:ascii="Times New Roman" w:eastAsia="仿宋" w:hAnsi="Times New Roman" w:cs="Times New Roman"/>
                <w:bCs/>
                <w:iCs/>
                <w:sz w:val="28"/>
                <w:szCs w:val="28"/>
              </w:rPr>
              <w:t>4</w:t>
            </w:r>
            <w:r w:rsidRPr="004E2258">
              <w:rPr>
                <w:rFonts w:ascii="Times New Roman" w:eastAsia="仿宋" w:hAnsi="Times New Roman" w:cs="Times New Roman"/>
                <w:bCs/>
                <w:iCs/>
                <w:sz w:val="28"/>
                <w:szCs w:val="28"/>
              </w:rPr>
              <w:t>层</w:t>
            </w:r>
            <w:r w:rsidRPr="004E2258">
              <w:rPr>
                <w:rFonts w:ascii="Times New Roman" w:eastAsia="仿宋" w:hAnsi="Times New Roman" w:cs="Times New Roman"/>
                <w:bCs/>
                <w:iCs/>
                <w:sz w:val="28"/>
                <w:szCs w:val="28"/>
              </w:rPr>
              <w:t>20</w:t>
            </w:r>
            <w:r w:rsidRPr="004E2258">
              <w:rPr>
                <w:rFonts w:ascii="Times New Roman" w:eastAsia="仿宋" w:hAnsi="Times New Roman" w:cs="Times New Roman"/>
                <w:bCs/>
                <w:iCs/>
                <w:sz w:val="28"/>
                <w:szCs w:val="28"/>
              </w:rPr>
              <w:t>会议室</w:t>
            </w:r>
          </w:p>
        </w:tc>
      </w:tr>
      <w:tr w:rsidR="004E2258" w:rsidRPr="004E2258" w:rsidTr="00A63270">
        <w:trPr>
          <w:trHeight w:val="231"/>
        </w:trPr>
        <w:tc>
          <w:tcPr>
            <w:tcW w:w="792" w:type="pct"/>
            <w:vAlign w:val="center"/>
          </w:tcPr>
          <w:p w:rsidR="004E2258" w:rsidRPr="004E2258" w:rsidRDefault="004E2258" w:rsidP="004E2258">
            <w:pPr>
              <w:adjustRightInd w:val="0"/>
              <w:snapToGrid w:val="0"/>
              <w:spacing w:line="360" w:lineRule="auto"/>
              <w:rPr>
                <w:rFonts w:ascii="Times New Roman" w:eastAsia="仿宋" w:hAnsi="Times New Roman" w:cs="Times New Roman"/>
                <w:b/>
                <w:bCs/>
                <w:i/>
                <w:iCs/>
                <w:sz w:val="24"/>
                <w:szCs w:val="24"/>
              </w:rPr>
            </w:pPr>
            <w:r w:rsidRPr="004E2258">
              <w:rPr>
                <w:rFonts w:ascii="Times New Roman" w:eastAsia="仿宋" w:hAnsi="Times New Roman" w:cs="Times New Roman"/>
                <w:b/>
                <w:bCs/>
                <w:i/>
                <w:iCs/>
                <w:sz w:val="24"/>
                <w:szCs w:val="24"/>
              </w:rPr>
              <w:t>08:30-09:50</w:t>
            </w:r>
          </w:p>
          <w:p w:rsidR="004E2258" w:rsidRPr="004E2258" w:rsidRDefault="004E2258" w:rsidP="004E2258">
            <w:pPr>
              <w:adjustRightInd w:val="0"/>
              <w:snapToGrid w:val="0"/>
              <w:spacing w:line="360" w:lineRule="auto"/>
              <w:rPr>
                <w:rFonts w:ascii="Times New Roman" w:eastAsia="仿宋" w:hAnsi="Times New Roman" w:cs="Times New Roman"/>
                <w:b/>
                <w:bCs/>
                <w:i/>
                <w:iCs/>
                <w:sz w:val="24"/>
                <w:szCs w:val="24"/>
              </w:rPr>
            </w:pPr>
            <w:r w:rsidRPr="004E2258">
              <w:rPr>
                <w:rFonts w:ascii="Times New Roman" w:eastAsia="仿宋" w:hAnsi="Times New Roman" w:cs="Times New Roman"/>
                <w:b/>
                <w:bCs/>
                <w:i/>
                <w:iCs/>
                <w:sz w:val="24"/>
                <w:szCs w:val="24"/>
              </w:rPr>
              <w:t>（上半场）</w:t>
            </w:r>
          </w:p>
          <w:p w:rsidR="004E2258" w:rsidRPr="004E2258" w:rsidRDefault="004E2258" w:rsidP="004E2258">
            <w:pPr>
              <w:adjustRightInd w:val="0"/>
              <w:snapToGrid w:val="0"/>
              <w:spacing w:line="360" w:lineRule="auto"/>
              <w:rPr>
                <w:rFonts w:ascii="Times New Roman" w:eastAsia="仿宋" w:hAnsi="Times New Roman" w:cs="Times New Roman"/>
                <w:b/>
                <w:bCs/>
                <w:i/>
                <w:iCs/>
                <w:sz w:val="24"/>
                <w:szCs w:val="24"/>
              </w:rPr>
            </w:pPr>
            <w:r w:rsidRPr="004E2258">
              <w:rPr>
                <w:rFonts w:ascii="Times New Roman" w:eastAsia="仿宋" w:hAnsi="Times New Roman" w:cs="Times New Roman"/>
                <w:b/>
                <w:bCs/>
                <w:i/>
                <w:iCs/>
                <w:sz w:val="24"/>
                <w:szCs w:val="24"/>
              </w:rPr>
              <w:t>09:50-10:10</w:t>
            </w:r>
          </w:p>
          <w:p w:rsidR="004E2258" w:rsidRPr="004E2258" w:rsidRDefault="004E2258" w:rsidP="004E2258">
            <w:pPr>
              <w:adjustRightInd w:val="0"/>
              <w:snapToGrid w:val="0"/>
              <w:spacing w:line="360" w:lineRule="auto"/>
              <w:rPr>
                <w:rFonts w:ascii="Times New Roman" w:eastAsia="仿宋" w:hAnsi="Times New Roman" w:cs="Times New Roman"/>
                <w:b/>
                <w:bCs/>
                <w:i/>
                <w:iCs/>
                <w:sz w:val="24"/>
                <w:szCs w:val="24"/>
              </w:rPr>
            </w:pPr>
            <w:r w:rsidRPr="004E2258">
              <w:rPr>
                <w:rFonts w:ascii="Times New Roman" w:eastAsia="仿宋" w:hAnsi="Times New Roman" w:cs="Times New Roman"/>
                <w:b/>
                <w:bCs/>
                <w:i/>
                <w:iCs/>
                <w:sz w:val="24"/>
                <w:szCs w:val="24"/>
              </w:rPr>
              <w:t>（会间休息）</w:t>
            </w:r>
          </w:p>
          <w:p w:rsidR="004E2258" w:rsidRPr="004E2258" w:rsidRDefault="004E2258" w:rsidP="004E2258">
            <w:pPr>
              <w:adjustRightInd w:val="0"/>
              <w:snapToGrid w:val="0"/>
              <w:spacing w:line="360" w:lineRule="auto"/>
              <w:rPr>
                <w:rFonts w:ascii="Times New Roman" w:eastAsia="仿宋" w:hAnsi="Times New Roman" w:cs="Times New Roman"/>
                <w:b/>
                <w:bCs/>
                <w:i/>
                <w:iCs/>
                <w:sz w:val="24"/>
                <w:szCs w:val="24"/>
              </w:rPr>
            </w:pPr>
            <w:r w:rsidRPr="004E2258">
              <w:rPr>
                <w:rFonts w:ascii="Times New Roman" w:eastAsia="仿宋" w:hAnsi="Times New Roman" w:cs="Times New Roman"/>
                <w:b/>
                <w:bCs/>
                <w:i/>
                <w:iCs/>
                <w:sz w:val="24"/>
                <w:szCs w:val="24"/>
              </w:rPr>
              <w:t>10:10-11:30</w:t>
            </w:r>
          </w:p>
          <w:p w:rsidR="004E2258" w:rsidRPr="004E2258" w:rsidRDefault="004E2258" w:rsidP="004E2258">
            <w:pPr>
              <w:adjustRightInd w:val="0"/>
              <w:snapToGrid w:val="0"/>
              <w:spacing w:line="360" w:lineRule="auto"/>
              <w:rPr>
                <w:rFonts w:ascii="Times New Roman" w:eastAsia="仿宋" w:hAnsi="Times New Roman" w:cs="Times New Roman"/>
                <w:b/>
                <w:bCs/>
                <w:i/>
                <w:iCs/>
                <w:sz w:val="28"/>
                <w:szCs w:val="28"/>
              </w:rPr>
            </w:pPr>
            <w:r w:rsidRPr="004E2258">
              <w:rPr>
                <w:rFonts w:ascii="Times New Roman" w:eastAsia="仿宋" w:hAnsi="Times New Roman" w:cs="Times New Roman"/>
                <w:b/>
                <w:bCs/>
                <w:i/>
                <w:iCs/>
                <w:sz w:val="24"/>
                <w:szCs w:val="24"/>
              </w:rPr>
              <w:t>（下半场</w:t>
            </w:r>
            <w:r w:rsidRPr="004E2258">
              <w:rPr>
                <w:rFonts w:ascii="Times New Roman" w:eastAsia="仿宋" w:hAnsi="Times New Roman" w:cs="Times New Roman"/>
                <w:b/>
                <w:bCs/>
                <w:i/>
                <w:iCs/>
                <w:sz w:val="28"/>
                <w:szCs w:val="28"/>
              </w:rPr>
              <w:t>）</w:t>
            </w:r>
          </w:p>
        </w:tc>
        <w:tc>
          <w:tcPr>
            <w:tcW w:w="4208" w:type="pct"/>
            <w:vAlign w:val="center"/>
          </w:tcPr>
          <w:p w:rsidR="004E2258" w:rsidRPr="004E2258" w:rsidRDefault="004E2258" w:rsidP="004E2258">
            <w:pPr>
              <w:widowControl/>
              <w:adjustRightInd w:val="0"/>
              <w:snapToGrid w:val="0"/>
              <w:spacing w:before="240"/>
              <w:jc w:val="left"/>
              <w:rPr>
                <w:rFonts w:ascii="Times New Roman" w:eastAsia="仿宋" w:hAnsi="Times New Roman" w:cs="Times New Roman"/>
                <w:b/>
                <w:bCs/>
                <w:iCs/>
                <w:sz w:val="28"/>
                <w:szCs w:val="28"/>
              </w:rPr>
            </w:pPr>
            <w:r w:rsidRPr="004E2258">
              <w:rPr>
                <w:rFonts w:ascii="Times New Roman" w:eastAsia="仿宋" w:hAnsi="Times New Roman" w:cs="Times New Roman"/>
                <w:b/>
                <w:bCs/>
                <w:iCs/>
                <w:sz w:val="28"/>
                <w:szCs w:val="28"/>
              </w:rPr>
              <w:t>主持人：</w:t>
            </w:r>
          </w:p>
          <w:p w:rsidR="004E2258" w:rsidRPr="004E2258" w:rsidRDefault="004E2258" w:rsidP="00A63270">
            <w:pPr>
              <w:widowControl/>
              <w:adjustRightInd w:val="0"/>
              <w:snapToGrid w:val="0"/>
              <w:spacing w:line="276" w:lineRule="auto"/>
              <w:ind w:firstLineChars="150" w:firstLine="420"/>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王慧教授，上海交通大学公共卫生学院</w:t>
            </w:r>
          </w:p>
          <w:p w:rsidR="004E2258" w:rsidRPr="004E2258" w:rsidRDefault="00313447" w:rsidP="00A63270">
            <w:pPr>
              <w:adjustRightInd w:val="0"/>
              <w:snapToGrid w:val="0"/>
              <w:spacing w:afterLines="50" w:after="156"/>
              <w:ind w:firstLineChars="150" w:firstLine="420"/>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汤乃军教授，天津医科大学公共卫生学院</w:t>
            </w:r>
          </w:p>
          <w:p w:rsidR="004E2258" w:rsidRPr="004E2258" w:rsidRDefault="004E2258" w:rsidP="004E2258">
            <w:pPr>
              <w:widowControl/>
              <w:numPr>
                <w:ilvl w:val="0"/>
                <w:numId w:val="2"/>
              </w:numPr>
              <w:adjustRightInd w:val="0"/>
              <w:snapToGrid w:val="0"/>
              <w:spacing w:before="240" w:line="276" w:lineRule="auto"/>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生命早期</w:t>
            </w:r>
            <w:proofErr w:type="gramStart"/>
            <w:r w:rsidRPr="004E2258">
              <w:rPr>
                <w:rFonts w:ascii="Times New Roman" w:eastAsia="仿宋" w:hAnsi="Times New Roman" w:cs="Times New Roman"/>
                <w:bCs/>
                <w:iCs/>
                <w:sz w:val="28"/>
                <w:szCs w:val="28"/>
              </w:rPr>
              <w:t>镉</w:t>
            </w:r>
            <w:proofErr w:type="gramEnd"/>
            <w:r w:rsidRPr="004E2258">
              <w:rPr>
                <w:rFonts w:ascii="Times New Roman" w:eastAsia="仿宋" w:hAnsi="Times New Roman" w:cs="Times New Roman"/>
                <w:bCs/>
                <w:iCs/>
                <w:sz w:val="28"/>
                <w:szCs w:val="28"/>
              </w:rPr>
              <w:t>暴露干扰肠道菌群稳态导致机体代谢异常的研究</w:t>
            </w:r>
          </w:p>
          <w:p w:rsidR="004E2258" w:rsidRPr="004E2258" w:rsidRDefault="004E2258" w:rsidP="00A63270">
            <w:pPr>
              <w:widowControl/>
              <w:adjustRightInd w:val="0"/>
              <w:snapToGrid w:val="0"/>
              <w:spacing w:line="276" w:lineRule="auto"/>
              <w:ind w:left="420"/>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王慧教授，上海交通大学公共卫生学院</w:t>
            </w:r>
          </w:p>
          <w:p w:rsidR="004E2258" w:rsidRPr="004E2258" w:rsidRDefault="004E2258" w:rsidP="004E2258">
            <w:pPr>
              <w:widowControl/>
              <w:numPr>
                <w:ilvl w:val="0"/>
                <w:numId w:val="2"/>
              </w:numPr>
              <w:adjustRightInd w:val="0"/>
              <w:snapToGrid w:val="0"/>
              <w:spacing w:before="240" w:line="276" w:lineRule="auto"/>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铝的神经毒性</w:t>
            </w:r>
          </w:p>
          <w:p w:rsidR="004E2258" w:rsidRPr="004E2258" w:rsidRDefault="004E2258" w:rsidP="00A63270">
            <w:pPr>
              <w:widowControl/>
              <w:adjustRightInd w:val="0"/>
              <w:snapToGrid w:val="0"/>
              <w:spacing w:line="276" w:lineRule="auto"/>
              <w:ind w:left="420"/>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牛侨教授，山西医科大学公共卫生学院</w:t>
            </w:r>
          </w:p>
          <w:p w:rsidR="004E2258" w:rsidRPr="004E2258" w:rsidRDefault="004E2258" w:rsidP="004E2258">
            <w:pPr>
              <w:widowControl/>
              <w:numPr>
                <w:ilvl w:val="0"/>
                <w:numId w:val="2"/>
              </w:numPr>
              <w:adjustRightInd w:val="0"/>
              <w:snapToGrid w:val="0"/>
              <w:spacing w:before="240" w:line="276" w:lineRule="auto"/>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环境</w:t>
            </w:r>
            <w:proofErr w:type="gramStart"/>
            <w:r w:rsidRPr="004E2258">
              <w:rPr>
                <w:rFonts w:ascii="Times New Roman" w:eastAsia="仿宋" w:hAnsi="Times New Roman" w:cs="Times New Roman"/>
                <w:bCs/>
                <w:iCs/>
                <w:sz w:val="28"/>
                <w:szCs w:val="28"/>
              </w:rPr>
              <w:t>镉</w:t>
            </w:r>
            <w:proofErr w:type="gramEnd"/>
            <w:r w:rsidRPr="004E2258">
              <w:rPr>
                <w:rFonts w:ascii="Times New Roman" w:eastAsia="仿宋" w:hAnsi="Times New Roman" w:cs="Times New Roman"/>
                <w:bCs/>
                <w:iCs/>
                <w:sz w:val="28"/>
                <w:szCs w:val="28"/>
              </w:rPr>
              <w:t>暴露对男（雄）性生殖和胎儿发育的毒性损害作用</w:t>
            </w:r>
          </w:p>
          <w:p w:rsidR="004E2258" w:rsidRPr="004E2258" w:rsidRDefault="004E2258" w:rsidP="00A63270">
            <w:pPr>
              <w:widowControl/>
              <w:adjustRightInd w:val="0"/>
              <w:snapToGrid w:val="0"/>
              <w:spacing w:line="276" w:lineRule="auto"/>
              <w:ind w:left="420"/>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徐德祥教授，安徽医科大学公共卫生学院</w:t>
            </w:r>
          </w:p>
          <w:p w:rsidR="00313447" w:rsidRPr="004E2258" w:rsidRDefault="00313447" w:rsidP="00313447">
            <w:pPr>
              <w:widowControl/>
              <w:numPr>
                <w:ilvl w:val="0"/>
                <w:numId w:val="2"/>
              </w:numPr>
              <w:adjustRightInd w:val="0"/>
              <w:snapToGrid w:val="0"/>
              <w:spacing w:before="240" w:line="276" w:lineRule="auto"/>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膳食中短链氯化石蜡的污染状况及人群暴露风险评估研究</w:t>
            </w:r>
          </w:p>
          <w:p w:rsidR="00313447" w:rsidRPr="004E2258" w:rsidRDefault="00313447" w:rsidP="00313447">
            <w:pPr>
              <w:widowControl/>
              <w:adjustRightInd w:val="0"/>
              <w:snapToGrid w:val="0"/>
              <w:spacing w:line="276" w:lineRule="auto"/>
              <w:ind w:left="420"/>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张剑波研究员，北京大学环境科学与工程学院</w:t>
            </w:r>
          </w:p>
          <w:p w:rsidR="00313447" w:rsidRPr="004E2258" w:rsidRDefault="00313447" w:rsidP="00313447">
            <w:pPr>
              <w:widowControl/>
              <w:numPr>
                <w:ilvl w:val="0"/>
                <w:numId w:val="2"/>
              </w:numPr>
              <w:adjustRightInd w:val="0"/>
              <w:snapToGrid w:val="0"/>
              <w:spacing w:before="240" w:line="276" w:lineRule="auto"/>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环境内分泌干扰物的研究进展</w:t>
            </w:r>
          </w:p>
          <w:p w:rsidR="00313447" w:rsidRPr="004E2258" w:rsidRDefault="00313447" w:rsidP="00313447">
            <w:pPr>
              <w:widowControl/>
              <w:adjustRightInd w:val="0"/>
              <w:snapToGrid w:val="0"/>
              <w:spacing w:line="276" w:lineRule="auto"/>
              <w:ind w:left="420"/>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汤乃军教授，天津医科大学公共卫生学院</w:t>
            </w:r>
          </w:p>
          <w:p w:rsidR="00313447" w:rsidRPr="004E2258" w:rsidRDefault="00313447" w:rsidP="00313447">
            <w:pPr>
              <w:widowControl/>
              <w:numPr>
                <w:ilvl w:val="0"/>
                <w:numId w:val="2"/>
              </w:numPr>
              <w:adjustRightInd w:val="0"/>
              <w:snapToGrid w:val="0"/>
              <w:spacing w:before="240" w:line="276" w:lineRule="auto"/>
              <w:jc w:val="left"/>
              <w:rPr>
                <w:rFonts w:ascii="Times New Roman" w:eastAsia="仿宋" w:hAnsi="Times New Roman" w:cs="Times New Roman"/>
                <w:bCs/>
                <w:iCs/>
                <w:sz w:val="28"/>
                <w:szCs w:val="28"/>
              </w:rPr>
            </w:pPr>
            <w:proofErr w:type="gramStart"/>
            <w:r w:rsidRPr="004E2258">
              <w:rPr>
                <w:rFonts w:ascii="Times New Roman" w:eastAsia="仿宋" w:hAnsi="Times New Roman" w:cs="Times New Roman"/>
                <w:bCs/>
                <w:iCs/>
                <w:sz w:val="28"/>
                <w:szCs w:val="28"/>
              </w:rPr>
              <w:t>新型全氟化合物</w:t>
            </w:r>
            <w:proofErr w:type="gramEnd"/>
            <w:r w:rsidRPr="004E2258">
              <w:rPr>
                <w:rFonts w:ascii="Times New Roman" w:eastAsia="仿宋" w:hAnsi="Times New Roman" w:cs="Times New Roman"/>
                <w:bCs/>
                <w:iCs/>
                <w:sz w:val="28"/>
                <w:szCs w:val="28"/>
              </w:rPr>
              <w:t>的生物累积和人体暴露</w:t>
            </w:r>
            <w:r w:rsidRPr="004E2258">
              <w:rPr>
                <w:rFonts w:ascii="Times New Roman" w:eastAsia="仿宋" w:hAnsi="Times New Roman" w:cs="Times New Roman"/>
                <w:bCs/>
                <w:iCs/>
                <w:sz w:val="28"/>
                <w:szCs w:val="28"/>
              </w:rPr>
              <w:t xml:space="preserve"> </w:t>
            </w:r>
          </w:p>
          <w:p w:rsidR="00313447" w:rsidRPr="004E2258" w:rsidRDefault="00313447" w:rsidP="00313447">
            <w:pPr>
              <w:adjustRightInd w:val="0"/>
              <w:snapToGrid w:val="0"/>
              <w:spacing w:line="276" w:lineRule="auto"/>
              <w:ind w:firstLineChars="150" w:firstLine="420"/>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蔡亚岐研究员，中国科学院生态环境研究中心</w:t>
            </w:r>
          </w:p>
          <w:p w:rsidR="00313447" w:rsidRPr="004E2258" w:rsidRDefault="00313447" w:rsidP="00313447">
            <w:pPr>
              <w:widowControl/>
              <w:numPr>
                <w:ilvl w:val="0"/>
                <w:numId w:val="2"/>
              </w:numPr>
              <w:adjustRightInd w:val="0"/>
              <w:snapToGrid w:val="0"/>
              <w:spacing w:before="240" w:line="276" w:lineRule="auto"/>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w:t>
            </w:r>
            <w:r w:rsidRPr="004E2258">
              <w:rPr>
                <w:rFonts w:ascii="Times New Roman" w:eastAsia="仿宋" w:hAnsi="Times New Roman" w:cs="Times New Roman"/>
                <w:bCs/>
                <w:iCs/>
                <w:sz w:val="28"/>
                <w:szCs w:val="28"/>
              </w:rPr>
              <w:t>国家人体生物监测</w:t>
            </w:r>
            <w:r w:rsidRPr="004E2258">
              <w:rPr>
                <w:rFonts w:ascii="Times New Roman" w:eastAsia="仿宋" w:hAnsi="Times New Roman" w:cs="Times New Roman"/>
                <w:bCs/>
                <w:iCs/>
                <w:sz w:val="28"/>
                <w:szCs w:val="28"/>
              </w:rPr>
              <w:t>”</w:t>
            </w:r>
            <w:r w:rsidRPr="004E2258">
              <w:rPr>
                <w:rFonts w:ascii="Times New Roman" w:eastAsia="仿宋" w:hAnsi="Times New Roman" w:cs="Times New Roman"/>
                <w:bCs/>
                <w:iCs/>
                <w:sz w:val="28"/>
                <w:szCs w:val="28"/>
              </w:rPr>
              <w:t>项目设计思路</w:t>
            </w:r>
          </w:p>
          <w:p w:rsidR="00313447" w:rsidRPr="004E2258" w:rsidRDefault="00313447" w:rsidP="00313447">
            <w:pPr>
              <w:widowControl/>
              <w:adjustRightInd w:val="0"/>
              <w:snapToGrid w:val="0"/>
              <w:spacing w:line="276" w:lineRule="auto"/>
              <w:ind w:left="420"/>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曹兆进研究员，中国疾病预防控制中心环境所</w:t>
            </w:r>
          </w:p>
          <w:p w:rsidR="00313447" w:rsidRPr="004E2258" w:rsidRDefault="00313447" w:rsidP="00313447">
            <w:pPr>
              <w:widowControl/>
              <w:numPr>
                <w:ilvl w:val="0"/>
                <w:numId w:val="2"/>
              </w:numPr>
              <w:adjustRightInd w:val="0"/>
              <w:snapToGrid w:val="0"/>
              <w:spacing w:before="240" w:line="276" w:lineRule="auto"/>
              <w:jc w:val="left"/>
              <w:rPr>
                <w:rFonts w:ascii="Times New Roman" w:eastAsia="仿宋" w:hAnsi="Times New Roman" w:cs="Times New Roman"/>
                <w:sz w:val="28"/>
                <w:szCs w:val="32"/>
              </w:rPr>
            </w:pPr>
            <w:r w:rsidRPr="004E2258">
              <w:rPr>
                <w:rFonts w:ascii="Times New Roman" w:eastAsia="仿宋" w:hAnsi="Times New Roman" w:cs="Times New Roman"/>
                <w:sz w:val="28"/>
                <w:szCs w:val="32"/>
              </w:rPr>
              <w:t>DNA</w:t>
            </w:r>
            <w:r w:rsidRPr="004E2258">
              <w:rPr>
                <w:rFonts w:ascii="Times New Roman" w:eastAsia="仿宋" w:hAnsi="Times New Roman" w:cs="Times New Roman"/>
                <w:sz w:val="28"/>
                <w:szCs w:val="32"/>
              </w:rPr>
              <w:t>去甲基化与环境表观遗传危害评估</w:t>
            </w:r>
          </w:p>
          <w:p w:rsidR="00313447" w:rsidRPr="004E2258" w:rsidRDefault="00313447" w:rsidP="00011A61">
            <w:pPr>
              <w:widowControl/>
              <w:adjustRightInd w:val="0"/>
              <w:snapToGrid w:val="0"/>
              <w:spacing w:line="276" w:lineRule="auto"/>
              <w:ind w:firstLineChars="150" w:firstLine="420"/>
              <w:jc w:val="left"/>
              <w:rPr>
                <w:rFonts w:ascii="Times New Roman" w:eastAsia="仿宋" w:hAnsi="Times New Roman" w:cs="Times New Roman"/>
                <w:bCs/>
                <w:iCs/>
                <w:sz w:val="28"/>
                <w:szCs w:val="28"/>
              </w:rPr>
            </w:pPr>
            <w:r w:rsidRPr="004E2258">
              <w:rPr>
                <w:rFonts w:ascii="Times New Roman" w:eastAsia="仿宋" w:hAnsi="Times New Roman" w:cs="Times New Roman"/>
                <w:sz w:val="28"/>
                <w:szCs w:val="32"/>
              </w:rPr>
              <w:t>王先良研究员，</w:t>
            </w:r>
            <w:r w:rsidRPr="004E2258">
              <w:rPr>
                <w:rFonts w:ascii="Times New Roman" w:eastAsia="仿宋" w:hAnsi="Times New Roman" w:cs="Times New Roman"/>
                <w:bCs/>
                <w:iCs/>
                <w:sz w:val="28"/>
                <w:szCs w:val="28"/>
              </w:rPr>
              <w:t>中国疾病预防控制中心环境所</w:t>
            </w:r>
            <w:bookmarkStart w:id="0" w:name="_GoBack"/>
            <w:bookmarkEnd w:id="0"/>
          </w:p>
        </w:tc>
      </w:tr>
      <w:tr w:rsidR="00A50962" w:rsidRPr="004E2258" w:rsidTr="00A63270">
        <w:trPr>
          <w:trHeight w:val="231"/>
        </w:trPr>
        <w:tc>
          <w:tcPr>
            <w:tcW w:w="792" w:type="pct"/>
            <w:vAlign w:val="center"/>
          </w:tcPr>
          <w:p w:rsidR="00A50962" w:rsidRPr="004E2258" w:rsidRDefault="00A50962" w:rsidP="00A63270">
            <w:pPr>
              <w:jc w:val="center"/>
              <w:rPr>
                <w:rFonts w:ascii="Times New Roman" w:eastAsia="仿宋" w:hAnsi="Times New Roman" w:cs="Times New Roman"/>
                <w:b/>
                <w:bCs/>
                <w:i/>
                <w:iCs/>
                <w:sz w:val="28"/>
                <w:szCs w:val="28"/>
              </w:rPr>
            </w:pPr>
            <w:r w:rsidRPr="004E2258">
              <w:rPr>
                <w:rFonts w:ascii="Times New Roman" w:eastAsia="仿宋" w:hAnsi="Times New Roman" w:cs="Times New Roman"/>
                <w:b/>
                <w:bCs/>
                <w:i/>
                <w:iCs/>
                <w:sz w:val="28"/>
                <w:szCs w:val="28"/>
              </w:rPr>
              <w:t>12:00-13:30</w:t>
            </w:r>
          </w:p>
        </w:tc>
        <w:tc>
          <w:tcPr>
            <w:tcW w:w="4208" w:type="pct"/>
            <w:vAlign w:val="center"/>
          </w:tcPr>
          <w:p w:rsidR="00A50962" w:rsidRPr="004E2258" w:rsidRDefault="00A50962" w:rsidP="00A63270">
            <w:pPr>
              <w:adjustRightInd w:val="0"/>
              <w:snapToGrid w:val="0"/>
              <w:rPr>
                <w:rFonts w:ascii="Times New Roman" w:eastAsia="仿宋" w:hAnsi="Times New Roman" w:cs="Times New Roman"/>
                <w:b/>
                <w:bCs/>
                <w:iCs/>
                <w:sz w:val="28"/>
                <w:szCs w:val="28"/>
              </w:rPr>
            </w:pPr>
            <w:r w:rsidRPr="004E2258">
              <w:rPr>
                <w:rFonts w:ascii="Times New Roman" w:eastAsia="仿宋" w:hAnsi="Times New Roman" w:cs="Times New Roman"/>
                <w:b/>
                <w:bCs/>
                <w:iCs/>
                <w:sz w:val="28"/>
                <w:szCs w:val="28"/>
              </w:rPr>
              <w:t>午餐，</w:t>
            </w:r>
            <w:r w:rsidRPr="004E2258">
              <w:rPr>
                <w:rFonts w:ascii="Times New Roman" w:eastAsia="仿宋" w:hAnsi="Times New Roman" w:cs="Times New Roman"/>
                <w:b/>
                <w:bCs/>
                <w:iCs/>
                <w:sz w:val="28"/>
                <w:szCs w:val="28"/>
              </w:rPr>
              <w:t>A</w:t>
            </w:r>
            <w:r w:rsidRPr="004E2258">
              <w:rPr>
                <w:rFonts w:ascii="Times New Roman" w:eastAsia="仿宋" w:hAnsi="Times New Roman" w:cs="Times New Roman"/>
                <w:b/>
                <w:bCs/>
                <w:iCs/>
                <w:sz w:val="28"/>
                <w:szCs w:val="28"/>
              </w:rPr>
              <w:t>座一层巴山夜雨厅、</w:t>
            </w:r>
            <w:r w:rsidRPr="004E2258">
              <w:rPr>
                <w:rFonts w:ascii="Times New Roman" w:eastAsia="仿宋" w:hAnsi="Times New Roman" w:cs="Times New Roman"/>
                <w:b/>
                <w:bCs/>
                <w:iCs/>
                <w:sz w:val="28"/>
                <w:szCs w:val="28"/>
              </w:rPr>
              <w:t>A</w:t>
            </w:r>
            <w:r w:rsidRPr="004E2258">
              <w:rPr>
                <w:rFonts w:ascii="Times New Roman" w:eastAsia="仿宋" w:hAnsi="Times New Roman" w:cs="Times New Roman"/>
                <w:b/>
                <w:bCs/>
                <w:iCs/>
                <w:sz w:val="28"/>
                <w:szCs w:val="28"/>
              </w:rPr>
              <w:t>座二层富</w:t>
            </w:r>
            <w:proofErr w:type="gramStart"/>
            <w:r w:rsidRPr="004E2258">
              <w:rPr>
                <w:rFonts w:ascii="Times New Roman" w:eastAsia="仿宋" w:hAnsi="Times New Roman" w:cs="Times New Roman"/>
                <w:b/>
                <w:bCs/>
                <w:iCs/>
                <w:sz w:val="28"/>
                <w:szCs w:val="28"/>
              </w:rPr>
              <w:t>江南厅</w:t>
            </w:r>
            <w:proofErr w:type="gramEnd"/>
          </w:p>
        </w:tc>
      </w:tr>
    </w:tbl>
    <w:p w:rsidR="004E2258" w:rsidRDefault="004E2258">
      <w:pPr>
        <w:rPr>
          <w:rFonts w:ascii="Times New Roman" w:hAnsi="Times New Roman" w:cs="Times New Roman"/>
        </w:rPr>
        <w:sectPr w:rsidR="004E2258" w:rsidSect="004E2258">
          <w:pgSz w:w="11906" w:h="16838"/>
          <w:pgMar w:top="1134" w:right="720" w:bottom="1134" w:left="720" w:header="851" w:footer="992" w:gutter="0"/>
          <w:cols w:space="425"/>
          <w:docGrid w:type="lines" w:linePitch="312"/>
        </w:sectPr>
      </w:pPr>
    </w:p>
    <w:p w:rsidR="004E2258" w:rsidRDefault="004E2258">
      <w:pPr>
        <w:rPr>
          <w:rFonts w:ascii="Times New Roman" w:hAnsi="Times New Roman" w:cs="Times New Roman"/>
        </w:rPr>
      </w:pPr>
    </w:p>
    <w:tbl>
      <w:tblPr>
        <w:tblStyle w:val="a3"/>
        <w:tblW w:w="4789" w:type="pct"/>
        <w:tblInd w:w="250" w:type="dxa"/>
        <w:tblLook w:val="04A0" w:firstRow="1" w:lastRow="0" w:firstColumn="1" w:lastColumn="0" w:noHBand="0" w:noVBand="1"/>
      </w:tblPr>
      <w:tblGrid>
        <w:gridCol w:w="1617"/>
        <w:gridCol w:w="8363"/>
      </w:tblGrid>
      <w:tr w:rsidR="000E6292" w:rsidRPr="004E2258" w:rsidTr="000E6292">
        <w:trPr>
          <w:trHeight w:val="226"/>
        </w:trPr>
        <w:tc>
          <w:tcPr>
            <w:tcW w:w="5000" w:type="pct"/>
            <w:gridSpan w:val="2"/>
            <w:vAlign w:val="center"/>
          </w:tcPr>
          <w:p w:rsidR="000E6292" w:rsidRPr="004E2258" w:rsidRDefault="000E6292" w:rsidP="000E6292">
            <w:pPr>
              <w:adjustRightInd w:val="0"/>
              <w:snapToGrid w:val="0"/>
              <w:spacing w:beforeLines="50" w:before="156"/>
              <w:jc w:val="center"/>
              <w:rPr>
                <w:rFonts w:ascii="Times New Roman" w:eastAsia="仿宋" w:hAnsi="Times New Roman" w:cs="Times New Roman"/>
                <w:b/>
                <w:bCs/>
                <w:iCs/>
                <w:sz w:val="28"/>
                <w:szCs w:val="28"/>
              </w:rPr>
            </w:pPr>
            <w:r w:rsidRPr="004E2258">
              <w:rPr>
                <w:rFonts w:ascii="Times New Roman" w:eastAsia="仿宋" w:hAnsi="Times New Roman" w:cs="Times New Roman"/>
                <w:b/>
                <w:bCs/>
                <w:iCs/>
                <w:sz w:val="28"/>
                <w:szCs w:val="28"/>
              </w:rPr>
              <w:t>第二分会场：饮水安全与健康</w:t>
            </w:r>
          </w:p>
          <w:p w:rsidR="000E6292" w:rsidRPr="000E6292" w:rsidRDefault="000E6292" w:rsidP="000E6292">
            <w:pPr>
              <w:adjustRightInd w:val="0"/>
              <w:snapToGrid w:val="0"/>
              <w:spacing w:after="240"/>
              <w:jc w:val="center"/>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地点：</w:t>
            </w:r>
            <w:r w:rsidRPr="004E2258">
              <w:rPr>
                <w:rFonts w:ascii="Times New Roman" w:eastAsia="仿宋" w:hAnsi="Times New Roman" w:cs="Times New Roman"/>
                <w:bCs/>
                <w:iCs/>
                <w:sz w:val="28"/>
                <w:szCs w:val="28"/>
              </w:rPr>
              <w:t>C</w:t>
            </w:r>
            <w:r w:rsidRPr="004E2258">
              <w:rPr>
                <w:rFonts w:ascii="Times New Roman" w:eastAsia="仿宋" w:hAnsi="Times New Roman" w:cs="Times New Roman"/>
                <w:bCs/>
                <w:iCs/>
                <w:sz w:val="28"/>
                <w:szCs w:val="28"/>
              </w:rPr>
              <w:t>座</w:t>
            </w:r>
            <w:r w:rsidRPr="004E2258">
              <w:rPr>
                <w:rFonts w:ascii="Times New Roman" w:eastAsia="仿宋" w:hAnsi="Times New Roman" w:cs="Times New Roman"/>
                <w:bCs/>
                <w:iCs/>
                <w:sz w:val="28"/>
                <w:szCs w:val="28"/>
              </w:rPr>
              <w:t>4</w:t>
            </w:r>
            <w:r w:rsidRPr="004E2258">
              <w:rPr>
                <w:rFonts w:ascii="Times New Roman" w:eastAsia="仿宋" w:hAnsi="Times New Roman" w:cs="Times New Roman"/>
                <w:bCs/>
                <w:iCs/>
                <w:sz w:val="28"/>
                <w:szCs w:val="28"/>
              </w:rPr>
              <w:t>层</w:t>
            </w:r>
            <w:r w:rsidRPr="004E2258">
              <w:rPr>
                <w:rFonts w:ascii="Times New Roman" w:eastAsia="仿宋" w:hAnsi="Times New Roman" w:cs="Times New Roman"/>
                <w:bCs/>
                <w:iCs/>
                <w:sz w:val="28"/>
                <w:szCs w:val="28"/>
              </w:rPr>
              <w:t>21</w:t>
            </w:r>
            <w:r w:rsidRPr="004E2258">
              <w:rPr>
                <w:rFonts w:ascii="Times New Roman" w:eastAsia="仿宋" w:hAnsi="Times New Roman" w:cs="Times New Roman"/>
                <w:bCs/>
                <w:iCs/>
                <w:sz w:val="28"/>
                <w:szCs w:val="28"/>
              </w:rPr>
              <w:t>会议室</w:t>
            </w:r>
          </w:p>
        </w:tc>
      </w:tr>
      <w:tr w:rsidR="004E2258" w:rsidRPr="004E2258" w:rsidTr="004E2258">
        <w:trPr>
          <w:trHeight w:val="226"/>
        </w:trPr>
        <w:tc>
          <w:tcPr>
            <w:tcW w:w="810" w:type="pct"/>
            <w:vAlign w:val="center"/>
          </w:tcPr>
          <w:p w:rsidR="008D2993" w:rsidRPr="004E2258" w:rsidRDefault="008D2993" w:rsidP="008D2993">
            <w:pPr>
              <w:adjustRightInd w:val="0"/>
              <w:snapToGrid w:val="0"/>
              <w:spacing w:line="360" w:lineRule="auto"/>
              <w:rPr>
                <w:rFonts w:ascii="Times New Roman" w:eastAsia="仿宋" w:hAnsi="Times New Roman" w:cs="Times New Roman"/>
                <w:b/>
                <w:bCs/>
                <w:i/>
                <w:iCs/>
                <w:sz w:val="24"/>
                <w:szCs w:val="24"/>
              </w:rPr>
            </w:pPr>
            <w:r w:rsidRPr="004E2258">
              <w:rPr>
                <w:rFonts w:ascii="Times New Roman" w:eastAsia="仿宋" w:hAnsi="Times New Roman" w:cs="Times New Roman"/>
                <w:b/>
                <w:bCs/>
                <w:i/>
                <w:iCs/>
                <w:sz w:val="24"/>
                <w:szCs w:val="24"/>
              </w:rPr>
              <w:t>08:30-09:50</w:t>
            </w:r>
          </w:p>
          <w:p w:rsidR="008D2993" w:rsidRPr="004E2258" w:rsidRDefault="008D2993" w:rsidP="008D2993">
            <w:pPr>
              <w:adjustRightInd w:val="0"/>
              <w:snapToGrid w:val="0"/>
              <w:spacing w:line="360" w:lineRule="auto"/>
              <w:rPr>
                <w:rFonts w:ascii="Times New Roman" w:eastAsia="仿宋" w:hAnsi="Times New Roman" w:cs="Times New Roman"/>
                <w:b/>
                <w:bCs/>
                <w:i/>
                <w:iCs/>
                <w:sz w:val="24"/>
                <w:szCs w:val="24"/>
              </w:rPr>
            </w:pPr>
            <w:r w:rsidRPr="004E2258">
              <w:rPr>
                <w:rFonts w:ascii="Times New Roman" w:eastAsia="仿宋" w:hAnsi="Times New Roman" w:cs="Times New Roman"/>
                <w:b/>
                <w:bCs/>
                <w:i/>
                <w:iCs/>
                <w:sz w:val="24"/>
                <w:szCs w:val="24"/>
              </w:rPr>
              <w:t>（上半场）</w:t>
            </w:r>
          </w:p>
          <w:p w:rsidR="008D2993" w:rsidRPr="004E2258" w:rsidRDefault="008D2993" w:rsidP="008D2993">
            <w:pPr>
              <w:adjustRightInd w:val="0"/>
              <w:snapToGrid w:val="0"/>
              <w:spacing w:line="360" w:lineRule="auto"/>
              <w:rPr>
                <w:rFonts w:ascii="Times New Roman" w:eastAsia="仿宋" w:hAnsi="Times New Roman" w:cs="Times New Roman"/>
                <w:b/>
                <w:bCs/>
                <w:i/>
                <w:iCs/>
                <w:sz w:val="24"/>
                <w:szCs w:val="24"/>
              </w:rPr>
            </w:pPr>
            <w:r w:rsidRPr="004E2258">
              <w:rPr>
                <w:rFonts w:ascii="Times New Roman" w:eastAsia="仿宋" w:hAnsi="Times New Roman" w:cs="Times New Roman"/>
                <w:b/>
                <w:bCs/>
                <w:i/>
                <w:iCs/>
                <w:sz w:val="24"/>
                <w:szCs w:val="24"/>
              </w:rPr>
              <w:t>09:50-10:10</w:t>
            </w:r>
          </w:p>
          <w:p w:rsidR="008D2993" w:rsidRPr="004E2258" w:rsidRDefault="008D2993" w:rsidP="008D2993">
            <w:pPr>
              <w:adjustRightInd w:val="0"/>
              <w:snapToGrid w:val="0"/>
              <w:spacing w:line="360" w:lineRule="auto"/>
              <w:rPr>
                <w:rFonts w:ascii="Times New Roman" w:eastAsia="仿宋" w:hAnsi="Times New Roman" w:cs="Times New Roman"/>
                <w:b/>
                <w:bCs/>
                <w:i/>
                <w:iCs/>
                <w:sz w:val="24"/>
                <w:szCs w:val="24"/>
              </w:rPr>
            </w:pPr>
            <w:r w:rsidRPr="004E2258">
              <w:rPr>
                <w:rFonts w:ascii="Times New Roman" w:eastAsia="仿宋" w:hAnsi="Times New Roman" w:cs="Times New Roman"/>
                <w:b/>
                <w:bCs/>
                <w:i/>
                <w:iCs/>
                <w:sz w:val="24"/>
                <w:szCs w:val="24"/>
              </w:rPr>
              <w:t>（会间休息）</w:t>
            </w:r>
          </w:p>
          <w:p w:rsidR="008D2993" w:rsidRPr="004E2258" w:rsidRDefault="008D2993" w:rsidP="008D2993">
            <w:pPr>
              <w:adjustRightInd w:val="0"/>
              <w:spacing w:line="360" w:lineRule="auto"/>
              <w:rPr>
                <w:rFonts w:ascii="Times New Roman" w:eastAsia="仿宋" w:hAnsi="Times New Roman" w:cs="Times New Roman"/>
                <w:b/>
                <w:bCs/>
                <w:i/>
                <w:iCs/>
                <w:sz w:val="24"/>
                <w:szCs w:val="24"/>
              </w:rPr>
            </w:pPr>
            <w:r w:rsidRPr="004E2258">
              <w:rPr>
                <w:rFonts w:ascii="Times New Roman" w:eastAsia="仿宋" w:hAnsi="Times New Roman" w:cs="Times New Roman"/>
                <w:b/>
                <w:bCs/>
                <w:i/>
                <w:iCs/>
                <w:sz w:val="24"/>
                <w:szCs w:val="24"/>
              </w:rPr>
              <w:t>10:10-11:30</w:t>
            </w:r>
          </w:p>
          <w:p w:rsidR="004E2258" w:rsidRDefault="008D2993" w:rsidP="008D2993">
            <w:pPr>
              <w:adjustRightInd w:val="0"/>
              <w:spacing w:line="360" w:lineRule="auto"/>
              <w:jc w:val="center"/>
              <w:rPr>
                <w:rFonts w:ascii="Times New Roman" w:eastAsia="仿宋" w:hAnsi="Times New Roman" w:cs="Times New Roman"/>
                <w:b/>
                <w:bCs/>
                <w:i/>
                <w:iCs/>
                <w:sz w:val="28"/>
                <w:szCs w:val="28"/>
              </w:rPr>
            </w:pPr>
            <w:r w:rsidRPr="004E2258">
              <w:rPr>
                <w:rFonts w:ascii="Times New Roman" w:eastAsia="仿宋" w:hAnsi="Times New Roman" w:cs="Times New Roman"/>
                <w:b/>
                <w:bCs/>
                <w:i/>
                <w:iCs/>
                <w:sz w:val="24"/>
                <w:szCs w:val="24"/>
              </w:rPr>
              <w:t>（下半场</w:t>
            </w:r>
            <w:r w:rsidRPr="004E2258">
              <w:rPr>
                <w:rFonts w:ascii="Times New Roman" w:eastAsia="仿宋" w:hAnsi="Times New Roman" w:cs="Times New Roman"/>
                <w:b/>
                <w:bCs/>
                <w:i/>
                <w:iCs/>
                <w:sz w:val="28"/>
                <w:szCs w:val="28"/>
              </w:rPr>
              <w:t>）</w:t>
            </w:r>
          </w:p>
          <w:p w:rsidR="00A50962" w:rsidRDefault="00A50962" w:rsidP="008D2993">
            <w:pPr>
              <w:adjustRightInd w:val="0"/>
              <w:spacing w:line="360" w:lineRule="auto"/>
              <w:jc w:val="center"/>
              <w:rPr>
                <w:rFonts w:ascii="Times New Roman" w:eastAsia="仿宋" w:hAnsi="Times New Roman" w:cs="Times New Roman"/>
                <w:b/>
                <w:bCs/>
                <w:i/>
                <w:iCs/>
                <w:sz w:val="28"/>
                <w:szCs w:val="28"/>
              </w:rPr>
            </w:pPr>
          </w:p>
          <w:p w:rsidR="00A50962" w:rsidRPr="004E2258" w:rsidRDefault="00A50962" w:rsidP="008D2993">
            <w:pPr>
              <w:adjustRightInd w:val="0"/>
              <w:spacing w:line="360" w:lineRule="auto"/>
              <w:jc w:val="center"/>
              <w:rPr>
                <w:rFonts w:ascii="Times New Roman" w:eastAsia="仿宋" w:hAnsi="Times New Roman" w:cs="Times New Roman"/>
                <w:b/>
                <w:bCs/>
                <w:i/>
                <w:iCs/>
                <w:sz w:val="28"/>
                <w:szCs w:val="28"/>
              </w:rPr>
            </w:pPr>
          </w:p>
        </w:tc>
        <w:tc>
          <w:tcPr>
            <w:tcW w:w="4190" w:type="pct"/>
            <w:vAlign w:val="center"/>
          </w:tcPr>
          <w:p w:rsidR="004E2258" w:rsidRPr="004E2258" w:rsidRDefault="004E2258" w:rsidP="004E2258">
            <w:pPr>
              <w:widowControl/>
              <w:adjustRightInd w:val="0"/>
              <w:snapToGrid w:val="0"/>
              <w:spacing w:before="240"/>
              <w:jc w:val="left"/>
              <w:rPr>
                <w:rFonts w:ascii="Times New Roman" w:eastAsia="仿宋" w:hAnsi="Times New Roman" w:cs="Times New Roman"/>
                <w:b/>
                <w:bCs/>
                <w:iCs/>
                <w:sz w:val="28"/>
                <w:szCs w:val="28"/>
              </w:rPr>
            </w:pPr>
            <w:r w:rsidRPr="004E2258">
              <w:rPr>
                <w:rFonts w:ascii="Times New Roman" w:eastAsia="仿宋" w:hAnsi="Times New Roman" w:cs="Times New Roman"/>
                <w:b/>
                <w:bCs/>
                <w:iCs/>
                <w:sz w:val="28"/>
                <w:szCs w:val="28"/>
              </w:rPr>
              <w:t>主持人：</w:t>
            </w:r>
          </w:p>
          <w:p w:rsidR="004E2258" w:rsidRPr="004E2258" w:rsidRDefault="004E2258" w:rsidP="00A63270">
            <w:pPr>
              <w:widowControl/>
              <w:adjustRightInd w:val="0"/>
              <w:snapToGrid w:val="0"/>
              <w:spacing w:line="276" w:lineRule="auto"/>
              <w:ind w:firstLineChars="150" w:firstLine="420"/>
              <w:jc w:val="left"/>
              <w:rPr>
                <w:rFonts w:ascii="Times New Roman" w:eastAsia="仿宋" w:hAnsi="Times New Roman" w:cs="Times New Roman"/>
                <w:iCs/>
                <w:sz w:val="28"/>
                <w:szCs w:val="28"/>
              </w:rPr>
            </w:pPr>
            <w:r w:rsidRPr="004E2258">
              <w:rPr>
                <w:rFonts w:ascii="Times New Roman" w:eastAsia="仿宋" w:hAnsi="Times New Roman" w:cs="Times New Roman"/>
                <w:iCs/>
                <w:sz w:val="28"/>
                <w:szCs w:val="28"/>
              </w:rPr>
              <w:t>鲁文清教授，华中科技大学公共卫生学院</w:t>
            </w:r>
          </w:p>
          <w:p w:rsidR="004E2258" w:rsidRPr="004E2258" w:rsidRDefault="00776809" w:rsidP="004E2258">
            <w:pPr>
              <w:adjustRightInd w:val="0"/>
              <w:snapToGrid w:val="0"/>
              <w:spacing w:afterLines="50" w:after="156"/>
              <w:ind w:firstLineChars="150" w:firstLine="420"/>
              <w:rPr>
                <w:rFonts w:ascii="Times New Roman" w:eastAsia="仿宋" w:hAnsi="Times New Roman" w:cs="Times New Roman"/>
                <w:bCs/>
                <w:iCs/>
                <w:sz w:val="28"/>
                <w:szCs w:val="28"/>
              </w:rPr>
            </w:pPr>
            <w:r>
              <w:rPr>
                <w:rFonts w:ascii="Times New Roman" w:eastAsia="仿宋" w:hAnsi="Times New Roman" w:cs="Times New Roman" w:hint="eastAsia"/>
                <w:iCs/>
                <w:sz w:val="28"/>
                <w:szCs w:val="28"/>
              </w:rPr>
              <w:t>姚效元</w:t>
            </w:r>
            <w:r w:rsidR="004E2258" w:rsidRPr="004E2258">
              <w:rPr>
                <w:rFonts w:ascii="Times New Roman" w:eastAsia="仿宋" w:hAnsi="Times New Roman" w:cs="Times New Roman"/>
                <w:iCs/>
                <w:sz w:val="28"/>
                <w:szCs w:val="28"/>
              </w:rPr>
              <w:t>研究员，</w:t>
            </w:r>
            <w:r w:rsidRPr="00776809">
              <w:rPr>
                <w:rFonts w:ascii="Times New Roman" w:eastAsia="仿宋" w:hAnsi="Times New Roman" w:cs="Times New Roman" w:hint="eastAsia"/>
                <w:bCs/>
                <w:iCs/>
                <w:sz w:val="28"/>
                <w:szCs w:val="28"/>
              </w:rPr>
              <w:t>中国疾病预防控制中心环境所</w:t>
            </w:r>
          </w:p>
          <w:p w:rsidR="004E2258" w:rsidRPr="004E2258" w:rsidRDefault="004E2258" w:rsidP="00A63270">
            <w:pPr>
              <w:widowControl/>
              <w:numPr>
                <w:ilvl w:val="0"/>
                <w:numId w:val="3"/>
              </w:numPr>
              <w:adjustRightInd w:val="0"/>
              <w:snapToGrid w:val="0"/>
              <w:spacing w:line="276" w:lineRule="auto"/>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中国农村饮水安全状况及对策</w:t>
            </w:r>
          </w:p>
          <w:p w:rsidR="004E2258" w:rsidRPr="004E2258" w:rsidRDefault="004E2258" w:rsidP="00A63270">
            <w:pPr>
              <w:widowControl/>
              <w:adjustRightInd w:val="0"/>
              <w:snapToGrid w:val="0"/>
              <w:spacing w:line="276" w:lineRule="auto"/>
              <w:ind w:left="420"/>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陶勇研究员，中国</w:t>
            </w:r>
            <w:r w:rsidRPr="004E2258">
              <w:rPr>
                <w:rFonts w:ascii="Times New Roman" w:eastAsia="仿宋" w:hAnsi="Times New Roman" w:cs="Times New Roman"/>
                <w:bCs/>
                <w:iCs/>
                <w:sz w:val="28"/>
                <w:szCs w:val="28"/>
              </w:rPr>
              <w:t>CDC</w:t>
            </w:r>
            <w:r w:rsidRPr="004E2258">
              <w:rPr>
                <w:rFonts w:ascii="Times New Roman" w:eastAsia="仿宋" w:hAnsi="Times New Roman" w:cs="Times New Roman"/>
                <w:bCs/>
                <w:iCs/>
                <w:sz w:val="28"/>
                <w:szCs w:val="28"/>
              </w:rPr>
              <w:t>农村改水技术指导中心</w:t>
            </w:r>
          </w:p>
          <w:p w:rsidR="00776809" w:rsidRPr="004E2258" w:rsidRDefault="00776809" w:rsidP="00776809">
            <w:pPr>
              <w:widowControl/>
              <w:numPr>
                <w:ilvl w:val="0"/>
                <w:numId w:val="3"/>
              </w:numPr>
              <w:adjustRightInd w:val="0"/>
              <w:snapToGrid w:val="0"/>
              <w:spacing w:before="240" w:line="276" w:lineRule="auto"/>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水中耐药基因污染</w:t>
            </w:r>
            <w:r w:rsidRPr="004E2258">
              <w:rPr>
                <w:rFonts w:ascii="Times New Roman" w:eastAsia="仿宋" w:hAnsi="Times New Roman" w:cs="Times New Roman"/>
                <w:bCs/>
                <w:iCs/>
                <w:sz w:val="28"/>
                <w:szCs w:val="28"/>
              </w:rPr>
              <w:t>-</w:t>
            </w:r>
            <w:r w:rsidRPr="004E2258">
              <w:rPr>
                <w:rFonts w:ascii="Times New Roman" w:eastAsia="仿宋" w:hAnsi="Times New Roman" w:cs="Times New Roman"/>
                <w:bCs/>
                <w:iCs/>
                <w:sz w:val="28"/>
                <w:szCs w:val="28"/>
              </w:rPr>
              <w:t>人类健康的又一威胁</w:t>
            </w:r>
          </w:p>
          <w:p w:rsidR="00776809" w:rsidRPr="004E2258" w:rsidRDefault="00776809" w:rsidP="00776809">
            <w:pPr>
              <w:widowControl/>
              <w:adjustRightInd w:val="0"/>
              <w:snapToGrid w:val="0"/>
              <w:spacing w:line="276" w:lineRule="auto"/>
              <w:ind w:left="420"/>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李君文研究员，军事医学科学院卫生学环境医学研究所</w:t>
            </w:r>
          </w:p>
          <w:p w:rsidR="00776809" w:rsidRPr="004E2258" w:rsidRDefault="00776809" w:rsidP="00776809">
            <w:pPr>
              <w:widowControl/>
              <w:numPr>
                <w:ilvl w:val="0"/>
                <w:numId w:val="3"/>
              </w:numPr>
              <w:adjustRightInd w:val="0"/>
              <w:snapToGrid w:val="0"/>
              <w:spacing w:before="240" w:line="276" w:lineRule="auto"/>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饮用水中新型污染物质的健康风险</w:t>
            </w:r>
          </w:p>
          <w:p w:rsidR="00776809" w:rsidRPr="004E2258" w:rsidRDefault="00776809" w:rsidP="00776809">
            <w:pPr>
              <w:widowControl/>
              <w:adjustRightInd w:val="0"/>
              <w:snapToGrid w:val="0"/>
              <w:spacing w:line="276" w:lineRule="auto"/>
              <w:ind w:left="420"/>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胡建英教授，北京大学城市与环境学院</w:t>
            </w:r>
          </w:p>
          <w:p w:rsidR="000B62E6" w:rsidRPr="004E2258" w:rsidRDefault="000B62E6" w:rsidP="000B62E6">
            <w:pPr>
              <w:widowControl/>
              <w:numPr>
                <w:ilvl w:val="0"/>
                <w:numId w:val="3"/>
              </w:numPr>
              <w:adjustRightInd w:val="0"/>
              <w:snapToGrid w:val="0"/>
              <w:spacing w:before="240" w:line="276" w:lineRule="auto"/>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饮用水消毒副产物暴露的人群生殖健康危害</w:t>
            </w:r>
          </w:p>
          <w:p w:rsidR="000B62E6" w:rsidRPr="004E2258" w:rsidRDefault="000B62E6" w:rsidP="000B62E6">
            <w:pPr>
              <w:widowControl/>
              <w:adjustRightInd w:val="0"/>
              <w:snapToGrid w:val="0"/>
              <w:spacing w:line="276" w:lineRule="auto"/>
              <w:ind w:left="420"/>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鲁文清教授，华中科技大学公共卫生学院</w:t>
            </w:r>
          </w:p>
          <w:p w:rsidR="00776809" w:rsidRDefault="008A10A8" w:rsidP="008A10A8">
            <w:pPr>
              <w:widowControl/>
              <w:numPr>
                <w:ilvl w:val="0"/>
                <w:numId w:val="3"/>
              </w:numPr>
              <w:adjustRightInd w:val="0"/>
              <w:snapToGrid w:val="0"/>
              <w:spacing w:before="240" w:line="276" w:lineRule="auto"/>
              <w:jc w:val="left"/>
              <w:rPr>
                <w:rFonts w:ascii="Times New Roman" w:eastAsia="仿宋" w:hAnsi="Times New Roman" w:cs="Times New Roman"/>
                <w:bCs/>
                <w:iCs/>
                <w:sz w:val="28"/>
                <w:szCs w:val="28"/>
              </w:rPr>
            </w:pPr>
            <w:r w:rsidRPr="008A10A8">
              <w:rPr>
                <w:rFonts w:ascii="Times New Roman" w:eastAsia="仿宋" w:hAnsi="Times New Roman" w:cs="Times New Roman" w:hint="eastAsia"/>
                <w:bCs/>
                <w:iCs/>
                <w:sz w:val="28"/>
                <w:szCs w:val="28"/>
              </w:rPr>
              <w:t>突发水污染事件形势与应对措施</w:t>
            </w:r>
          </w:p>
          <w:p w:rsidR="00776809" w:rsidRDefault="00776809" w:rsidP="00776809">
            <w:pPr>
              <w:widowControl/>
              <w:adjustRightInd w:val="0"/>
              <w:snapToGrid w:val="0"/>
              <w:spacing w:line="276" w:lineRule="auto"/>
              <w:ind w:left="420"/>
              <w:jc w:val="left"/>
              <w:rPr>
                <w:rFonts w:ascii="Times New Roman" w:eastAsia="仿宋" w:hAnsi="Times New Roman" w:cs="Times New Roman"/>
                <w:bCs/>
                <w:iCs/>
                <w:sz w:val="28"/>
                <w:szCs w:val="28"/>
              </w:rPr>
            </w:pPr>
            <w:r>
              <w:rPr>
                <w:rFonts w:ascii="Times New Roman" w:eastAsia="仿宋" w:hAnsi="Times New Roman" w:cs="Times New Roman" w:hint="eastAsia"/>
                <w:bCs/>
                <w:iCs/>
                <w:sz w:val="28"/>
                <w:szCs w:val="28"/>
              </w:rPr>
              <w:t>姚孝元研究员，</w:t>
            </w:r>
            <w:r w:rsidRPr="00776809">
              <w:rPr>
                <w:rFonts w:ascii="Times New Roman" w:eastAsia="仿宋" w:hAnsi="Times New Roman" w:cs="Times New Roman" w:hint="eastAsia"/>
                <w:bCs/>
                <w:iCs/>
                <w:sz w:val="28"/>
                <w:szCs w:val="28"/>
              </w:rPr>
              <w:t>中国疾病预防控制中心环境所</w:t>
            </w:r>
          </w:p>
          <w:p w:rsidR="004E2258" w:rsidRPr="004E2258" w:rsidRDefault="004E2258" w:rsidP="004E2258">
            <w:pPr>
              <w:widowControl/>
              <w:numPr>
                <w:ilvl w:val="0"/>
                <w:numId w:val="3"/>
              </w:numPr>
              <w:adjustRightInd w:val="0"/>
              <w:snapToGrid w:val="0"/>
              <w:spacing w:before="240" w:line="276" w:lineRule="auto"/>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饮水型砷中毒环境</w:t>
            </w:r>
            <w:proofErr w:type="gramStart"/>
            <w:r w:rsidRPr="004E2258">
              <w:rPr>
                <w:rFonts w:ascii="Times New Roman" w:eastAsia="仿宋" w:hAnsi="Times New Roman" w:cs="Times New Roman"/>
                <w:bCs/>
                <w:iCs/>
                <w:sz w:val="28"/>
                <w:szCs w:val="28"/>
              </w:rPr>
              <w:t>砷</w:t>
            </w:r>
            <w:proofErr w:type="gramEnd"/>
            <w:r w:rsidRPr="004E2258">
              <w:rPr>
                <w:rFonts w:ascii="Times New Roman" w:eastAsia="仿宋" w:hAnsi="Times New Roman" w:cs="Times New Roman"/>
                <w:bCs/>
                <w:iCs/>
                <w:sz w:val="28"/>
                <w:szCs w:val="28"/>
              </w:rPr>
              <w:t>暴露及其效应</w:t>
            </w:r>
          </w:p>
          <w:p w:rsidR="004E2258" w:rsidRPr="004E2258" w:rsidRDefault="004E2258" w:rsidP="00A63270">
            <w:pPr>
              <w:widowControl/>
              <w:adjustRightInd w:val="0"/>
              <w:snapToGrid w:val="0"/>
              <w:spacing w:line="276" w:lineRule="auto"/>
              <w:ind w:left="420"/>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杨林生教授，中国科学院地理科学与资源研究所</w:t>
            </w:r>
          </w:p>
          <w:p w:rsidR="004E2258" w:rsidRPr="004E2258" w:rsidRDefault="004E2258" w:rsidP="004E2258">
            <w:pPr>
              <w:widowControl/>
              <w:numPr>
                <w:ilvl w:val="0"/>
                <w:numId w:val="3"/>
              </w:numPr>
              <w:adjustRightInd w:val="0"/>
              <w:snapToGrid w:val="0"/>
              <w:spacing w:before="240" w:line="276" w:lineRule="auto"/>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饮用水中二氧化氯消毒技术及其适用性研究</w:t>
            </w:r>
          </w:p>
          <w:p w:rsidR="004E2258" w:rsidRPr="004E2258" w:rsidRDefault="004E2258" w:rsidP="00A63270">
            <w:pPr>
              <w:widowControl/>
              <w:adjustRightInd w:val="0"/>
              <w:snapToGrid w:val="0"/>
              <w:spacing w:line="276" w:lineRule="auto"/>
              <w:ind w:left="420"/>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张岚研究员，中国疾病预防控制中心环境所</w:t>
            </w:r>
          </w:p>
          <w:p w:rsidR="004E2258" w:rsidRPr="004E2258" w:rsidRDefault="004E2258" w:rsidP="004E2258">
            <w:pPr>
              <w:widowControl/>
              <w:numPr>
                <w:ilvl w:val="0"/>
                <w:numId w:val="3"/>
              </w:numPr>
              <w:adjustRightInd w:val="0"/>
              <w:snapToGrid w:val="0"/>
              <w:spacing w:before="240" w:line="276" w:lineRule="auto"/>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水中</w:t>
            </w:r>
            <w:r w:rsidRPr="004E2258">
              <w:rPr>
                <w:rFonts w:ascii="Times New Roman" w:eastAsia="仿宋" w:hAnsi="Times New Roman" w:cs="Times New Roman"/>
                <w:bCs/>
                <w:iCs/>
                <w:sz w:val="28"/>
                <w:szCs w:val="28"/>
              </w:rPr>
              <w:t>176</w:t>
            </w:r>
            <w:r w:rsidRPr="004E2258">
              <w:rPr>
                <w:rFonts w:ascii="Times New Roman" w:eastAsia="仿宋" w:hAnsi="Times New Roman" w:cs="Times New Roman"/>
                <w:bCs/>
                <w:iCs/>
                <w:sz w:val="28"/>
                <w:szCs w:val="28"/>
              </w:rPr>
              <w:t>种</w:t>
            </w:r>
            <w:r w:rsidRPr="004E2258">
              <w:rPr>
                <w:rFonts w:ascii="Times New Roman" w:eastAsia="仿宋" w:hAnsi="Times New Roman" w:cs="Times New Roman"/>
                <w:bCs/>
                <w:iCs/>
                <w:sz w:val="28"/>
                <w:szCs w:val="28"/>
              </w:rPr>
              <w:t>PPCPs</w:t>
            </w:r>
            <w:r w:rsidRPr="004E2258">
              <w:rPr>
                <w:rFonts w:ascii="Times New Roman" w:eastAsia="仿宋" w:hAnsi="Times New Roman" w:cs="Times New Roman"/>
                <w:bCs/>
                <w:iCs/>
                <w:sz w:val="28"/>
                <w:szCs w:val="28"/>
              </w:rPr>
              <w:t>及农药污染物的筛查和定量</w:t>
            </w:r>
            <w:r w:rsidRPr="004E2258">
              <w:rPr>
                <w:rFonts w:ascii="Times New Roman" w:eastAsia="仿宋" w:hAnsi="Times New Roman" w:cs="Times New Roman"/>
                <w:bCs/>
                <w:iCs/>
                <w:sz w:val="28"/>
                <w:szCs w:val="28"/>
              </w:rPr>
              <w:t>LC-MS/MS</w:t>
            </w:r>
            <w:r w:rsidRPr="004E2258">
              <w:rPr>
                <w:rFonts w:ascii="Times New Roman" w:eastAsia="仿宋" w:hAnsi="Times New Roman" w:cs="Times New Roman"/>
                <w:bCs/>
                <w:iCs/>
                <w:sz w:val="28"/>
                <w:szCs w:val="28"/>
              </w:rPr>
              <w:t>解决方案</w:t>
            </w:r>
          </w:p>
          <w:p w:rsidR="004E2258" w:rsidRPr="004E2258" w:rsidRDefault="004E2258" w:rsidP="00A63270">
            <w:pPr>
              <w:widowControl/>
              <w:adjustRightInd w:val="0"/>
              <w:snapToGrid w:val="0"/>
              <w:spacing w:line="276" w:lineRule="auto"/>
              <w:ind w:left="420"/>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贾彦波先生，上海爱博才思分析仪器贸易有限公司</w:t>
            </w:r>
          </w:p>
          <w:p w:rsidR="004E2258" w:rsidRPr="004E2258" w:rsidRDefault="004E2258" w:rsidP="004E2258">
            <w:pPr>
              <w:widowControl/>
              <w:numPr>
                <w:ilvl w:val="0"/>
                <w:numId w:val="3"/>
              </w:numPr>
              <w:adjustRightInd w:val="0"/>
              <w:snapToGrid w:val="0"/>
              <w:spacing w:before="240" w:line="276" w:lineRule="auto"/>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安利</w:t>
            </w:r>
            <w:proofErr w:type="spellStart"/>
            <w:r w:rsidRPr="004E2258">
              <w:rPr>
                <w:rFonts w:ascii="Times New Roman" w:eastAsia="仿宋" w:hAnsi="Times New Roman" w:cs="Times New Roman"/>
                <w:bCs/>
                <w:iCs/>
                <w:sz w:val="28"/>
                <w:szCs w:val="28"/>
              </w:rPr>
              <w:t>eSpring</w:t>
            </w:r>
            <w:proofErr w:type="spellEnd"/>
            <w:r w:rsidRPr="004E2258">
              <w:rPr>
                <w:rFonts w:ascii="Times New Roman" w:eastAsia="仿宋" w:hAnsi="Times New Roman" w:cs="Times New Roman"/>
                <w:bCs/>
                <w:iCs/>
                <w:sz w:val="28"/>
                <w:szCs w:val="28"/>
              </w:rPr>
              <w:t>净水器对有机污染物去除性能研究</w:t>
            </w:r>
          </w:p>
          <w:p w:rsidR="004E2258" w:rsidRPr="004E2258" w:rsidRDefault="004E2258" w:rsidP="00A63270">
            <w:pPr>
              <w:widowControl/>
              <w:shd w:val="clear" w:color="auto" w:fill="FFFFFF"/>
              <w:adjustRightInd w:val="0"/>
              <w:snapToGrid w:val="0"/>
              <w:spacing w:after="20" w:line="276" w:lineRule="auto"/>
              <w:ind w:firstLineChars="150" w:firstLine="420"/>
              <w:jc w:val="left"/>
              <w:outlineLvl w:val="2"/>
              <w:rPr>
                <w:rFonts w:ascii="Times New Roman" w:eastAsia="仿宋" w:hAnsi="Times New Roman" w:cs="Times New Roman"/>
                <w:iCs/>
                <w:sz w:val="28"/>
                <w:szCs w:val="28"/>
              </w:rPr>
            </w:pPr>
            <w:r w:rsidRPr="004E2258">
              <w:rPr>
                <w:rFonts w:ascii="Times New Roman" w:eastAsia="仿宋" w:hAnsi="Times New Roman" w:cs="Times New Roman"/>
                <w:bCs/>
                <w:iCs/>
                <w:sz w:val="28"/>
                <w:szCs w:val="28"/>
              </w:rPr>
              <w:t>陈晓莹</w:t>
            </w:r>
            <w:r w:rsidR="00C16654">
              <w:rPr>
                <w:rFonts w:ascii="Times New Roman" w:eastAsia="仿宋" w:hAnsi="Times New Roman" w:cs="Times New Roman" w:hint="eastAsia"/>
                <w:bCs/>
                <w:iCs/>
                <w:sz w:val="28"/>
                <w:szCs w:val="28"/>
              </w:rPr>
              <w:t>女士</w:t>
            </w:r>
            <w:r w:rsidRPr="004E2258">
              <w:rPr>
                <w:rFonts w:ascii="Times New Roman" w:eastAsia="仿宋" w:hAnsi="Times New Roman" w:cs="Times New Roman"/>
                <w:bCs/>
                <w:iCs/>
                <w:sz w:val="28"/>
                <w:szCs w:val="28"/>
              </w:rPr>
              <w:t>，安利（中国）日用品有限公司</w:t>
            </w:r>
            <w:r w:rsidR="00DF7B9D">
              <w:rPr>
                <w:rFonts w:ascii="Times New Roman" w:eastAsia="仿宋" w:hAnsi="Times New Roman" w:cs="Times New Roman" w:hint="eastAsia"/>
                <w:bCs/>
                <w:iCs/>
                <w:sz w:val="28"/>
                <w:szCs w:val="28"/>
              </w:rPr>
              <w:t xml:space="preserve"> </w:t>
            </w:r>
          </w:p>
        </w:tc>
      </w:tr>
      <w:tr w:rsidR="00A50962" w:rsidRPr="004E2258" w:rsidTr="004E2258">
        <w:trPr>
          <w:trHeight w:val="226"/>
        </w:trPr>
        <w:tc>
          <w:tcPr>
            <w:tcW w:w="810" w:type="pct"/>
            <w:vAlign w:val="center"/>
          </w:tcPr>
          <w:p w:rsidR="00A50962" w:rsidRPr="004E2258" w:rsidRDefault="00A50962" w:rsidP="00A63270">
            <w:pPr>
              <w:jc w:val="center"/>
              <w:rPr>
                <w:rFonts w:ascii="Times New Roman" w:eastAsia="仿宋" w:hAnsi="Times New Roman" w:cs="Times New Roman"/>
                <w:b/>
                <w:bCs/>
                <w:i/>
                <w:iCs/>
                <w:sz w:val="28"/>
                <w:szCs w:val="28"/>
              </w:rPr>
            </w:pPr>
            <w:r w:rsidRPr="004E2258">
              <w:rPr>
                <w:rFonts w:ascii="Times New Roman" w:eastAsia="仿宋" w:hAnsi="Times New Roman" w:cs="Times New Roman"/>
                <w:b/>
                <w:bCs/>
                <w:i/>
                <w:iCs/>
                <w:sz w:val="28"/>
                <w:szCs w:val="28"/>
              </w:rPr>
              <w:t>12:00-13:30</w:t>
            </w:r>
          </w:p>
        </w:tc>
        <w:tc>
          <w:tcPr>
            <w:tcW w:w="4190" w:type="pct"/>
            <w:vAlign w:val="center"/>
          </w:tcPr>
          <w:p w:rsidR="00A50962" w:rsidRPr="004E2258" w:rsidRDefault="00A50962" w:rsidP="00A63270">
            <w:pPr>
              <w:adjustRightInd w:val="0"/>
              <w:snapToGrid w:val="0"/>
              <w:rPr>
                <w:rFonts w:ascii="Times New Roman" w:eastAsia="仿宋" w:hAnsi="Times New Roman" w:cs="Times New Roman"/>
                <w:b/>
                <w:bCs/>
                <w:iCs/>
                <w:sz w:val="28"/>
                <w:szCs w:val="28"/>
              </w:rPr>
            </w:pPr>
            <w:r w:rsidRPr="004E2258">
              <w:rPr>
                <w:rFonts w:ascii="Times New Roman" w:eastAsia="仿宋" w:hAnsi="Times New Roman" w:cs="Times New Roman"/>
                <w:b/>
                <w:bCs/>
                <w:iCs/>
                <w:sz w:val="28"/>
                <w:szCs w:val="28"/>
              </w:rPr>
              <w:t>午餐，</w:t>
            </w:r>
            <w:r w:rsidRPr="004E2258">
              <w:rPr>
                <w:rFonts w:ascii="Times New Roman" w:eastAsia="仿宋" w:hAnsi="Times New Roman" w:cs="Times New Roman"/>
                <w:b/>
                <w:bCs/>
                <w:iCs/>
                <w:sz w:val="28"/>
                <w:szCs w:val="28"/>
              </w:rPr>
              <w:t>A</w:t>
            </w:r>
            <w:r w:rsidRPr="004E2258">
              <w:rPr>
                <w:rFonts w:ascii="Times New Roman" w:eastAsia="仿宋" w:hAnsi="Times New Roman" w:cs="Times New Roman"/>
                <w:b/>
                <w:bCs/>
                <w:iCs/>
                <w:sz w:val="28"/>
                <w:szCs w:val="28"/>
              </w:rPr>
              <w:t>座一层巴山夜雨厅、</w:t>
            </w:r>
            <w:r w:rsidRPr="004E2258">
              <w:rPr>
                <w:rFonts w:ascii="Times New Roman" w:eastAsia="仿宋" w:hAnsi="Times New Roman" w:cs="Times New Roman"/>
                <w:b/>
                <w:bCs/>
                <w:iCs/>
                <w:sz w:val="28"/>
                <w:szCs w:val="28"/>
              </w:rPr>
              <w:t>A</w:t>
            </w:r>
            <w:r w:rsidRPr="004E2258">
              <w:rPr>
                <w:rFonts w:ascii="Times New Roman" w:eastAsia="仿宋" w:hAnsi="Times New Roman" w:cs="Times New Roman"/>
                <w:b/>
                <w:bCs/>
                <w:iCs/>
                <w:sz w:val="28"/>
                <w:szCs w:val="28"/>
              </w:rPr>
              <w:t>座二层富</w:t>
            </w:r>
            <w:proofErr w:type="gramStart"/>
            <w:r w:rsidRPr="004E2258">
              <w:rPr>
                <w:rFonts w:ascii="Times New Roman" w:eastAsia="仿宋" w:hAnsi="Times New Roman" w:cs="Times New Roman"/>
                <w:b/>
                <w:bCs/>
                <w:iCs/>
                <w:sz w:val="28"/>
                <w:szCs w:val="28"/>
              </w:rPr>
              <w:t>江南厅</w:t>
            </w:r>
            <w:proofErr w:type="gramEnd"/>
          </w:p>
        </w:tc>
      </w:tr>
    </w:tbl>
    <w:p w:rsidR="008D2993" w:rsidRDefault="008D2993">
      <w:pPr>
        <w:rPr>
          <w:rFonts w:ascii="Times New Roman" w:hAnsi="Times New Roman" w:cs="Times New Roman"/>
        </w:rPr>
        <w:sectPr w:rsidR="008D2993" w:rsidSect="004E2258">
          <w:pgSz w:w="11906" w:h="16838"/>
          <w:pgMar w:top="851" w:right="851" w:bottom="851" w:left="851" w:header="851" w:footer="992" w:gutter="0"/>
          <w:cols w:space="425"/>
          <w:docGrid w:type="lines" w:linePitch="312"/>
        </w:sectPr>
      </w:pPr>
    </w:p>
    <w:tbl>
      <w:tblPr>
        <w:tblStyle w:val="a3"/>
        <w:tblW w:w="4789" w:type="pct"/>
        <w:tblInd w:w="250" w:type="dxa"/>
        <w:tblLook w:val="04A0" w:firstRow="1" w:lastRow="0" w:firstColumn="1" w:lastColumn="0" w:noHBand="0" w:noVBand="1"/>
      </w:tblPr>
      <w:tblGrid>
        <w:gridCol w:w="1617"/>
        <w:gridCol w:w="8363"/>
      </w:tblGrid>
      <w:tr w:rsidR="000E6292" w:rsidRPr="004E2258" w:rsidTr="000E6292">
        <w:trPr>
          <w:trHeight w:val="226"/>
        </w:trPr>
        <w:tc>
          <w:tcPr>
            <w:tcW w:w="5000" w:type="pct"/>
            <w:gridSpan w:val="2"/>
            <w:vAlign w:val="center"/>
          </w:tcPr>
          <w:p w:rsidR="000E6292" w:rsidRPr="004E2258" w:rsidRDefault="000E6292" w:rsidP="00053BB2">
            <w:pPr>
              <w:adjustRightInd w:val="0"/>
              <w:snapToGrid w:val="0"/>
              <w:spacing w:beforeLines="50" w:before="156" w:line="276" w:lineRule="auto"/>
              <w:jc w:val="center"/>
              <w:rPr>
                <w:rFonts w:ascii="Times New Roman" w:eastAsia="仿宋" w:hAnsi="Times New Roman" w:cs="Times New Roman"/>
                <w:b/>
                <w:bCs/>
                <w:iCs/>
                <w:sz w:val="28"/>
                <w:szCs w:val="28"/>
              </w:rPr>
            </w:pPr>
            <w:r w:rsidRPr="004E2258">
              <w:rPr>
                <w:rFonts w:ascii="Times New Roman" w:eastAsia="仿宋" w:hAnsi="Times New Roman" w:cs="Times New Roman"/>
                <w:b/>
                <w:bCs/>
                <w:iCs/>
                <w:sz w:val="28"/>
                <w:szCs w:val="28"/>
              </w:rPr>
              <w:lastRenderedPageBreak/>
              <w:t>第三分会场：空气污染、气候变化与健康</w:t>
            </w:r>
          </w:p>
          <w:p w:rsidR="000E6292" w:rsidRPr="000E6292" w:rsidRDefault="000E6292" w:rsidP="00053BB2">
            <w:pPr>
              <w:adjustRightInd w:val="0"/>
              <w:snapToGrid w:val="0"/>
              <w:spacing w:before="50" w:after="240" w:line="276" w:lineRule="auto"/>
              <w:jc w:val="center"/>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地点：</w:t>
            </w:r>
            <w:r w:rsidRPr="004E2258">
              <w:rPr>
                <w:rFonts w:ascii="Times New Roman" w:eastAsia="仿宋" w:hAnsi="Times New Roman" w:cs="Times New Roman"/>
                <w:bCs/>
                <w:iCs/>
                <w:sz w:val="28"/>
                <w:szCs w:val="28"/>
              </w:rPr>
              <w:t>A</w:t>
            </w:r>
            <w:r w:rsidRPr="004E2258">
              <w:rPr>
                <w:rFonts w:ascii="Times New Roman" w:eastAsia="仿宋" w:hAnsi="Times New Roman" w:cs="Times New Roman"/>
                <w:bCs/>
                <w:iCs/>
                <w:sz w:val="28"/>
                <w:szCs w:val="28"/>
              </w:rPr>
              <w:t>座</w:t>
            </w:r>
            <w:r w:rsidRPr="004E2258">
              <w:rPr>
                <w:rFonts w:ascii="Times New Roman" w:eastAsia="仿宋" w:hAnsi="Times New Roman" w:cs="Times New Roman"/>
                <w:bCs/>
                <w:iCs/>
                <w:sz w:val="28"/>
                <w:szCs w:val="28"/>
              </w:rPr>
              <w:t>4</w:t>
            </w:r>
            <w:r w:rsidRPr="004E2258">
              <w:rPr>
                <w:rFonts w:ascii="Times New Roman" w:eastAsia="仿宋" w:hAnsi="Times New Roman" w:cs="Times New Roman"/>
                <w:bCs/>
                <w:iCs/>
                <w:sz w:val="28"/>
                <w:szCs w:val="28"/>
              </w:rPr>
              <w:t>层</w:t>
            </w:r>
            <w:r w:rsidRPr="004E2258">
              <w:rPr>
                <w:rFonts w:ascii="Times New Roman" w:eastAsia="仿宋" w:hAnsi="Times New Roman" w:cs="Times New Roman"/>
                <w:bCs/>
                <w:iCs/>
                <w:sz w:val="28"/>
                <w:szCs w:val="28"/>
              </w:rPr>
              <w:t>25</w:t>
            </w:r>
            <w:r w:rsidRPr="004E2258">
              <w:rPr>
                <w:rFonts w:ascii="Times New Roman" w:eastAsia="仿宋" w:hAnsi="Times New Roman" w:cs="Times New Roman"/>
                <w:bCs/>
                <w:iCs/>
                <w:sz w:val="28"/>
                <w:szCs w:val="28"/>
              </w:rPr>
              <w:t>会议室</w:t>
            </w:r>
          </w:p>
        </w:tc>
      </w:tr>
      <w:tr w:rsidR="008D2993" w:rsidRPr="004E2258" w:rsidTr="00A63270">
        <w:trPr>
          <w:trHeight w:val="226"/>
        </w:trPr>
        <w:tc>
          <w:tcPr>
            <w:tcW w:w="810" w:type="pct"/>
            <w:vAlign w:val="center"/>
          </w:tcPr>
          <w:p w:rsidR="000B62E6" w:rsidRPr="004E2258" w:rsidRDefault="000B62E6" w:rsidP="000B62E6">
            <w:pPr>
              <w:adjustRightInd w:val="0"/>
              <w:snapToGrid w:val="0"/>
              <w:spacing w:line="360" w:lineRule="auto"/>
              <w:rPr>
                <w:rFonts w:ascii="Times New Roman" w:eastAsia="仿宋" w:hAnsi="Times New Roman" w:cs="Times New Roman"/>
                <w:b/>
                <w:bCs/>
                <w:i/>
                <w:iCs/>
                <w:sz w:val="24"/>
                <w:szCs w:val="24"/>
              </w:rPr>
            </w:pPr>
            <w:r w:rsidRPr="004E2258">
              <w:rPr>
                <w:rFonts w:ascii="Times New Roman" w:eastAsia="仿宋" w:hAnsi="Times New Roman" w:cs="Times New Roman"/>
                <w:b/>
                <w:bCs/>
                <w:i/>
                <w:iCs/>
                <w:sz w:val="24"/>
                <w:szCs w:val="24"/>
              </w:rPr>
              <w:t>08:30-09:50</w:t>
            </w:r>
          </w:p>
          <w:p w:rsidR="000B62E6" w:rsidRPr="004E2258" w:rsidRDefault="000B62E6" w:rsidP="000B62E6">
            <w:pPr>
              <w:adjustRightInd w:val="0"/>
              <w:snapToGrid w:val="0"/>
              <w:spacing w:line="360" w:lineRule="auto"/>
              <w:rPr>
                <w:rFonts w:ascii="Times New Roman" w:eastAsia="仿宋" w:hAnsi="Times New Roman" w:cs="Times New Roman"/>
                <w:b/>
                <w:bCs/>
                <w:i/>
                <w:iCs/>
                <w:sz w:val="24"/>
                <w:szCs w:val="24"/>
              </w:rPr>
            </w:pPr>
            <w:r w:rsidRPr="004E2258">
              <w:rPr>
                <w:rFonts w:ascii="Times New Roman" w:eastAsia="仿宋" w:hAnsi="Times New Roman" w:cs="Times New Roman"/>
                <w:b/>
                <w:bCs/>
                <w:i/>
                <w:iCs/>
                <w:sz w:val="24"/>
                <w:szCs w:val="24"/>
              </w:rPr>
              <w:t>（上半场）</w:t>
            </w:r>
          </w:p>
          <w:p w:rsidR="000B62E6" w:rsidRPr="004E2258" w:rsidRDefault="000B62E6" w:rsidP="000B62E6">
            <w:pPr>
              <w:adjustRightInd w:val="0"/>
              <w:snapToGrid w:val="0"/>
              <w:spacing w:line="360" w:lineRule="auto"/>
              <w:rPr>
                <w:rFonts w:ascii="Times New Roman" w:eastAsia="仿宋" w:hAnsi="Times New Roman" w:cs="Times New Roman"/>
                <w:b/>
                <w:bCs/>
                <w:i/>
                <w:iCs/>
                <w:sz w:val="24"/>
                <w:szCs w:val="24"/>
              </w:rPr>
            </w:pPr>
            <w:r w:rsidRPr="004E2258">
              <w:rPr>
                <w:rFonts w:ascii="Times New Roman" w:eastAsia="仿宋" w:hAnsi="Times New Roman" w:cs="Times New Roman"/>
                <w:b/>
                <w:bCs/>
                <w:i/>
                <w:iCs/>
                <w:sz w:val="24"/>
                <w:szCs w:val="24"/>
              </w:rPr>
              <w:t>09:50-10:10</w:t>
            </w:r>
          </w:p>
          <w:p w:rsidR="000B62E6" w:rsidRPr="004E2258" w:rsidRDefault="000B62E6" w:rsidP="000B62E6">
            <w:pPr>
              <w:adjustRightInd w:val="0"/>
              <w:snapToGrid w:val="0"/>
              <w:spacing w:line="360" w:lineRule="auto"/>
              <w:rPr>
                <w:rFonts w:ascii="Times New Roman" w:eastAsia="仿宋" w:hAnsi="Times New Roman" w:cs="Times New Roman"/>
                <w:b/>
                <w:bCs/>
                <w:i/>
                <w:iCs/>
                <w:sz w:val="24"/>
                <w:szCs w:val="24"/>
              </w:rPr>
            </w:pPr>
            <w:r w:rsidRPr="004E2258">
              <w:rPr>
                <w:rFonts w:ascii="Times New Roman" w:eastAsia="仿宋" w:hAnsi="Times New Roman" w:cs="Times New Roman"/>
                <w:b/>
                <w:bCs/>
                <w:i/>
                <w:iCs/>
                <w:sz w:val="24"/>
                <w:szCs w:val="24"/>
              </w:rPr>
              <w:t>（会间休息）</w:t>
            </w:r>
          </w:p>
          <w:p w:rsidR="000B62E6" w:rsidRPr="004E2258" w:rsidRDefault="000B62E6" w:rsidP="000B62E6">
            <w:pPr>
              <w:adjustRightInd w:val="0"/>
              <w:snapToGrid w:val="0"/>
              <w:spacing w:line="360" w:lineRule="auto"/>
              <w:rPr>
                <w:rFonts w:ascii="Times New Roman" w:eastAsia="仿宋" w:hAnsi="Times New Roman" w:cs="Times New Roman"/>
                <w:b/>
                <w:bCs/>
                <w:i/>
                <w:iCs/>
                <w:sz w:val="24"/>
                <w:szCs w:val="24"/>
              </w:rPr>
            </w:pPr>
            <w:r w:rsidRPr="004E2258">
              <w:rPr>
                <w:rFonts w:ascii="Times New Roman" w:eastAsia="仿宋" w:hAnsi="Times New Roman" w:cs="Times New Roman"/>
                <w:b/>
                <w:bCs/>
                <w:i/>
                <w:iCs/>
                <w:sz w:val="24"/>
                <w:szCs w:val="24"/>
              </w:rPr>
              <w:t>10:10-11:30</w:t>
            </w:r>
          </w:p>
          <w:p w:rsidR="008D2993" w:rsidRPr="004E2258" w:rsidRDefault="000B62E6" w:rsidP="000B62E6">
            <w:pPr>
              <w:jc w:val="center"/>
              <w:rPr>
                <w:rFonts w:ascii="Times New Roman" w:eastAsia="仿宋" w:hAnsi="Times New Roman" w:cs="Times New Roman"/>
                <w:b/>
                <w:bCs/>
                <w:i/>
                <w:iCs/>
                <w:sz w:val="28"/>
                <w:szCs w:val="28"/>
              </w:rPr>
            </w:pPr>
            <w:r w:rsidRPr="004E2258">
              <w:rPr>
                <w:rFonts w:ascii="Times New Roman" w:eastAsia="仿宋" w:hAnsi="Times New Roman" w:cs="Times New Roman"/>
                <w:b/>
                <w:bCs/>
                <w:i/>
                <w:iCs/>
                <w:sz w:val="24"/>
                <w:szCs w:val="24"/>
              </w:rPr>
              <w:t>（下半场</w:t>
            </w:r>
            <w:r w:rsidRPr="004E2258">
              <w:rPr>
                <w:rFonts w:ascii="Times New Roman" w:eastAsia="仿宋" w:hAnsi="Times New Roman" w:cs="Times New Roman"/>
                <w:b/>
                <w:bCs/>
                <w:i/>
                <w:iCs/>
                <w:sz w:val="28"/>
                <w:szCs w:val="28"/>
              </w:rPr>
              <w:t>）</w:t>
            </w:r>
          </w:p>
        </w:tc>
        <w:tc>
          <w:tcPr>
            <w:tcW w:w="4190" w:type="pct"/>
            <w:vAlign w:val="center"/>
          </w:tcPr>
          <w:p w:rsidR="008D2993" w:rsidRPr="004E2258" w:rsidRDefault="008D2993" w:rsidP="00A63270">
            <w:pPr>
              <w:widowControl/>
              <w:adjustRightInd w:val="0"/>
              <w:snapToGrid w:val="0"/>
              <w:spacing w:before="240"/>
              <w:jc w:val="left"/>
              <w:rPr>
                <w:rFonts w:ascii="Times New Roman" w:eastAsia="仿宋" w:hAnsi="Times New Roman" w:cs="Times New Roman"/>
                <w:b/>
                <w:bCs/>
                <w:iCs/>
                <w:sz w:val="28"/>
                <w:szCs w:val="28"/>
              </w:rPr>
            </w:pPr>
            <w:r w:rsidRPr="004E2258">
              <w:rPr>
                <w:rFonts w:ascii="Times New Roman" w:eastAsia="仿宋" w:hAnsi="Times New Roman" w:cs="Times New Roman"/>
                <w:b/>
                <w:bCs/>
                <w:iCs/>
                <w:sz w:val="28"/>
                <w:szCs w:val="28"/>
              </w:rPr>
              <w:t>主持人：</w:t>
            </w:r>
          </w:p>
          <w:p w:rsidR="008D2993" w:rsidRPr="004E2258" w:rsidRDefault="008D2993" w:rsidP="00A63270">
            <w:pPr>
              <w:widowControl/>
              <w:adjustRightInd w:val="0"/>
              <w:snapToGrid w:val="0"/>
              <w:spacing w:line="276" w:lineRule="auto"/>
              <w:ind w:firstLineChars="150" w:firstLine="420"/>
              <w:jc w:val="left"/>
              <w:rPr>
                <w:rFonts w:ascii="Times New Roman" w:eastAsia="仿宋" w:hAnsi="Times New Roman" w:cs="Times New Roman"/>
                <w:iCs/>
                <w:sz w:val="28"/>
                <w:szCs w:val="28"/>
              </w:rPr>
            </w:pPr>
            <w:r w:rsidRPr="004E2258">
              <w:rPr>
                <w:rFonts w:ascii="Times New Roman" w:eastAsia="仿宋" w:hAnsi="Times New Roman" w:cs="Times New Roman"/>
                <w:iCs/>
                <w:sz w:val="28"/>
                <w:szCs w:val="28"/>
              </w:rPr>
              <w:t>徐东群研究员，</w:t>
            </w:r>
            <w:r w:rsidRPr="004E2258">
              <w:rPr>
                <w:rFonts w:ascii="Times New Roman" w:eastAsia="仿宋" w:hAnsi="Times New Roman" w:cs="Times New Roman"/>
                <w:bCs/>
                <w:iCs/>
                <w:sz w:val="28"/>
                <w:szCs w:val="28"/>
              </w:rPr>
              <w:t>中国疾病预防控制中心环境所</w:t>
            </w:r>
          </w:p>
          <w:p w:rsidR="008D2993" w:rsidRPr="004E2258" w:rsidRDefault="008D2993" w:rsidP="00A63270">
            <w:pPr>
              <w:adjustRightInd w:val="0"/>
              <w:snapToGrid w:val="0"/>
              <w:ind w:firstLineChars="150" w:firstLine="420"/>
              <w:rPr>
                <w:rFonts w:ascii="Times New Roman" w:eastAsia="仿宋" w:hAnsi="Times New Roman" w:cs="Times New Roman"/>
                <w:bCs/>
                <w:iCs/>
                <w:sz w:val="28"/>
                <w:szCs w:val="28"/>
              </w:rPr>
            </w:pPr>
            <w:r w:rsidRPr="004E2258">
              <w:rPr>
                <w:rFonts w:ascii="Times New Roman" w:eastAsia="仿宋" w:hAnsi="Times New Roman" w:cs="Times New Roman"/>
                <w:iCs/>
                <w:sz w:val="28"/>
                <w:szCs w:val="28"/>
              </w:rPr>
              <w:t>刘东山研究员，中国疾病预防控制中心公共卫生处</w:t>
            </w:r>
          </w:p>
          <w:p w:rsidR="008D2993" w:rsidRPr="004E2258" w:rsidRDefault="008D2993" w:rsidP="00A63270">
            <w:pPr>
              <w:numPr>
                <w:ilvl w:val="0"/>
                <w:numId w:val="4"/>
              </w:numPr>
              <w:adjustRightInd w:val="0"/>
              <w:snapToGrid w:val="0"/>
              <w:spacing w:before="240" w:line="276" w:lineRule="auto"/>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PM</w:t>
            </w:r>
            <w:r w:rsidRPr="004E2258">
              <w:rPr>
                <w:rFonts w:ascii="Times New Roman" w:eastAsia="仿宋" w:hAnsi="Times New Roman" w:cs="Times New Roman"/>
                <w:bCs/>
                <w:iCs/>
                <w:sz w:val="28"/>
                <w:szCs w:val="28"/>
                <w:vertAlign w:val="subscript"/>
              </w:rPr>
              <w:t>2.5</w:t>
            </w:r>
            <w:r w:rsidRPr="004E2258">
              <w:rPr>
                <w:rFonts w:ascii="Times New Roman" w:eastAsia="仿宋" w:hAnsi="Times New Roman" w:cs="Times New Roman"/>
                <w:bCs/>
                <w:iCs/>
                <w:sz w:val="28"/>
                <w:szCs w:val="28"/>
              </w:rPr>
              <w:t>暴露的</w:t>
            </w:r>
            <w:proofErr w:type="gramStart"/>
            <w:r w:rsidRPr="004E2258">
              <w:rPr>
                <w:rFonts w:ascii="Times New Roman" w:eastAsia="仿宋" w:hAnsi="Times New Roman" w:cs="Times New Roman"/>
                <w:bCs/>
                <w:iCs/>
                <w:sz w:val="28"/>
                <w:szCs w:val="28"/>
              </w:rPr>
              <w:t>代谢组</w:t>
            </w:r>
            <w:proofErr w:type="gramEnd"/>
            <w:r w:rsidRPr="004E2258">
              <w:rPr>
                <w:rFonts w:ascii="Times New Roman" w:eastAsia="仿宋" w:hAnsi="Times New Roman" w:cs="Times New Roman"/>
                <w:bCs/>
                <w:iCs/>
                <w:sz w:val="28"/>
                <w:szCs w:val="28"/>
              </w:rPr>
              <w:t>学研究</w:t>
            </w:r>
          </w:p>
          <w:p w:rsidR="008D2993" w:rsidRPr="004E2258" w:rsidRDefault="008D2993" w:rsidP="00A63270">
            <w:pPr>
              <w:adjustRightInd w:val="0"/>
              <w:snapToGrid w:val="0"/>
              <w:spacing w:line="276" w:lineRule="auto"/>
              <w:ind w:left="420"/>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阚海东教授，复旦大学公共卫生学院</w:t>
            </w:r>
          </w:p>
          <w:p w:rsidR="008D2993" w:rsidRPr="004E2258" w:rsidRDefault="008D2993" w:rsidP="00A63270">
            <w:pPr>
              <w:numPr>
                <w:ilvl w:val="0"/>
                <w:numId w:val="4"/>
              </w:numPr>
              <w:adjustRightInd w:val="0"/>
              <w:snapToGrid w:val="0"/>
              <w:spacing w:before="240" w:line="276" w:lineRule="auto"/>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大气污染健康影响及风险评估数据的整合利用及对决策支撑作用的思考</w:t>
            </w:r>
          </w:p>
          <w:p w:rsidR="008D2993" w:rsidRPr="004E2258" w:rsidRDefault="008D2993" w:rsidP="00A63270">
            <w:pPr>
              <w:adjustRightInd w:val="0"/>
              <w:snapToGrid w:val="0"/>
              <w:spacing w:line="276" w:lineRule="auto"/>
              <w:ind w:left="420"/>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徐东群研究员，中国疾病预防控制中心环境所</w:t>
            </w:r>
          </w:p>
          <w:p w:rsidR="008D2993" w:rsidRPr="004E2258" w:rsidRDefault="008D2993" w:rsidP="00A63270">
            <w:pPr>
              <w:widowControl/>
              <w:numPr>
                <w:ilvl w:val="0"/>
                <w:numId w:val="4"/>
              </w:numPr>
              <w:adjustRightInd w:val="0"/>
              <w:snapToGrid w:val="0"/>
              <w:spacing w:before="240" w:line="276" w:lineRule="auto"/>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空气污染和不良妊娠结局</w:t>
            </w:r>
          </w:p>
          <w:p w:rsidR="008D2993" w:rsidRPr="004E2258" w:rsidRDefault="008D2993" w:rsidP="00A63270">
            <w:pPr>
              <w:widowControl/>
              <w:adjustRightInd w:val="0"/>
              <w:snapToGrid w:val="0"/>
              <w:spacing w:line="276" w:lineRule="auto"/>
              <w:ind w:left="420"/>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张亚玮教授，耶鲁大学医学院</w:t>
            </w:r>
          </w:p>
          <w:p w:rsidR="007C4D41" w:rsidRPr="004E2258" w:rsidRDefault="007C4D41" w:rsidP="007C4D41">
            <w:pPr>
              <w:widowControl/>
              <w:numPr>
                <w:ilvl w:val="0"/>
                <w:numId w:val="4"/>
              </w:numPr>
              <w:adjustRightInd w:val="0"/>
              <w:snapToGrid w:val="0"/>
              <w:spacing w:before="240" w:line="276" w:lineRule="auto"/>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空气污染物对机体健康影响及生物标志研究</w:t>
            </w:r>
          </w:p>
          <w:p w:rsidR="007C4D41" w:rsidRPr="004E2258" w:rsidRDefault="007C4D41" w:rsidP="007C4D41">
            <w:pPr>
              <w:widowControl/>
              <w:adjustRightInd w:val="0"/>
              <w:snapToGrid w:val="0"/>
              <w:spacing w:line="276" w:lineRule="auto"/>
              <w:ind w:left="420"/>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肖纯凌教授，沈阳医学院</w:t>
            </w:r>
          </w:p>
          <w:p w:rsidR="008D2993" w:rsidRPr="004E2258" w:rsidRDefault="008D2993" w:rsidP="00A63270">
            <w:pPr>
              <w:numPr>
                <w:ilvl w:val="0"/>
                <w:numId w:val="4"/>
              </w:numPr>
              <w:adjustRightInd w:val="0"/>
              <w:snapToGrid w:val="0"/>
              <w:spacing w:before="240" w:line="276" w:lineRule="auto"/>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中国气候变化</w:t>
            </w:r>
            <w:r w:rsidRPr="004E2258">
              <w:rPr>
                <w:rFonts w:ascii="Times New Roman" w:eastAsia="仿宋" w:hAnsi="Times New Roman" w:cs="Times New Roman"/>
                <w:bCs/>
                <w:iCs/>
                <w:sz w:val="28"/>
                <w:szCs w:val="28"/>
              </w:rPr>
              <w:t>/</w:t>
            </w:r>
            <w:r w:rsidRPr="004E2258">
              <w:rPr>
                <w:rFonts w:ascii="Times New Roman" w:eastAsia="仿宋" w:hAnsi="Times New Roman" w:cs="Times New Roman"/>
                <w:bCs/>
                <w:iCs/>
                <w:sz w:val="28"/>
                <w:szCs w:val="28"/>
              </w:rPr>
              <w:t>变异对健康的影响及其适应</w:t>
            </w:r>
          </w:p>
          <w:p w:rsidR="008D2993" w:rsidRPr="004E2258" w:rsidRDefault="008D2993" w:rsidP="00A63270">
            <w:pPr>
              <w:adjustRightInd w:val="0"/>
              <w:snapToGrid w:val="0"/>
              <w:spacing w:line="276" w:lineRule="auto"/>
              <w:ind w:left="420"/>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马文军研究员，广东省疾病预防控制中心</w:t>
            </w:r>
          </w:p>
          <w:p w:rsidR="007C4D41" w:rsidRPr="004E2258" w:rsidRDefault="007C4D41" w:rsidP="007C4D41">
            <w:pPr>
              <w:numPr>
                <w:ilvl w:val="0"/>
                <w:numId w:val="4"/>
              </w:numPr>
              <w:adjustRightInd w:val="0"/>
              <w:snapToGrid w:val="0"/>
              <w:spacing w:before="240" w:line="276" w:lineRule="auto"/>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预估气候变化下人群健康风险</w:t>
            </w:r>
          </w:p>
          <w:p w:rsidR="007C4D41" w:rsidRPr="004E2258" w:rsidRDefault="007C4D41" w:rsidP="007C4D41">
            <w:pPr>
              <w:adjustRightInd w:val="0"/>
              <w:snapToGrid w:val="0"/>
              <w:spacing w:line="276" w:lineRule="auto"/>
              <w:ind w:left="420"/>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李湉</w:t>
            </w:r>
            <w:proofErr w:type="gramStart"/>
            <w:r w:rsidRPr="004E2258">
              <w:rPr>
                <w:rFonts w:ascii="Times New Roman" w:eastAsia="仿宋" w:hAnsi="Times New Roman" w:cs="Times New Roman"/>
                <w:bCs/>
                <w:iCs/>
                <w:sz w:val="28"/>
                <w:szCs w:val="28"/>
              </w:rPr>
              <w:t>湉</w:t>
            </w:r>
            <w:proofErr w:type="gramEnd"/>
            <w:r w:rsidRPr="004E2258">
              <w:rPr>
                <w:rFonts w:ascii="Times New Roman" w:eastAsia="仿宋" w:hAnsi="Times New Roman" w:cs="Times New Roman"/>
                <w:bCs/>
                <w:iCs/>
                <w:sz w:val="28"/>
                <w:szCs w:val="28"/>
              </w:rPr>
              <w:t>研究员，中国疾病预防控制中心环境所</w:t>
            </w:r>
          </w:p>
          <w:p w:rsidR="008D2993" w:rsidRPr="004E2258" w:rsidRDefault="008D2993" w:rsidP="00A63270">
            <w:pPr>
              <w:numPr>
                <w:ilvl w:val="0"/>
                <w:numId w:val="4"/>
              </w:numPr>
              <w:adjustRightInd w:val="0"/>
              <w:snapToGrid w:val="0"/>
              <w:spacing w:before="240" w:line="276" w:lineRule="auto"/>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我国城市交通相关空气污染与健康</w:t>
            </w:r>
          </w:p>
          <w:p w:rsidR="008D2993" w:rsidRPr="004E2258" w:rsidRDefault="008D2993" w:rsidP="00A63270">
            <w:pPr>
              <w:adjustRightInd w:val="0"/>
              <w:snapToGrid w:val="0"/>
              <w:spacing w:line="276" w:lineRule="auto"/>
              <w:ind w:left="420"/>
              <w:rPr>
                <w:rFonts w:ascii="Times New Roman" w:eastAsia="仿宋" w:hAnsi="Times New Roman" w:cs="Times New Roman"/>
                <w:bCs/>
                <w:iCs/>
                <w:sz w:val="28"/>
                <w:szCs w:val="28"/>
              </w:rPr>
            </w:pPr>
            <w:proofErr w:type="gramStart"/>
            <w:r w:rsidRPr="004E2258">
              <w:rPr>
                <w:rFonts w:ascii="Times New Roman" w:eastAsia="仿宋" w:hAnsi="Times New Roman" w:cs="Times New Roman"/>
                <w:bCs/>
                <w:iCs/>
                <w:sz w:val="28"/>
                <w:szCs w:val="28"/>
              </w:rPr>
              <w:t>邓</w:t>
            </w:r>
            <w:proofErr w:type="gramEnd"/>
            <w:r w:rsidRPr="004E2258">
              <w:rPr>
                <w:rFonts w:ascii="Times New Roman" w:eastAsia="仿宋" w:hAnsi="Times New Roman" w:cs="Times New Roman"/>
                <w:bCs/>
                <w:iCs/>
                <w:sz w:val="28"/>
                <w:szCs w:val="28"/>
              </w:rPr>
              <w:t>芙蓉教授，北京大学公共卫生学院</w:t>
            </w:r>
          </w:p>
          <w:p w:rsidR="008D2993" w:rsidRPr="004E2258" w:rsidRDefault="008D2993" w:rsidP="00A63270">
            <w:pPr>
              <w:widowControl/>
              <w:numPr>
                <w:ilvl w:val="0"/>
                <w:numId w:val="4"/>
              </w:numPr>
              <w:adjustRightInd w:val="0"/>
              <w:snapToGrid w:val="0"/>
              <w:spacing w:before="240" w:line="276" w:lineRule="auto"/>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3M</w:t>
            </w:r>
            <w:r w:rsidRPr="004E2258">
              <w:rPr>
                <w:rFonts w:ascii="Times New Roman" w:eastAsia="仿宋" w:hAnsi="Times New Roman" w:cs="Times New Roman"/>
                <w:bCs/>
                <w:iCs/>
                <w:sz w:val="28"/>
                <w:szCs w:val="28"/>
              </w:rPr>
              <w:t>空气过滤技术及室内空气净化应用</w:t>
            </w:r>
          </w:p>
          <w:p w:rsidR="008D2993" w:rsidRPr="004E2258" w:rsidRDefault="008D2993" w:rsidP="00A63270">
            <w:pPr>
              <w:widowControl/>
              <w:adjustRightInd w:val="0"/>
              <w:snapToGrid w:val="0"/>
              <w:spacing w:line="276" w:lineRule="auto"/>
              <w:ind w:firstLineChars="150" w:firstLine="420"/>
              <w:jc w:val="left"/>
              <w:rPr>
                <w:rFonts w:ascii="Times New Roman" w:eastAsia="仿宋" w:hAnsi="Times New Roman" w:cs="Times New Roman"/>
                <w:b/>
                <w:iCs/>
                <w:sz w:val="28"/>
                <w:szCs w:val="28"/>
              </w:rPr>
            </w:pPr>
            <w:r w:rsidRPr="004E2258">
              <w:rPr>
                <w:rFonts w:ascii="Times New Roman" w:eastAsia="仿宋" w:hAnsi="Times New Roman" w:cs="Times New Roman"/>
                <w:bCs/>
                <w:iCs/>
                <w:sz w:val="28"/>
                <w:szCs w:val="28"/>
              </w:rPr>
              <w:t>程亮先生，</w:t>
            </w:r>
            <w:r w:rsidRPr="004E2258">
              <w:rPr>
                <w:rFonts w:ascii="Times New Roman" w:eastAsia="仿宋" w:hAnsi="Times New Roman" w:cs="Times New Roman"/>
                <w:bCs/>
                <w:iCs/>
                <w:sz w:val="28"/>
                <w:szCs w:val="28"/>
              </w:rPr>
              <w:t>3M</w:t>
            </w:r>
            <w:r w:rsidRPr="004E2258">
              <w:rPr>
                <w:rFonts w:ascii="Times New Roman" w:eastAsia="仿宋" w:hAnsi="Times New Roman" w:cs="Times New Roman"/>
                <w:bCs/>
                <w:iCs/>
                <w:sz w:val="28"/>
                <w:szCs w:val="28"/>
              </w:rPr>
              <w:t>中国有限公司</w:t>
            </w:r>
          </w:p>
        </w:tc>
      </w:tr>
      <w:tr w:rsidR="00A50962" w:rsidRPr="004E2258" w:rsidTr="00A63270">
        <w:trPr>
          <w:trHeight w:val="226"/>
        </w:trPr>
        <w:tc>
          <w:tcPr>
            <w:tcW w:w="810" w:type="pct"/>
            <w:vAlign w:val="center"/>
          </w:tcPr>
          <w:p w:rsidR="00A50962" w:rsidRPr="004E2258" w:rsidRDefault="00A50962" w:rsidP="00A63270">
            <w:pPr>
              <w:jc w:val="center"/>
              <w:rPr>
                <w:rFonts w:ascii="Times New Roman" w:eastAsia="仿宋" w:hAnsi="Times New Roman" w:cs="Times New Roman"/>
                <w:b/>
                <w:bCs/>
                <w:i/>
                <w:iCs/>
                <w:sz w:val="28"/>
                <w:szCs w:val="28"/>
              </w:rPr>
            </w:pPr>
            <w:r w:rsidRPr="004E2258">
              <w:rPr>
                <w:rFonts w:ascii="Times New Roman" w:eastAsia="仿宋" w:hAnsi="Times New Roman" w:cs="Times New Roman"/>
                <w:b/>
                <w:bCs/>
                <w:i/>
                <w:iCs/>
                <w:sz w:val="28"/>
                <w:szCs w:val="28"/>
              </w:rPr>
              <w:t>12:00-13:30</w:t>
            </w:r>
          </w:p>
        </w:tc>
        <w:tc>
          <w:tcPr>
            <w:tcW w:w="4190" w:type="pct"/>
            <w:vAlign w:val="center"/>
          </w:tcPr>
          <w:p w:rsidR="00A50962" w:rsidRPr="004E2258" w:rsidRDefault="00A50962" w:rsidP="00A63270">
            <w:pPr>
              <w:adjustRightInd w:val="0"/>
              <w:snapToGrid w:val="0"/>
              <w:rPr>
                <w:rFonts w:ascii="Times New Roman" w:eastAsia="仿宋" w:hAnsi="Times New Roman" w:cs="Times New Roman"/>
                <w:b/>
                <w:bCs/>
                <w:iCs/>
                <w:sz w:val="28"/>
                <w:szCs w:val="28"/>
              </w:rPr>
            </w:pPr>
            <w:r w:rsidRPr="004E2258">
              <w:rPr>
                <w:rFonts w:ascii="Times New Roman" w:eastAsia="仿宋" w:hAnsi="Times New Roman" w:cs="Times New Roman"/>
                <w:b/>
                <w:bCs/>
                <w:iCs/>
                <w:sz w:val="28"/>
                <w:szCs w:val="28"/>
              </w:rPr>
              <w:t>午餐，</w:t>
            </w:r>
            <w:r w:rsidRPr="004E2258">
              <w:rPr>
                <w:rFonts w:ascii="Times New Roman" w:eastAsia="仿宋" w:hAnsi="Times New Roman" w:cs="Times New Roman"/>
                <w:b/>
                <w:bCs/>
                <w:iCs/>
                <w:sz w:val="28"/>
                <w:szCs w:val="28"/>
              </w:rPr>
              <w:t>A</w:t>
            </w:r>
            <w:r w:rsidRPr="004E2258">
              <w:rPr>
                <w:rFonts w:ascii="Times New Roman" w:eastAsia="仿宋" w:hAnsi="Times New Roman" w:cs="Times New Roman"/>
                <w:b/>
                <w:bCs/>
                <w:iCs/>
                <w:sz w:val="28"/>
                <w:szCs w:val="28"/>
              </w:rPr>
              <w:t>座一层巴山夜雨厅、</w:t>
            </w:r>
            <w:r w:rsidRPr="004E2258">
              <w:rPr>
                <w:rFonts w:ascii="Times New Roman" w:eastAsia="仿宋" w:hAnsi="Times New Roman" w:cs="Times New Roman"/>
                <w:b/>
                <w:bCs/>
                <w:iCs/>
                <w:sz w:val="28"/>
                <w:szCs w:val="28"/>
              </w:rPr>
              <w:t>A</w:t>
            </w:r>
            <w:r w:rsidRPr="004E2258">
              <w:rPr>
                <w:rFonts w:ascii="Times New Roman" w:eastAsia="仿宋" w:hAnsi="Times New Roman" w:cs="Times New Roman"/>
                <w:b/>
                <w:bCs/>
                <w:iCs/>
                <w:sz w:val="28"/>
                <w:szCs w:val="28"/>
              </w:rPr>
              <w:t>座二层富</w:t>
            </w:r>
            <w:proofErr w:type="gramStart"/>
            <w:r w:rsidRPr="004E2258">
              <w:rPr>
                <w:rFonts w:ascii="Times New Roman" w:eastAsia="仿宋" w:hAnsi="Times New Roman" w:cs="Times New Roman"/>
                <w:b/>
                <w:bCs/>
                <w:iCs/>
                <w:sz w:val="28"/>
                <w:szCs w:val="28"/>
              </w:rPr>
              <w:t>江南厅</w:t>
            </w:r>
            <w:proofErr w:type="gramEnd"/>
          </w:p>
        </w:tc>
      </w:tr>
    </w:tbl>
    <w:p w:rsidR="00A50962" w:rsidRDefault="00A50962">
      <w:pPr>
        <w:rPr>
          <w:rFonts w:ascii="Times New Roman" w:hAnsi="Times New Roman" w:cs="Times New Roman"/>
        </w:rPr>
        <w:sectPr w:rsidR="00A50962" w:rsidSect="008D2993">
          <w:pgSz w:w="11906" w:h="16838"/>
          <w:pgMar w:top="1418" w:right="851" w:bottom="1134" w:left="851" w:header="851" w:footer="992" w:gutter="0"/>
          <w:cols w:space="425"/>
          <w:docGrid w:type="lines" w:linePitch="312"/>
        </w:sectPr>
      </w:pPr>
    </w:p>
    <w:tbl>
      <w:tblPr>
        <w:tblStyle w:val="a3"/>
        <w:tblW w:w="4789" w:type="pct"/>
        <w:tblInd w:w="250" w:type="dxa"/>
        <w:tblLook w:val="04A0" w:firstRow="1" w:lastRow="0" w:firstColumn="1" w:lastColumn="0" w:noHBand="0" w:noVBand="1"/>
      </w:tblPr>
      <w:tblGrid>
        <w:gridCol w:w="1617"/>
        <w:gridCol w:w="8363"/>
      </w:tblGrid>
      <w:tr w:rsidR="00A50962" w:rsidRPr="004E2258" w:rsidTr="00A50962">
        <w:trPr>
          <w:trHeight w:val="226"/>
        </w:trPr>
        <w:tc>
          <w:tcPr>
            <w:tcW w:w="5000" w:type="pct"/>
            <w:gridSpan w:val="2"/>
            <w:vAlign w:val="center"/>
          </w:tcPr>
          <w:p w:rsidR="00A50962" w:rsidRPr="004E2258" w:rsidRDefault="00A50962" w:rsidP="00A50962">
            <w:pPr>
              <w:adjustRightInd w:val="0"/>
              <w:snapToGrid w:val="0"/>
              <w:spacing w:beforeLines="50" w:before="156"/>
              <w:jc w:val="center"/>
              <w:rPr>
                <w:rFonts w:ascii="Times New Roman" w:eastAsia="仿宋" w:hAnsi="Times New Roman" w:cs="Times New Roman"/>
                <w:b/>
                <w:bCs/>
                <w:iCs/>
                <w:sz w:val="28"/>
                <w:szCs w:val="28"/>
              </w:rPr>
            </w:pPr>
            <w:r w:rsidRPr="004E2258">
              <w:rPr>
                <w:rFonts w:ascii="Times New Roman" w:eastAsia="仿宋" w:hAnsi="Times New Roman" w:cs="Times New Roman"/>
                <w:b/>
                <w:bCs/>
                <w:iCs/>
                <w:sz w:val="28"/>
                <w:szCs w:val="28"/>
              </w:rPr>
              <w:lastRenderedPageBreak/>
              <w:t>第四分会场：环境与妇儿健康</w:t>
            </w:r>
          </w:p>
          <w:p w:rsidR="00A50962" w:rsidRPr="004E2258" w:rsidRDefault="00A50962" w:rsidP="00A50962">
            <w:pPr>
              <w:adjustRightInd w:val="0"/>
              <w:snapToGrid w:val="0"/>
              <w:spacing w:beforeLines="50" w:before="156" w:after="240"/>
              <w:jc w:val="center"/>
              <w:rPr>
                <w:rFonts w:ascii="Times New Roman" w:eastAsia="仿宋" w:hAnsi="Times New Roman" w:cs="Times New Roman"/>
                <w:b/>
                <w:bCs/>
                <w:iCs/>
                <w:sz w:val="28"/>
                <w:szCs w:val="28"/>
              </w:rPr>
            </w:pPr>
            <w:r w:rsidRPr="004E2258">
              <w:rPr>
                <w:rFonts w:ascii="Times New Roman" w:eastAsia="仿宋" w:hAnsi="Times New Roman" w:cs="Times New Roman"/>
                <w:bCs/>
                <w:iCs/>
                <w:sz w:val="28"/>
                <w:szCs w:val="28"/>
              </w:rPr>
              <w:t>地点：</w:t>
            </w:r>
            <w:r w:rsidRPr="004E2258">
              <w:rPr>
                <w:rFonts w:ascii="Times New Roman" w:eastAsia="仿宋" w:hAnsi="Times New Roman" w:cs="Times New Roman"/>
                <w:bCs/>
                <w:iCs/>
                <w:sz w:val="28"/>
                <w:szCs w:val="28"/>
              </w:rPr>
              <w:t>A</w:t>
            </w:r>
            <w:r w:rsidRPr="004E2258">
              <w:rPr>
                <w:rFonts w:ascii="Times New Roman" w:eastAsia="仿宋" w:hAnsi="Times New Roman" w:cs="Times New Roman"/>
                <w:bCs/>
                <w:iCs/>
                <w:sz w:val="28"/>
                <w:szCs w:val="28"/>
              </w:rPr>
              <w:t>座</w:t>
            </w:r>
            <w:r w:rsidRPr="004E2258">
              <w:rPr>
                <w:rFonts w:ascii="Times New Roman" w:eastAsia="仿宋" w:hAnsi="Times New Roman" w:cs="Times New Roman"/>
                <w:bCs/>
                <w:iCs/>
                <w:sz w:val="28"/>
                <w:szCs w:val="28"/>
              </w:rPr>
              <w:t>4</w:t>
            </w:r>
            <w:r w:rsidRPr="004E2258">
              <w:rPr>
                <w:rFonts w:ascii="Times New Roman" w:eastAsia="仿宋" w:hAnsi="Times New Roman" w:cs="Times New Roman"/>
                <w:bCs/>
                <w:iCs/>
                <w:sz w:val="28"/>
                <w:szCs w:val="28"/>
              </w:rPr>
              <w:t>层</w:t>
            </w:r>
            <w:r w:rsidRPr="004E2258">
              <w:rPr>
                <w:rFonts w:ascii="Times New Roman" w:eastAsia="仿宋" w:hAnsi="Times New Roman" w:cs="Times New Roman"/>
                <w:bCs/>
                <w:iCs/>
                <w:sz w:val="28"/>
                <w:szCs w:val="28"/>
              </w:rPr>
              <w:t>23</w:t>
            </w:r>
            <w:r w:rsidRPr="004E2258">
              <w:rPr>
                <w:rFonts w:ascii="Times New Roman" w:eastAsia="仿宋" w:hAnsi="Times New Roman" w:cs="Times New Roman"/>
                <w:bCs/>
                <w:iCs/>
                <w:sz w:val="28"/>
                <w:szCs w:val="28"/>
              </w:rPr>
              <w:t>会议室</w:t>
            </w:r>
          </w:p>
        </w:tc>
      </w:tr>
      <w:tr w:rsidR="00A50962" w:rsidRPr="004E2258" w:rsidTr="00A63270">
        <w:trPr>
          <w:trHeight w:val="226"/>
        </w:trPr>
        <w:tc>
          <w:tcPr>
            <w:tcW w:w="810" w:type="pct"/>
            <w:vAlign w:val="center"/>
          </w:tcPr>
          <w:p w:rsidR="000B62E6" w:rsidRPr="004E2258" w:rsidRDefault="000B62E6" w:rsidP="000B62E6">
            <w:pPr>
              <w:adjustRightInd w:val="0"/>
              <w:snapToGrid w:val="0"/>
              <w:spacing w:line="360" w:lineRule="auto"/>
              <w:rPr>
                <w:rFonts w:ascii="Times New Roman" w:eastAsia="仿宋" w:hAnsi="Times New Roman" w:cs="Times New Roman"/>
                <w:b/>
                <w:bCs/>
                <w:i/>
                <w:iCs/>
                <w:sz w:val="24"/>
                <w:szCs w:val="24"/>
              </w:rPr>
            </w:pPr>
            <w:r w:rsidRPr="004E2258">
              <w:rPr>
                <w:rFonts w:ascii="Times New Roman" w:eastAsia="仿宋" w:hAnsi="Times New Roman" w:cs="Times New Roman"/>
                <w:b/>
                <w:bCs/>
                <w:i/>
                <w:iCs/>
                <w:sz w:val="24"/>
                <w:szCs w:val="24"/>
              </w:rPr>
              <w:t>08:30-09:50</w:t>
            </w:r>
          </w:p>
          <w:p w:rsidR="000B62E6" w:rsidRPr="004E2258" w:rsidRDefault="000B62E6" w:rsidP="000B62E6">
            <w:pPr>
              <w:adjustRightInd w:val="0"/>
              <w:snapToGrid w:val="0"/>
              <w:spacing w:line="360" w:lineRule="auto"/>
              <w:rPr>
                <w:rFonts w:ascii="Times New Roman" w:eastAsia="仿宋" w:hAnsi="Times New Roman" w:cs="Times New Roman"/>
                <w:b/>
                <w:bCs/>
                <w:i/>
                <w:iCs/>
                <w:sz w:val="24"/>
                <w:szCs w:val="24"/>
              </w:rPr>
            </w:pPr>
            <w:r w:rsidRPr="004E2258">
              <w:rPr>
                <w:rFonts w:ascii="Times New Roman" w:eastAsia="仿宋" w:hAnsi="Times New Roman" w:cs="Times New Roman"/>
                <w:b/>
                <w:bCs/>
                <w:i/>
                <w:iCs/>
                <w:sz w:val="24"/>
                <w:szCs w:val="24"/>
              </w:rPr>
              <w:t>（上半场）</w:t>
            </w:r>
          </w:p>
          <w:p w:rsidR="000B62E6" w:rsidRPr="004E2258" w:rsidRDefault="000B62E6" w:rsidP="000B62E6">
            <w:pPr>
              <w:adjustRightInd w:val="0"/>
              <w:snapToGrid w:val="0"/>
              <w:spacing w:line="360" w:lineRule="auto"/>
              <w:rPr>
                <w:rFonts w:ascii="Times New Roman" w:eastAsia="仿宋" w:hAnsi="Times New Roman" w:cs="Times New Roman"/>
                <w:b/>
                <w:bCs/>
                <w:i/>
                <w:iCs/>
                <w:sz w:val="24"/>
                <w:szCs w:val="24"/>
              </w:rPr>
            </w:pPr>
            <w:r w:rsidRPr="004E2258">
              <w:rPr>
                <w:rFonts w:ascii="Times New Roman" w:eastAsia="仿宋" w:hAnsi="Times New Roman" w:cs="Times New Roman"/>
                <w:b/>
                <w:bCs/>
                <w:i/>
                <w:iCs/>
                <w:sz w:val="24"/>
                <w:szCs w:val="24"/>
              </w:rPr>
              <w:t>09:50-10:10</w:t>
            </w:r>
          </w:p>
          <w:p w:rsidR="000B62E6" w:rsidRPr="004E2258" w:rsidRDefault="000B62E6" w:rsidP="000B62E6">
            <w:pPr>
              <w:adjustRightInd w:val="0"/>
              <w:snapToGrid w:val="0"/>
              <w:spacing w:line="360" w:lineRule="auto"/>
              <w:rPr>
                <w:rFonts w:ascii="Times New Roman" w:eastAsia="仿宋" w:hAnsi="Times New Roman" w:cs="Times New Roman"/>
                <w:b/>
                <w:bCs/>
                <w:i/>
                <w:iCs/>
                <w:sz w:val="24"/>
                <w:szCs w:val="24"/>
              </w:rPr>
            </w:pPr>
            <w:r w:rsidRPr="004E2258">
              <w:rPr>
                <w:rFonts w:ascii="Times New Roman" w:eastAsia="仿宋" w:hAnsi="Times New Roman" w:cs="Times New Roman"/>
                <w:b/>
                <w:bCs/>
                <w:i/>
                <w:iCs/>
                <w:sz w:val="24"/>
                <w:szCs w:val="24"/>
              </w:rPr>
              <w:t>（会间休息）</w:t>
            </w:r>
          </w:p>
          <w:p w:rsidR="000B62E6" w:rsidRPr="004E2258" w:rsidRDefault="000B62E6" w:rsidP="000B62E6">
            <w:pPr>
              <w:adjustRightInd w:val="0"/>
              <w:snapToGrid w:val="0"/>
              <w:spacing w:line="360" w:lineRule="auto"/>
              <w:rPr>
                <w:rFonts w:ascii="Times New Roman" w:eastAsia="仿宋" w:hAnsi="Times New Roman" w:cs="Times New Roman"/>
                <w:b/>
                <w:bCs/>
                <w:i/>
                <w:iCs/>
                <w:sz w:val="24"/>
                <w:szCs w:val="24"/>
              </w:rPr>
            </w:pPr>
            <w:r w:rsidRPr="004E2258">
              <w:rPr>
                <w:rFonts w:ascii="Times New Roman" w:eastAsia="仿宋" w:hAnsi="Times New Roman" w:cs="Times New Roman"/>
                <w:b/>
                <w:bCs/>
                <w:i/>
                <w:iCs/>
                <w:sz w:val="24"/>
                <w:szCs w:val="24"/>
              </w:rPr>
              <w:t>10:10-11:30</w:t>
            </w:r>
          </w:p>
          <w:p w:rsidR="00A50962" w:rsidRPr="004E2258" w:rsidRDefault="000B62E6" w:rsidP="000B62E6">
            <w:pPr>
              <w:jc w:val="center"/>
              <w:rPr>
                <w:rFonts w:ascii="Times New Roman" w:eastAsia="仿宋" w:hAnsi="Times New Roman" w:cs="Times New Roman"/>
                <w:b/>
                <w:bCs/>
                <w:i/>
                <w:iCs/>
                <w:sz w:val="28"/>
                <w:szCs w:val="28"/>
              </w:rPr>
            </w:pPr>
            <w:r w:rsidRPr="004E2258">
              <w:rPr>
                <w:rFonts w:ascii="Times New Roman" w:eastAsia="仿宋" w:hAnsi="Times New Roman" w:cs="Times New Roman"/>
                <w:b/>
                <w:bCs/>
                <w:i/>
                <w:iCs/>
                <w:sz w:val="24"/>
                <w:szCs w:val="24"/>
              </w:rPr>
              <w:t>（下半场</w:t>
            </w:r>
            <w:r w:rsidRPr="004E2258">
              <w:rPr>
                <w:rFonts w:ascii="Times New Roman" w:eastAsia="仿宋" w:hAnsi="Times New Roman" w:cs="Times New Roman"/>
                <w:b/>
                <w:bCs/>
                <w:i/>
                <w:iCs/>
                <w:sz w:val="28"/>
                <w:szCs w:val="28"/>
              </w:rPr>
              <w:t>）</w:t>
            </w:r>
          </w:p>
        </w:tc>
        <w:tc>
          <w:tcPr>
            <w:tcW w:w="4190" w:type="pct"/>
            <w:vAlign w:val="center"/>
          </w:tcPr>
          <w:p w:rsidR="00A50962" w:rsidRPr="004E2258" w:rsidRDefault="00A50962" w:rsidP="00A63270">
            <w:pPr>
              <w:widowControl/>
              <w:adjustRightInd w:val="0"/>
              <w:snapToGrid w:val="0"/>
              <w:spacing w:before="240"/>
              <w:jc w:val="left"/>
              <w:rPr>
                <w:rFonts w:ascii="Times New Roman" w:eastAsia="仿宋" w:hAnsi="Times New Roman" w:cs="Times New Roman"/>
                <w:b/>
                <w:bCs/>
                <w:iCs/>
                <w:sz w:val="28"/>
                <w:szCs w:val="28"/>
              </w:rPr>
            </w:pPr>
            <w:r w:rsidRPr="004E2258">
              <w:rPr>
                <w:rFonts w:ascii="Times New Roman" w:eastAsia="仿宋" w:hAnsi="Times New Roman" w:cs="Times New Roman"/>
                <w:b/>
                <w:bCs/>
                <w:iCs/>
                <w:sz w:val="28"/>
                <w:szCs w:val="28"/>
              </w:rPr>
              <w:t>主持人：</w:t>
            </w:r>
          </w:p>
          <w:p w:rsidR="00A50962" w:rsidRPr="004E2258" w:rsidRDefault="00A50962" w:rsidP="00A63270">
            <w:pPr>
              <w:widowControl/>
              <w:adjustRightInd w:val="0"/>
              <w:snapToGrid w:val="0"/>
              <w:spacing w:line="276" w:lineRule="auto"/>
              <w:ind w:firstLineChars="150" w:firstLine="420"/>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陶芳标教授，安徽医科大学公共卫生学院</w:t>
            </w:r>
          </w:p>
          <w:p w:rsidR="00A50962" w:rsidRPr="004E2258" w:rsidRDefault="00A50962" w:rsidP="00A63270">
            <w:pPr>
              <w:adjustRightInd w:val="0"/>
              <w:snapToGrid w:val="0"/>
              <w:ind w:firstLineChars="150" w:firstLine="420"/>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郭常义研究员，</w:t>
            </w:r>
            <w:r w:rsidRPr="004E2258">
              <w:rPr>
                <w:rFonts w:ascii="Times New Roman" w:hAnsi="Times New Roman" w:cs="Times New Roman"/>
                <w:sz w:val="21"/>
                <w:szCs w:val="22"/>
              </w:rPr>
              <w:fldChar w:fldCharType="begin"/>
            </w:r>
            <w:r w:rsidRPr="004E2258">
              <w:rPr>
                <w:rFonts w:ascii="Times New Roman" w:hAnsi="Times New Roman" w:cs="Times New Roman"/>
              </w:rPr>
              <w:instrText xml:space="preserve"> HYPERLINK "http://www.baidu.com/link?url=ixOAWBWqi6YT_WozECuWib2CiuEODkMworPjXlc2ZTuXaxtWcsQan_0HFz3slALa" \t "_blank" </w:instrText>
            </w:r>
            <w:r w:rsidRPr="004E2258">
              <w:rPr>
                <w:rFonts w:ascii="Times New Roman" w:hAnsi="Times New Roman" w:cs="Times New Roman"/>
                <w:sz w:val="21"/>
                <w:szCs w:val="22"/>
              </w:rPr>
              <w:fldChar w:fldCharType="separate"/>
            </w:r>
            <w:r w:rsidRPr="004E2258">
              <w:rPr>
                <w:rFonts w:ascii="Times New Roman" w:eastAsia="仿宋" w:hAnsi="Times New Roman" w:cs="Times New Roman"/>
                <w:iCs/>
                <w:sz w:val="28"/>
                <w:szCs w:val="28"/>
              </w:rPr>
              <w:t>上海市疾病预防控制中心</w:t>
            </w:r>
            <w:r w:rsidRPr="004E2258">
              <w:rPr>
                <w:rFonts w:ascii="Times New Roman" w:eastAsia="仿宋" w:hAnsi="Times New Roman" w:cs="Times New Roman"/>
                <w:iCs/>
                <w:sz w:val="28"/>
                <w:szCs w:val="28"/>
              </w:rPr>
              <w:fldChar w:fldCharType="end"/>
            </w:r>
          </w:p>
          <w:p w:rsidR="00A50962" w:rsidRPr="004E2258" w:rsidRDefault="00A50962" w:rsidP="00A63270">
            <w:pPr>
              <w:widowControl/>
              <w:numPr>
                <w:ilvl w:val="0"/>
                <w:numId w:val="5"/>
              </w:numPr>
              <w:adjustRightInd w:val="0"/>
              <w:snapToGrid w:val="0"/>
              <w:spacing w:before="240" w:line="276" w:lineRule="auto"/>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生命孕育阶段母婴健康效应</w:t>
            </w:r>
            <w:r w:rsidRPr="004E2258">
              <w:rPr>
                <w:rFonts w:ascii="Times New Roman" w:eastAsia="仿宋" w:hAnsi="Times New Roman" w:cs="Times New Roman"/>
                <w:bCs/>
                <w:iCs/>
                <w:sz w:val="28"/>
                <w:szCs w:val="28"/>
              </w:rPr>
              <w:t>—</w:t>
            </w:r>
            <w:r w:rsidRPr="004E2258">
              <w:rPr>
                <w:rFonts w:ascii="Times New Roman" w:eastAsia="仿宋" w:hAnsi="Times New Roman" w:cs="Times New Roman"/>
                <w:bCs/>
                <w:iCs/>
                <w:sz w:val="28"/>
                <w:szCs w:val="28"/>
              </w:rPr>
              <w:t>从病因关联到机制揭示</w:t>
            </w:r>
          </w:p>
          <w:p w:rsidR="00A50962" w:rsidRPr="004E2258" w:rsidRDefault="00A50962" w:rsidP="00A63270">
            <w:pPr>
              <w:widowControl/>
              <w:adjustRightInd w:val="0"/>
              <w:snapToGrid w:val="0"/>
              <w:spacing w:line="276" w:lineRule="auto"/>
              <w:ind w:left="420"/>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陶芳标教授，安徽医科大学公共卫生学院</w:t>
            </w:r>
          </w:p>
          <w:p w:rsidR="00A50962" w:rsidRPr="004E2258" w:rsidRDefault="00A50962" w:rsidP="00A63270">
            <w:pPr>
              <w:widowControl/>
              <w:numPr>
                <w:ilvl w:val="0"/>
                <w:numId w:val="5"/>
              </w:numPr>
              <w:adjustRightInd w:val="0"/>
              <w:snapToGrid w:val="0"/>
              <w:spacing w:before="240" w:line="276" w:lineRule="auto"/>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环境铅污染对儿童健康的影响</w:t>
            </w:r>
          </w:p>
          <w:p w:rsidR="00A50962" w:rsidRPr="004E2258" w:rsidRDefault="00A50962" w:rsidP="00A63270">
            <w:pPr>
              <w:widowControl/>
              <w:adjustRightInd w:val="0"/>
              <w:snapToGrid w:val="0"/>
              <w:spacing w:line="276" w:lineRule="auto"/>
              <w:ind w:left="420"/>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郭常义研究员，上海市疾病预防控制中心</w:t>
            </w:r>
          </w:p>
          <w:p w:rsidR="00A50962" w:rsidRPr="004E2258" w:rsidRDefault="00A50962" w:rsidP="00A63270">
            <w:pPr>
              <w:widowControl/>
              <w:numPr>
                <w:ilvl w:val="0"/>
                <w:numId w:val="5"/>
              </w:numPr>
              <w:adjustRightInd w:val="0"/>
              <w:snapToGrid w:val="0"/>
              <w:spacing w:before="240" w:line="276" w:lineRule="auto"/>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环境污染与儿童健康</w:t>
            </w:r>
          </w:p>
          <w:p w:rsidR="00A50962" w:rsidRPr="004E2258" w:rsidRDefault="00A50962" w:rsidP="00A63270">
            <w:pPr>
              <w:widowControl/>
              <w:adjustRightInd w:val="0"/>
              <w:snapToGrid w:val="0"/>
              <w:spacing w:line="276" w:lineRule="auto"/>
              <w:ind w:left="420"/>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颜崇淮研究员，上海交通大学医学院</w:t>
            </w:r>
          </w:p>
          <w:p w:rsidR="007C4D41" w:rsidRPr="004E2258" w:rsidRDefault="007C4D41" w:rsidP="007C4D41">
            <w:pPr>
              <w:widowControl/>
              <w:numPr>
                <w:ilvl w:val="0"/>
                <w:numId w:val="5"/>
              </w:numPr>
              <w:adjustRightInd w:val="0"/>
              <w:snapToGrid w:val="0"/>
              <w:spacing w:before="240" w:line="276" w:lineRule="auto"/>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关注中国的农药暴露与儿童健康</w:t>
            </w:r>
          </w:p>
          <w:p w:rsidR="007C4D41" w:rsidRPr="004E2258" w:rsidRDefault="007C4D41" w:rsidP="007C4D41">
            <w:pPr>
              <w:widowControl/>
              <w:adjustRightInd w:val="0"/>
              <w:snapToGrid w:val="0"/>
              <w:spacing w:line="276" w:lineRule="auto"/>
              <w:ind w:left="420"/>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田英教授，上海交通大学医学院</w:t>
            </w:r>
          </w:p>
          <w:p w:rsidR="007C4D41" w:rsidRPr="004E2258" w:rsidRDefault="0021381A" w:rsidP="007C4D41">
            <w:pPr>
              <w:widowControl/>
              <w:numPr>
                <w:ilvl w:val="0"/>
                <w:numId w:val="5"/>
              </w:numPr>
              <w:adjustRightInd w:val="0"/>
              <w:snapToGrid w:val="0"/>
              <w:spacing w:before="240" w:line="276" w:lineRule="auto"/>
              <w:jc w:val="left"/>
              <w:rPr>
                <w:rFonts w:ascii="Times New Roman" w:eastAsia="仿宋" w:hAnsi="Times New Roman" w:cs="Times New Roman"/>
                <w:bCs/>
                <w:iCs/>
                <w:sz w:val="28"/>
                <w:szCs w:val="28"/>
              </w:rPr>
            </w:pPr>
            <w:r>
              <w:rPr>
                <w:rFonts w:ascii="Times New Roman" w:eastAsia="仿宋" w:hAnsi="Times New Roman" w:cs="Times New Roman" w:hint="eastAsia"/>
                <w:bCs/>
                <w:iCs/>
                <w:sz w:val="28"/>
                <w:szCs w:val="28"/>
              </w:rPr>
              <w:t>我国</w:t>
            </w:r>
            <w:r w:rsidR="007C4D41" w:rsidRPr="004E2258">
              <w:rPr>
                <w:rFonts w:ascii="Times New Roman" w:eastAsia="仿宋" w:hAnsi="Times New Roman" w:cs="Times New Roman"/>
                <w:bCs/>
                <w:iCs/>
                <w:sz w:val="28"/>
                <w:szCs w:val="28"/>
              </w:rPr>
              <w:t>不孕不育防控</w:t>
            </w:r>
            <w:r>
              <w:rPr>
                <w:rFonts w:ascii="Times New Roman" w:eastAsia="仿宋" w:hAnsi="Times New Roman" w:cs="Times New Roman" w:hint="eastAsia"/>
                <w:bCs/>
                <w:iCs/>
                <w:sz w:val="28"/>
                <w:szCs w:val="28"/>
              </w:rPr>
              <w:t>工作</w:t>
            </w:r>
            <w:r w:rsidR="007C4D41" w:rsidRPr="004E2258">
              <w:rPr>
                <w:rFonts w:ascii="Times New Roman" w:eastAsia="仿宋" w:hAnsi="Times New Roman" w:cs="Times New Roman"/>
                <w:bCs/>
                <w:iCs/>
                <w:sz w:val="28"/>
                <w:szCs w:val="28"/>
              </w:rPr>
              <w:t>的思考</w:t>
            </w:r>
            <w:r>
              <w:rPr>
                <w:rFonts w:ascii="Times New Roman" w:eastAsia="仿宋" w:hAnsi="Times New Roman" w:cs="Times New Roman" w:hint="eastAsia"/>
                <w:bCs/>
                <w:iCs/>
                <w:sz w:val="28"/>
                <w:szCs w:val="28"/>
              </w:rPr>
              <w:t>与建议</w:t>
            </w:r>
          </w:p>
          <w:p w:rsidR="007C4D41" w:rsidRPr="004E2258" w:rsidRDefault="007C4D41" w:rsidP="007C4D41">
            <w:pPr>
              <w:widowControl/>
              <w:adjustRightInd w:val="0"/>
              <w:snapToGrid w:val="0"/>
              <w:spacing w:line="276" w:lineRule="auto"/>
              <w:ind w:left="420"/>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樊延军研究员，中国疾病预防控制中心妇幼保健中心</w:t>
            </w:r>
          </w:p>
          <w:p w:rsidR="00A50962" w:rsidRPr="004E2258" w:rsidRDefault="00A50962" w:rsidP="00A63270">
            <w:pPr>
              <w:widowControl/>
              <w:numPr>
                <w:ilvl w:val="0"/>
                <w:numId w:val="5"/>
              </w:numPr>
              <w:adjustRightInd w:val="0"/>
              <w:snapToGrid w:val="0"/>
              <w:spacing w:before="240" w:line="276" w:lineRule="auto"/>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中国女性肺癌流行趋势及其影响因素</w:t>
            </w:r>
          </w:p>
          <w:p w:rsidR="00A50962" w:rsidRPr="004E2258" w:rsidRDefault="00A50962" w:rsidP="00A63270">
            <w:pPr>
              <w:widowControl/>
              <w:adjustRightInd w:val="0"/>
              <w:snapToGrid w:val="0"/>
              <w:spacing w:line="276" w:lineRule="auto"/>
              <w:ind w:left="420"/>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王强研究员，中国疾病预防控制中心环境所</w:t>
            </w:r>
          </w:p>
          <w:p w:rsidR="00A50962" w:rsidRPr="004E2258" w:rsidRDefault="00A50962" w:rsidP="00A63270">
            <w:pPr>
              <w:widowControl/>
              <w:numPr>
                <w:ilvl w:val="0"/>
                <w:numId w:val="5"/>
              </w:numPr>
              <w:adjustRightInd w:val="0"/>
              <w:snapToGrid w:val="0"/>
              <w:spacing w:before="240" w:line="276" w:lineRule="auto"/>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孕期空气污染物暴露与死胎死产关系的研究</w:t>
            </w:r>
          </w:p>
          <w:p w:rsidR="00A50962" w:rsidRPr="004E2258" w:rsidRDefault="00A50962" w:rsidP="00A63270">
            <w:pPr>
              <w:widowControl/>
              <w:adjustRightInd w:val="0"/>
              <w:snapToGrid w:val="0"/>
              <w:spacing w:line="276" w:lineRule="auto"/>
              <w:ind w:left="420"/>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张斌研究员，华中科技大学同济医学院附属武汉儿童医院</w:t>
            </w:r>
          </w:p>
          <w:p w:rsidR="00A50962" w:rsidRPr="004E2258" w:rsidRDefault="00A50962" w:rsidP="00A63270">
            <w:pPr>
              <w:widowControl/>
              <w:numPr>
                <w:ilvl w:val="0"/>
                <w:numId w:val="5"/>
              </w:numPr>
              <w:adjustRightInd w:val="0"/>
              <w:snapToGrid w:val="0"/>
              <w:spacing w:before="240" w:line="276" w:lineRule="auto"/>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空气污染与女性慢性疾病的研究进展</w:t>
            </w:r>
          </w:p>
          <w:p w:rsidR="00A50962" w:rsidRPr="004E2258" w:rsidRDefault="00A50962" w:rsidP="00A63270">
            <w:pPr>
              <w:widowControl/>
              <w:adjustRightInd w:val="0"/>
              <w:snapToGrid w:val="0"/>
              <w:spacing w:line="276" w:lineRule="auto"/>
              <w:ind w:left="420"/>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王友洁教授，华中科技大学公共卫生学院</w:t>
            </w:r>
          </w:p>
          <w:p w:rsidR="00A50962" w:rsidRPr="004E2258" w:rsidRDefault="00A50962" w:rsidP="007C4D41">
            <w:pPr>
              <w:widowControl/>
              <w:adjustRightInd w:val="0"/>
              <w:snapToGrid w:val="0"/>
              <w:spacing w:line="276" w:lineRule="auto"/>
              <w:ind w:left="420"/>
              <w:jc w:val="left"/>
              <w:rPr>
                <w:rFonts w:ascii="Times New Roman" w:eastAsia="仿宋" w:hAnsi="Times New Roman" w:cs="Times New Roman"/>
                <w:bCs/>
                <w:iCs/>
                <w:sz w:val="28"/>
                <w:szCs w:val="28"/>
              </w:rPr>
            </w:pPr>
          </w:p>
        </w:tc>
      </w:tr>
      <w:tr w:rsidR="00A50962" w:rsidRPr="004E2258" w:rsidTr="00A63270">
        <w:trPr>
          <w:trHeight w:val="226"/>
        </w:trPr>
        <w:tc>
          <w:tcPr>
            <w:tcW w:w="810" w:type="pct"/>
            <w:vAlign w:val="center"/>
          </w:tcPr>
          <w:p w:rsidR="00A50962" w:rsidRPr="004E2258" w:rsidRDefault="00A50962" w:rsidP="00A63270">
            <w:pPr>
              <w:jc w:val="center"/>
              <w:rPr>
                <w:rFonts w:ascii="Times New Roman" w:eastAsia="仿宋" w:hAnsi="Times New Roman" w:cs="Times New Roman"/>
                <w:b/>
                <w:bCs/>
                <w:i/>
                <w:iCs/>
                <w:sz w:val="28"/>
                <w:szCs w:val="28"/>
              </w:rPr>
            </w:pPr>
            <w:r w:rsidRPr="004E2258">
              <w:rPr>
                <w:rFonts w:ascii="Times New Roman" w:eastAsia="仿宋" w:hAnsi="Times New Roman" w:cs="Times New Roman"/>
                <w:b/>
                <w:bCs/>
                <w:i/>
                <w:iCs/>
                <w:sz w:val="28"/>
                <w:szCs w:val="28"/>
              </w:rPr>
              <w:t>12:00-13:30</w:t>
            </w:r>
          </w:p>
        </w:tc>
        <w:tc>
          <w:tcPr>
            <w:tcW w:w="4190" w:type="pct"/>
            <w:vAlign w:val="center"/>
          </w:tcPr>
          <w:p w:rsidR="00A50962" w:rsidRPr="004E2258" w:rsidRDefault="00A50962" w:rsidP="00A63270">
            <w:pPr>
              <w:adjustRightInd w:val="0"/>
              <w:snapToGrid w:val="0"/>
              <w:rPr>
                <w:rFonts w:ascii="Times New Roman" w:eastAsia="仿宋" w:hAnsi="Times New Roman" w:cs="Times New Roman"/>
                <w:b/>
                <w:bCs/>
                <w:iCs/>
                <w:sz w:val="28"/>
                <w:szCs w:val="28"/>
              </w:rPr>
            </w:pPr>
            <w:r w:rsidRPr="004E2258">
              <w:rPr>
                <w:rFonts w:ascii="Times New Roman" w:eastAsia="仿宋" w:hAnsi="Times New Roman" w:cs="Times New Roman"/>
                <w:b/>
                <w:bCs/>
                <w:iCs/>
                <w:sz w:val="28"/>
                <w:szCs w:val="28"/>
              </w:rPr>
              <w:t>午餐，</w:t>
            </w:r>
            <w:r w:rsidRPr="004E2258">
              <w:rPr>
                <w:rFonts w:ascii="Times New Roman" w:eastAsia="仿宋" w:hAnsi="Times New Roman" w:cs="Times New Roman"/>
                <w:b/>
                <w:bCs/>
                <w:iCs/>
                <w:sz w:val="28"/>
                <w:szCs w:val="28"/>
              </w:rPr>
              <w:t>A</w:t>
            </w:r>
            <w:r w:rsidRPr="004E2258">
              <w:rPr>
                <w:rFonts w:ascii="Times New Roman" w:eastAsia="仿宋" w:hAnsi="Times New Roman" w:cs="Times New Roman"/>
                <w:b/>
                <w:bCs/>
                <w:iCs/>
                <w:sz w:val="28"/>
                <w:szCs w:val="28"/>
              </w:rPr>
              <w:t>座一层巴山夜雨厅、</w:t>
            </w:r>
            <w:r w:rsidRPr="004E2258">
              <w:rPr>
                <w:rFonts w:ascii="Times New Roman" w:eastAsia="仿宋" w:hAnsi="Times New Roman" w:cs="Times New Roman"/>
                <w:b/>
                <w:bCs/>
                <w:iCs/>
                <w:sz w:val="28"/>
                <w:szCs w:val="28"/>
              </w:rPr>
              <w:t>A</w:t>
            </w:r>
            <w:r w:rsidRPr="004E2258">
              <w:rPr>
                <w:rFonts w:ascii="Times New Roman" w:eastAsia="仿宋" w:hAnsi="Times New Roman" w:cs="Times New Roman"/>
                <w:b/>
                <w:bCs/>
                <w:iCs/>
                <w:sz w:val="28"/>
                <w:szCs w:val="28"/>
              </w:rPr>
              <w:t>座二层富</w:t>
            </w:r>
            <w:proofErr w:type="gramStart"/>
            <w:r w:rsidRPr="004E2258">
              <w:rPr>
                <w:rFonts w:ascii="Times New Roman" w:eastAsia="仿宋" w:hAnsi="Times New Roman" w:cs="Times New Roman"/>
                <w:b/>
                <w:bCs/>
                <w:iCs/>
                <w:sz w:val="28"/>
                <w:szCs w:val="28"/>
              </w:rPr>
              <w:t>江南厅</w:t>
            </w:r>
            <w:proofErr w:type="gramEnd"/>
          </w:p>
        </w:tc>
      </w:tr>
    </w:tbl>
    <w:p w:rsidR="00A50962" w:rsidRDefault="00A50962" w:rsidP="00A50962">
      <w:pPr>
        <w:spacing w:before="240"/>
        <w:rPr>
          <w:rFonts w:ascii="Times New Roman" w:hAnsi="Times New Roman" w:cs="Times New Roman"/>
        </w:rPr>
        <w:sectPr w:rsidR="00A50962" w:rsidSect="008D2993">
          <w:pgSz w:w="11906" w:h="16838"/>
          <w:pgMar w:top="1418" w:right="851" w:bottom="1134" w:left="851" w:header="851" w:footer="992" w:gutter="0"/>
          <w:cols w:space="425"/>
          <w:docGrid w:type="lines" w:linePitch="312"/>
        </w:sectPr>
      </w:pPr>
    </w:p>
    <w:tbl>
      <w:tblPr>
        <w:tblStyle w:val="a3"/>
        <w:tblW w:w="4789" w:type="pct"/>
        <w:tblInd w:w="250" w:type="dxa"/>
        <w:tblLook w:val="04A0" w:firstRow="1" w:lastRow="0" w:firstColumn="1" w:lastColumn="0" w:noHBand="0" w:noVBand="1"/>
      </w:tblPr>
      <w:tblGrid>
        <w:gridCol w:w="1617"/>
        <w:gridCol w:w="8363"/>
      </w:tblGrid>
      <w:tr w:rsidR="00A50962" w:rsidRPr="004E2258" w:rsidTr="00A50962">
        <w:trPr>
          <w:trHeight w:val="226"/>
        </w:trPr>
        <w:tc>
          <w:tcPr>
            <w:tcW w:w="5000" w:type="pct"/>
            <w:gridSpan w:val="2"/>
            <w:vAlign w:val="center"/>
          </w:tcPr>
          <w:p w:rsidR="00A50962" w:rsidRPr="004E2258" w:rsidRDefault="00A50962" w:rsidP="00A50962">
            <w:pPr>
              <w:adjustRightInd w:val="0"/>
              <w:snapToGrid w:val="0"/>
              <w:spacing w:beforeLines="50" w:before="156"/>
              <w:jc w:val="center"/>
              <w:rPr>
                <w:rFonts w:ascii="Times New Roman" w:eastAsia="仿宋" w:hAnsi="Times New Roman" w:cs="Times New Roman"/>
                <w:b/>
                <w:bCs/>
                <w:iCs/>
                <w:sz w:val="28"/>
                <w:szCs w:val="28"/>
              </w:rPr>
            </w:pPr>
            <w:r w:rsidRPr="004E2258">
              <w:rPr>
                <w:rFonts w:ascii="Times New Roman" w:eastAsia="仿宋" w:hAnsi="Times New Roman" w:cs="Times New Roman"/>
                <w:b/>
                <w:bCs/>
                <w:iCs/>
                <w:sz w:val="28"/>
                <w:szCs w:val="28"/>
              </w:rPr>
              <w:lastRenderedPageBreak/>
              <w:t>第五分会场：新技术与新方法</w:t>
            </w:r>
          </w:p>
          <w:p w:rsidR="00A50962" w:rsidRPr="00A50962" w:rsidRDefault="00A50962" w:rsidP="00A50962">
            <w:pPr>
              <w:adjustRightInd w:val="0"/>
              <w:snapToGrid w:val="0"/>
              <w:spacing w:after="240" w:line="276" w:lineRule="auto"/>
              <w:jc w:val="center"/>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地点：</w:t>
            </w:r>
            <w:r w:rsidRPr="004E2258">
              <w:rPr>
                <w:rFonts w:ascii="Times New Roman" w:eastAsia="仿宋" w:hAnsi="Times New Roman" w:cs="Times New Roman"/>
                <w:bCs/>
                <w:iCs/>
                <w:sz w:val="28"/>
                <w:szCs w:val="28"/>
              </w:rPr>
              <w:t>C</w:t>
            </w:r>
            <w:r w:rsidRPr="004E2258">
              <w:rPr>
                <w:rFonts w:ascii="Times New Roman" w:eastAsia="仿宋" w:hAnsi="Times New Roman" w:cs="Times New Roman"/>
                <w:bCs/>
                <w:iCs/>
                <w:sz w:val="28"/>
                <w:szCs w:val="28"/>
              </w:rPr>
              <w:t>座</w:t>
            </w:r>
            <w:r w:rsidRPr="004E2258">
              <w:rPr>
                <w:rFonts w:ascii="Times New Roman" w:eastAsia="仿宋" w:hAnsi="Times New Roman" w:cs="Times New Roman"/>
                <w:bCs/>
                <w:iCs/>
                <w:sz w:val="28"/>
                <w:szCs w:val="28"/>
              </w:rPr>
              <w:t>6</w:t>
            </w:r>
            <w:r w:rsidRPr="004E2258">
              <w:rPr>
                <w:rFonts w:ascii="Times New Roman" w:eastAsia="仿宋" w:hAnsi="Times New Roman" w:cs="Times New Roman"/>
                <w:bCs/>
                <w:iCs/>
                <w:sz w:val="28"/>
                <w:szCs w:val="28"/>
              </w:rPr>
              <w:t>层</w:t>
            </w:r>
            <w:r w:rsidRPr="004E2258">
              <w:rPr>
                <w:rFonts w:ascii="Times New Roman" w:eastAsia="仿宋" w:hAnsi="Times New Roman" w:cs="Times New Roman"/>
                <w:bCs/>
                <w:iCs/>
                <w:sz w:val="28"/>
                <w:szCs w:val="28"/>
              </w:rPr>
              <w:t>11</w:t>
            </w:r>
            <w:r w:rsidRPr="004E2258">
              <w:rPr>
                <w:rFonts w:ascii="Times New Roman" w:eastAsia="仿宋" w:hAnsi="Times New Roman" w:cs="Times New Roman"/>
                <w:bCs/>
                <w:iCs/>
                <w:sz w:val="28"/>
                <w:szCs w:val="28"/>
              </w:rPr>
              <w:t>会议室</w:t>
            </w:r>
          </w:p>
        </w:tc>
      </w:tr>
      <w:tr w:rsidR="00A50962" w:rsidRPr="004E2258" w:rsidTr="00A63270">
        <w:trPr>
          <w:trHeight w:val="226"/>
        </w:trPr>
        <w:tc>
          <w:tcPr>
            <w:tcW w:w="810" w:type="pct"/>
            <w:vAlign w:val="center"/>
          </w:tcPr>
          <w:p w:rsidR="000B62E6" w:rsidRPr="004E2258" w:rsidRDefault="000B62E6" w:rsidP="000B62E6">
            <w:pPr>
              <w:adjustRightInd w:val="0"/>
              <w:snapToGrid w:val="0"/>
              <w:spacing w:line="360" w:lineRule="auto"/>
              <w:rPr>
                <w:rFonts w:ascii="Times New Roman" w:eastAsia="仿宋" w:hAnsi="Times New Roman" w:cs="Times New Roman"/>
                <w:b/>
                <w:bCs/>
                <w:i/>
                <w:iCs/>
                <w:sz w:val="24"/>
                <w:szCs w:val="24"/>
              </w:rPr>
            </w:pPr>
            <w:r w:rsidRPr="004E2258">
              <w:rPr>
                <w:rFonts w:ascii="Times New Roman" w:eastAsia="仿宋" w:hAnsi="Times New Roman" w:cs="Times New Roman"/>
                <w:b/>
                <w:bCs/>
                <w:i/>
                <w:iCs/>
                <w:sz w:val="24"/>
                <w:szCs w:val="24"/>
              </w:rPr>
              <w:t>08:30-09:50</w:t>
            </w:r>
          </w:p>
          <w:p w:rsidR="000B62E6" w:rsidRPr="004E2258" w:rsidRDefault="000B62E6" w:rsidP="000B62E6">
            <w:pPr>
              <w:adjustRightInd w:val="0"/>
              <w:snapToGrid w:val="0"/>
              <w:spacing w:line="360" w:lineRule="auto"/>
              <w:rPr>
                <w:rFonts w:ascii="Times New Roman" w:eastAsia="仿宋" w:hAnsi="Times New Roman" w:cs="Times New Roman"/>
                <w:b/>
                <w:bCs/>
                <w:i/>
                <w:iCs/>
                <w:sz w:val="24"/>
                <w:szCs w:val="24"/>
              </w:rPr>
            </w:pPr>
            <w:r w:rsidRPr="004E2258">
              <w:rPr>
                <w:rFonts w:ascii="Times New Roman" w:eastAsia="仿宋" w:hAnsi="Times New Roman" w:cs="Times New Roman"/>
                <w:b/>
                <w:bCs/>
                <w:i/>
                <w:iCs/>
                <w:sz w:val="24"/>
                <w:szCs w:val="24"/>
              </w:rPr>
              <w:t>（上半场）</w:t>
            </w:r>
          </w:p>
          <w:p w:rsidR="000B62E6" w:rsidRPr="004E2258" w:rsidRDefault="000B62E6" w:rsidP="000B62E6">
            <w:pPr>
              <w:adjustRightInd w:val="0"/>
              <w:snapToGrid w:val="0"/>
              <w:spacing w:line="360" w:lineRule="auto"/>
              <w:rPr>
                <w:rFonts w:ascii="Times New Roman" w:eastAsia="仿宋" w:hAnsi="Times New Roman" w:cs="Times New Roman"/>
                <w:b/>
                <w:bCs/>
                <w:i/>
                <w:iCs/>
                <w:sz w:val="24"/>
                <w:szCs w:val="24"/>
              </w:rPr>
            </w:pPr>
            <w:r w:rsidRPr="004E2258">
              <w:rPr>
                <w:rFonts w:ascii="Times New Roman" w:eastAsia="仿宋" w:hAnsi="Times New Roman" w:cs="Times New Roman"/>
                <w:b/>
                <w:bCs/>
                <w:i/>
                <w:iCs/>
                <w:sz w:val="24"/>
                <w:szCs w:val="24"/>
              </w:rPr>
              <w:t>09:50-10:10</w:t>
            </w:r>
          </w:p>
          <w:p w:rsidR="000B62E6" w:rsidRPr="004E2258" w:rsidRDefault="000B62E6" w:rsidP="000B62E6">
            <w:pPr>
              <w:adjustRightInd w:val="0"/>
              <w:snapToGrid w:val="0"/>
              <w:spacing w:line="360" w:lineRule="auto"/>
              <w:rPr>
                <w:rFonts w:ascii="Times New Roman" w:eastAsia="仿宋" w:hAnsi="Times New Roman" w:cs="Times New Roman"/>
                <w:b/>
                <w:bCs/>
                <w:i/>
                <w:iCs/>
                <w:sz w:val="24"/>
                <w:szCs w:val="24"/>
              </w:rPr>
            </w:pPr>
            <w:r w:rsidRPr="004E2258">
              <w:rPr>
                <w:rFonts w:ascii="Times New Roman" w:eastAsia="仿宋" w:hAnsi="Times New Roman" w:cs="Times New Roman"/>
                <w:b/>
                <w:bCs/>
                <w:i/>
                <w:iCs/>
                <w:sz w:val="24"/>
                <w:szCs w:val="24"/>
              </w:rPr>
              <w:t>（会间休息）</w:t>
            </w:r>
          </w:p>
          <w:p w:rsidR="000B62E6" w:rsidRPr="004E2258" w:rsidRDefault="000B62E6" w:rsidP="000B62E6">
            <w:pPr>
              <w:adjustRightInd w:val="0"/>
              <w:snapToGrid w:val="0"/>
              <w:spacing w:line="360" w:lineRule="auto"/>
              <w:rPr>
                <w:rFonts w:ascii="Times New Roman" w:eastAsia="仿宋" w:hAnsi="Times New Roman" w:cs="Times New Roman"/>
                <w:b/>
                <w:bCs/>
                <w:i/>
                <w:iCs/>
                <w:sz w:val="24"/>
                <w:szCs w:val="24"/>
              </w:rPr>
            </w:pPr>
            <w:r w:rsidRPr="004E2258">
              <w:rPr>
                <w:rFonts w:ascii="Times New Roman" w:eastAsia="仿宋" w:hAnsi="Times New Roman" w:cs="Times New Roman"/>
                <w:b/>
                <w:bCs/>
                <w:i/>
                <w:iCs/>
                <w:sz w:val="24"/>
                <w:szCs w:val="24"/>
              </w:rPr>
              <w:t>10:10-11:</w:t>
            </w:r>
            <w:r w:rsidR="00D32B6A">
              <w:rPr>
                <w:rFonts w:ascii="Times New Roman" w:eastAsia="仿宋" w:hAnsi="Times New Roman" w:cs="Times New Roman" w:hint="eastAsia"/>
                <w:b/>
                <w:bCs/>
                <w:i/>
                <w:iCs/>
                <w:sz w:val="24"/>
                <w:szCs w:val="24"/>
              </w:rPr>
              <w:t>5</w:t>
            </w:r>
            <w:r w:rsidRPr="004E2258">
              <w:rPr>
                <w:rFonts w:ascii="Times New Roman" w:eastAsia="仿宋" w:hAnsi="Times New Roman" w:cs="Times New Roman"/>
                <w:b/>
                <w:bCs/>
                <w:i/>
                <w:iCs/>
                <w:sz w:val="24"/>
                <w:szCs w:val="24"/>
              </w:rPr>
              <w:t>0</w:t>
            </w:r>
          </w:p>
          <w:p w:rsidR="00A50962" w:rsidRPr="004E2258" w:rsidRDefault="000B62E6" w:rsidP="000B62E6">
            <w:pPr>
              <w:jc w:val="center"/>
              <w:rPr>
                <w:rFonts w:ascii="Times New Roman" w:eastAsia="仿宋" w:hAnsi="Times New Roman" w:cs="Times New Roman"/>
                <w:b/>
                <w:bCs/>
                <w:i/>
                <w:iCs/>
                <w:sz w:val="28"/>
                <w:szCs w:val="28"/>
              </w:rPr>
            </w:pPr>
            <w:r w:rsidRPr="004E2258">
              <w:rPr>
                <w:rFonts w:ascii="Times New Roman" w:eastAsia="仿宋" w:hAnsi="Times New Roman" w:cs="Times New Roman"/>
                <w:b/>
                <w:bCs/>
                <w:i/>
                <w:iCs/>
                <w:sz w:val="24"/>
                <w:szCs w:val="24"/>
              </w:rPr>
              <w:t>（下半场</w:t>
            </w:r>
            <w:r w:rsidRPr="004E2258">
              <w:rPr>
                <w:rFonts w:ascii="Times New Roman" w:eastAsia="仿宋" w:hAnsi="Times New Roman" w:cs="Times New Roman"/>
                <w:b/>
                <w:bCs/>
                <w:i/>
                <w:iCs/>
                <w:sz w:val="28"/>
                <w:szCs w:val="28"/>
              </w:rPr>
              <w:t>）</w:t>
            </w:r>
          </w:p>
        </w:tc>
        <w:tc>
          <w:tcPr>
            <w:tcW w:w="4190" w:type="pct"/>
            <w:vAlign w:val="center"/>
          </w:tcPr>
          <w:p w:rsidR="00A50962" w:rsidRPr="004E2258" w:rsidRDefault="00A50962" w:rsidP="00A63270">
            <w:pPr>
              <w:widowControl/>
              <w:adjustRightInd w:val="0"/>
              <w:snapToGrid w:val="0"/>
              <w:spacing w:before="240"/>
              <w:jc w:val="left"/>
              <w:rPr>
                <w:rFonts w:ascii="Times New Roman" w:eastAsia="仿宋" w:hAnsi="Times New Roman" w:cs="Times New Roman"/>
                <w:b/>
                <w:bCs/>
                <w:iCs/>
                <w:sz w:val="28"/>
                <w:szCs w:val="28"/>
              </w:rPr>
            </w:pPr>
            <w:r w:rsidRPr="004E2258">
              <w:rPr>
                <w:rFonts w:ascii="Times New Roman" w:eastAsia="仿宋" w:hAnsi="Times New Roman" w:cs="Times New Roman"/>
                <w:b/>
                <w:bCs/>
                <w:iCs/>
                <w:sz w:val="28"/>
                <w:szCs w:val="28"/>
              </w:rPr>
              <w:t>主持人：</w:t>
            </w:r>
          </w:p>
          <w:p w:rsidR="00A50962" w:rsidRPr="004E2258" w:rsidRDefault="00A50962" w:rsidP="00A63270">
            <w:pPr>
              <w:widowControl/>
              <w:adjustRightInd w:val="0"/>
              <w:snapToGrid w:val="0"/>
              <w:ind w:firstLineChars="150" w:firstLine="420"/>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王林研究员，中国疾病预防控制中心环境所</w:t>
            </w:r>
          </w:p>
          <w:p w:rsidR="00A50962" w:rsidRPr="004E2258" w:rsidRDefault="00A50962" w:rsidP="00A63270">
            <w:pPr>
              <w:widowControl/>
              <w:adjustRightInd w:val="0"/>
              <w:snapToGrid w:val="0"/>
              <w:spacing w:afterLines="50" w:after="156"/>
              <w:ind w:firstLineChars="150" w:firstLine="420"/>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郭玉明教授，澳大利亚莫纳什大学</w:t>
            </w:r>
          </w:p>
          <w:p w:rsidR="00A50962" w:rsidRPr="004E2258" w:rsidRDefault="00A50962" w:rsidP="00A63270">
            <w:pPr>
              <w:widowControl/>
              <w:numPr>
                <w:ilvl w:val="0"/>
                <w:numId w:val="6"/>
              </w:numPr>
              <w:adjustRightInd w:val="0"/>
              <w:snapToGrid w:val="0"/>
              <w:spacing w:line="276" w:lineRule="auto"/>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区域大气污染精细化预报预警技术与应用</w:t>
            </w:r>
          </w:p>
          <w:p w:rsidR="00A50962" w:rsidRPr="004E2258" w:rsidRDefault="00A50962" w:rsidP="00A63270">
            <w:pPr>
              <w:widowControl/>
              <w:adjustRightInd w:val="0"/>
              <w:snapToGrid w:val="0"/>
              <w:spacing w:line="276" w:lineRule="auto"/>
              <w:ind w:left="420"/>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王自发研究员，中国科学院大气物理所</w:t>
            </w:r>
          </w:p>
          <w:p w:rsidR="00A50962" w:rsidRPr="004E2258" w:rsidRDefault="007C4D41" w:rsidP="00A63270">
            <w:pPr>
              <w:widowControl/>
              <w:numPr>
                <w:ilvl w:val="0"/>
                <w:numId w:val="6"/>
              </w:numPr>
              <w:adjustRightInd w:val="0"/>
              <w:snapToGrid w:val="0"/>
              <w:spacing w:before="240" w:line="276" w:lineRule="auto"/>
              <w:jc w:val="left"/>
              <w:rPr>
                <w:rFonts w:ascii="Times New Roman" w:eastAsia="仿宋" w:hAnsi="Times New Roman" w:cs="Times New Roman"/>
                <w:bCs/>
                <w:iCs/>
                <w:sz w:val="28"/>
                <w:szCs w:val="28"/>
              </w:rPr>
            </w:pPr>
            <w:r>
              <w:rPr>
                <w:rFonts w:ascii="Times New Roman" w:eastAsia="仿宋" w:hAnsi="Times New Roman" w:cs="Times New Roman" w:hint="eastAsia"/>
                <w:bCs/>
                <w:iCs/>
                <w:sz w:val="28"/>
                <w:szCs w:val="28"/>
              </w:rPr>
              <w:t>中</w:t>
            </w:r>
            <w:r w:rsidR="00A50962" w:rsidRPr="004E2258">
              <w:rPr>
                <w:rFonts w:ascii="Times New Roman" w:eastAsia="仿宋" w:hAnsi="Times New Roman" w:cs="Times New Roman"/>
                <w:bCs/>
                <w:iCs/>
                <w:sz w:val="28"/>
                <w:szCs w:val="28"/>
              </w:rPr>
              <w:t>国局部和全国范围内高分辨率</w:t>
            </w:r>
            <w:r w:rsidR="00A50962" w:rsidRPr="004E2258">
              <w:rPr>
                <w:rFonts w:ascii="Times New Roman" w:eastAsia="仿宋" w:hAnsi="Times New Roman" w:cs="Times New Roman"/>
                <w:bCs/>
                <w:iCs/>
                <w:sz w:val="28"/>
                <w:szCs w:val="28"/>
              </w:rPr>
              <w:t>PM</w:t>
            </w:r>
            <w:r w:rsidR="00A50962" w:rsidRPr="004E2258">
              <w:rPr>
                <w:rFonts w:ascii="Times New Roman" w:eastAsia="仿宋" w:hAnsi="Times New Roman" w:cs="Times New Roman"/>
                <w:bCs/>
                <w:iCs/>
                <w:sz w:val="28"/>
                <w:szCs w:val="28"/>
                <w:vertAlign w:val="subscript"/>
              </w:rPr>
              <w:t>2.5</w:t>
            </w:r>
            <w:r w:rsidR="00A50962" w:rsidRPr="004E2258">
              <w:rPr>
                <w:rFonts w:ascii="Times New Roman" w:eastAsia="仿宋" w:hAnsi="Times New Roman" w:cs="Times New Roman"/>
                <w:bCs/>
                <w:iCs/>
                <w:sz w:val="28"/>
                <w:szCs w:val="28"/>
              </w:rPr>
              <w:t>暴露特征</w:t>
            </w:r>
          </w:p>
          <w:p w:rsidR="00A50962" w:rsidRPr="004E2258" w:rsidRDefault="00A50962" w:rsidP="00A63270">
            <w:pPr>
              <w:widowControl/>
              <w:adjustRightInd w:val="0"/>
              <w:snapToGrid w:val="0"/>
              <w:spacing w:line="276" w:lineRule="auto"/>
              <w:ind w:left="420"/>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刘阳教授，美国埃默里大学</w:t>
            </w:r>
          </w:p>
          <w:p w:rsidR="00A50962" w:rsidRPr="004E2258" w:rsidRDefault="00A50962" w:rsidP="00A63270">
            <w:pPr>
              <w:widowControl/>
              <w:numPr>
                <w:ilvl w:val="0"/>
                <w:numId w:val="6"/>
              </w:numPr>
              <w:adjustRightInd w:val="0"/>
              <w:snapToGrid w:val="0"/>
              <w:spacing w:before="240" w:line="276" w:lineRule="auto"/>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预测中国</w:t>
            </w:r>
            <w:r w:rsidRPr="004E2258">
              <w:rPr>
                <w:rFonts w:ascii="Times New Roman" w:eastAsia="仿宋" w:hAnsi="Times New Roman" w:cs="Times New Roman"/>
                <w:bCs/>
                <w:iCs/>
                <w:sz w:val="28"/>
                <w:szCs w:val="28"/>
              </w:rPr>
              <w:t>PM</w:t>
            </w:r>
            <w:r w:rsidRPr="004E2258">
              <w:rPr>
                <w:rFonts w:ascii="Times New Roman" w:eastAsia="仿宋" w:hAnsi="Times New Roman" w:cs="Times New Roman"/>
                <w:bCs/>
                <w:iCs/>
                <w:sz w:val="28"/>
                <w:szCs w:val="28"/>
                <w:vertAlign w:val="subscript"/>
              </w:rPr>
              <w:t>1</w:t>
            </w:r>
            <w:r w:rsidRPr="004E2258">
              <w:rPr>
                <w:rFonts w:ascii="Times New Roman" w:eastAsia="仿宋" w:hAnsi="Times New Roman" w:cs="Times New Roman"/>
                <w:bCs/>
                <w:iCs/>
                <w:sz w:val="28"/>
                <w:szCs w:val="28"/>
              </w:rPr>
              <w:t>的时空分布</w:t>
            </w:r>
          </w:p>
          <w:p w:rsidR="00A50962" w:rsidRPr="004E2258" w:rsidRDefault="00A50962" w:rsidP="00A63270">
            <w:pPr>
              <w:widowControl/>
              <w:adjustRightInd w:val="0"/>
              <w:snapToGrid w:val="0"/>
              <w:spacing w:line="276" w:lineRule="auto"/>
              <w:ind w:left="420"/>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郭玉明教授，澳大利亚莫纳什大学</w:t>
            </w:r>
          </w:p>
          <w:p w:rsidR="007C4D41" w:rsidRPr="004E2258" w:rsidRDefault="007C4D41" w:rsidP="007C4D41">
            <w:pPr>
              <w:numPr>
                <w:ilvl w:val="0"/>
                <w:numId w:val="6"/>
              </w:numPr>
              <w:adjustRightInd w:val="0"/>
              <w:snapToGrid w:val="0"/>
              <w:spacing w:before="240" w:line="276" w:lineRule="auto"/>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倾向评分与工具变量在控制混杂中的应用</w:t>
            </w:r>
          </w:p>
          <w:p w:rsidR="007C4D41" w:rsidRPr="004E2258" w:rsidRDefault="007C4D41" w:rsidP="007C4D41">
            <w:pPr>
              <w:adjustRightInd w:val="0"/>
              <w:snapToGrid w:val="0"/>
              <w:spacing w:line="276" w:lineRule="auto"/>
              <w:ind w:left="420"/>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毛琛教授，香港中文大学</w:t>
            </w:r>
          </w:p>
          <w:p w:rsidR="00A50962" w:rsidRPr="004E2258" w:rsidRDefault="00A50962" w:rsidP="00A63270">
            <w:pPr>
              <w:numPr>
                <w:ilvl w:val="0"/>
                <w:numId w:val="6"/>
              </w:numPr>
              <w:adjustRightInd w:val="0"/>
              <w:snapToGrid w:val="0"/>
              <w:spacing w:before="240" w:line="276" w:lineRule="auto"/>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蛋白质组学技术在生物医学中的应用</w:t>
            </w:r>
          </w:p>
          <w:p w:rsidR="00A50962" w:rsidRPr="004E2258" w:rsidRDefault="00A50962" w:rsidP="00A63270">
            <w:pPr>
              <w:adjustRightInd w:val="0"/>
              <w:snapToGrid w:val="0"/>
              <w:spacing w:line="276" w:lineRule="auto"/>
              <w:ind w:left="420"/>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邓海腾教授，清华大学生命科学学院</w:t>
            </w:r>
          </w:p>
          <w:p w:rsidR="00A50962" w:rsidRPr="004E2258" w:rsidRDefault="00A50962" w:rsidP="00A63270">
            <w:pPr>
              <w:widowControl/>
              <w:numPr>
                <w:ilvl w:val="0"/>
                <w:numId w:val="6"/>
              </w:numPr>
              <w:adjustRightInd w:val="0"/>
              <w:snapToGrid w:val="0"/>
              <w:spacing w:before="240" w:line="276" w:lineRule="auto"/>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质谱检测与数据挖掘在环境污染物检测中的应用</w:t>
            </w:r>
          </w:p>
          <w:p w:rsidR="00A50962" w:rsidRPr="004E2258" w:rsidRDefault="00A50962" w:rsidP="00A63270">
            <w:pPr>
              <w:widowControl/>
              <w:adjustRightInd w:val="0"/>
              <w:snapToGrid w:val="0"/>
              <w:spacing w:line="276" w:lineRule="auto"/>
              <w:ind w:left="420"/>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卢大胜研究员，上海市疾病预防控制中心</w:t>
            </w:r>
          </w:p>
          <w:p w:rsidR="00A50962" w:rsidRPr="004E2258" w:rsidRDefault="00A50962" w:rsidP="00A63270">
            <w:pPr>
              <w:widowControl/>
              <w:numPr>
                <w:ilvl w:val="0"/>
                <w:numId w:val="6"/>
              </w:numPr>
              <w:adjustRightInd w:val="0"/>
              <w:snapToGrid w:val="0"/>
              <w:spacing w:before="240" w:line="276" w:lineRule="auto"/>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环境化学污染物快速筛查技术及应用</w:t>
            </w:r>
          </w:p>
          <w:p w:rsidR="00A50962" w:rsidRPr="004E2258" w:rsidRDefault="00A50962" w:rsidP="00A63270">
            <w:pPr>
              <w:widowControl/>
              <w:adjustRightInd w:val="0"/>
              <w:snapToGrid w:val="0"/>
              <w:spacing w:line="276" w:lineRule="auto"/>
              <w:ind w:left="420"/>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林少彬研究员，中国疾病预防控制中心环境所</w:t>
            </w:r>
          </w:p>
          <w:p w:rsidR="00A50962" w:rsidRPr="004E2258" w:rsidRDefault="00A50962" w:rsidP="00A63270">
            <w:pPr>
              <w:numPr>
                <w:ilvl w:val="0"/>
                <w:numId w:val="6"/>
              </w:numPr>
              <w:adjustRightInd w:val="0"/>
              <w:snapToGrid w:val="0"/>
              <w:spacing w:before="240" w:line="276" w:lineRule="auto"/>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大气压气相色谱电离</w:t>
            </w:r>
            <w:r w:rsidRPr="004E2258">
              <w:rPr>
                <w:rFonts w:ascii="Times New Roman" w:eastAsia="仿宋" w:hAnsi="Times New Roman" w:cs="Times New Roman"/>
                <w:bCs/>
                <w:iCs/>
                <w:sz w:val="28"/>
                <w:szCs w:val="28"/>
              </w:rPr>
              <w:t>(APGC)</w:t>
            </w:r>
            <w:r w:rsidRPr="004E2258">
              <w:rPr>
                <w:rFonts w:ascii="Times New Roman" w:eastAsia="仿宋" w:hAnsi="Times New Roman" w:cs="Times New Roman"/>
                <w:bCs/>
                <w:iCs/>
                <w:sz w:val="28"/>
                <w:szCs w:val="28"/>
              </w:rPr>
              <w:t>飞行时间质</w:t>
            </w:r>
            <w:proofErr w:type="gramStart"/>
            <w:r w:rsidRPr="004E2258">
              <w:rPr>
                <w:rFonts w:ascii="Times New Roman" w:eastAsia="仿宋" w:hAnsi="Times New Roman" w:cs="Times New Roman"/>
                <w:bCs/>
                <w:iCs/>
                <w:sz w:val="28"/>
                <w:szCs w:val="28"/>
              </w:rPr>
              <w:t>谱技术</w:t>
            </w:r>
            <w:proofErr w:type="gramEnd"/>
            <w:r w:rsidRPr="004E2258">
              <w:rPr>
                <w:rFonts w:ascii="Times New Roman" w:eastAsia="仿宋" w:hAnsi="Times New Roman" w:cs="Times New Roman"/>
                <w:bCs/>
                <w:iCs/>
                <w:sz w:val="28"/>
                <w:szCs w:val="28"/>
              </w:rPr>
              <w:t>以及</w:t>
            </w:r>
            <w:proofErr w:type="spellStart"/>
            <w:r w:rsidRPr="004E2258">
              <w:rPr>
                <w:rFonts w:ascii="Times New Roman" w:eastAsia="仿宋" w:hAnsi="Times New Roman" w:cs="Times New Roman"/>
                <w:bCs/>
                <w:iCs/>
                <w:sz w:val="28"/>
                <w:szCs w:val="28"/>
              </w:rPr>
              <w:t>Progenesis</w:t>
            </w:r>
            <w:proofErr w:type="spellEnd"/>
            <w:r w:rsidRPr="004E2258">
              <w:rPr>
                <w:rFonts w:ascii="Times New Roman" w:eastAsia="仿宋" w:hAnsi="Times New Roman" w:cs="Times New Roman"/>
                <w:bCs/>
                <w:iCs/>
                <w:sz w:val="28"/>
                <w:szCs w:val="28"/>
              </w:rPr>
              <w:t xml:space="preserve"> QI</w:t>
            </w:r>
            <w:r w:rsidRPr="004E2258">
              <w:rPr>
                <w:rFonts w:ascii="Times New Roman" w:eastAsia="仿宋" w:hAnsi="Times New Roman" w:cs="Times New Roman"/>
                <w:bCs/>
                <w:iCs/>
                <w:sz w:val="28"/>
                <w:szCs w:val="28"/>
              </w:rPr>
              <w:t>软件在环境</w:t>
            </w:r>
            <w:proofErr w:type="gramStart"/>
            <w:r w:rsidRPr="004E2258">
              <w:rPr>
                <w:rFonts w:ascii="Times New Roman" w:eastAsia="仿宋" w:hAnsi="Times New Roman" w:cs="Times New Roman"/>
                <w:bCs/>
                <w:iCs/>
                <w:sz w:val="28"/>
                <w:szCs w:val="28"/>
              </w:rPr>
              <w:t>暴露组</w:t>
            </w:r>
            <w:proofErr w:type="gramEnd"/>
            <w:r w:rsidRPr="004E2258">
              <w:rPr>
                <w:rFonts w:ascii="Times New Roman" w:eastAsia="仿宋" w:hAnsi="Times New Roman" w:cs="Times New Roman"/>
                <w:bCs/>
                <w:iCs/>
                <w:sz w:val="28"/>
                <w:szCs w:val="28"/>
              </w:rPr>
              <w:t>学中的应用</w:t>
            </w:r>
          </w:p>
          <w:p w:rsidR="00A50962" w:rsidRPr="004E2258" w:rsidRDefault="00A50962" w:rsidP="00A63270">
            <w:pPr>
              <w:adjustRightInd w:val="0"/>
              <w:snapToGrid w:val="0"/>
              <w:spacing w:line="276" w:lineRule="auto"/>
              <w:ind w:left="420"/>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耿霞女士，沃</w:t>
            </w:r>
            <w:proofErr w:type="gramStart"/>
            <w:r w:rsidRPr="004E2258">
              <w:rPr>
                <w:rFonts w:ascii="Times New Roman" w:eastAsia="仿宋" w:hAnsi="Times New Roman" w:cs="Times New Roman"/>
                <w:bCs/>
                <w:iCs/>
                <w:sz w:val="28"/>
                <w:szCs w:val="28"/>
              </w:rPr>
              <w:t>特世</w:t>
            </w:r>
            <w:proofErr w:type="gramEnd"/>
            <w:r w:rsidRPr="004E2258">
              <w:rPr>
                <w:rFonts w:ascii="Times New Roman" w:eastAsia="仿宋" w:hAnsi="Times New Roman" w:cs="Times New Roman"/>
                <w:bCs/>
                <w:iCs/>
                <w:sz w:val="28"/>
                <w:szCs w:val="28"/>
              </w:rPr>
              <w:t>科技（上海）有限公司</w:t>
            </w:r>
          </w:p>
          <w:p w:rsidR="00A50962" w:rsidRPr="004E2258" w:rsidRDefault="00A50962" w:rsidP="00A63270">
            <w:pPr>
              <w:numPr>
                <w:ilvl w:val="0"/>
                <w:numId w:val="6"/>
              </w:numPr>
              <w:adjustRightInd w:val="0"/>
              <w:snapToGrid w:val="0"/>
              <w:spacing w:before="240" w:line="276" w:lineRule="auto"/>
              <w:rPr>
                <w:rFonts w:ascii="Times New Roman" w:eastAsia="仿宋" w:hAnsi="Times New Roman" w:cs="Times New Roman"/>
                <w:bCs/>
                <w:iCs/>
                <w:sz w:val="28"/>
                <w:szCs w:val="28"/>
              </w:rPr>
            </w:pPr>
            <w:proofErr w:type="gramStart"/>
            <w:r w:rsidRPr="004E2258">
              <w:rPr>
                <w:rFonts w:ascii="Times New Roman" w:eastAsia="仿宋" w:hAnsi="Times New Roman" w:cs="Times New Roman"/>
                <w:bCs/>
                <w:iCs/>
                <w:sz w:val="28"/>
                <w:szCs w:val="28"/>
              </w:rPr>
              <w:t>赛默飞</w:t>
            </w:r>
            <w:proofErr w:type="gramEnd"/>
            <w:r w:rsidRPr="004E2258">
              <w:rPr>
                <w:rFonts w:ascii="Times New Roman" w:eastAsia="仿宋" w:hAnsi="Times New Roman" w:cs="Times New Roman"/>
                <w:bCs/>
                <w:iCs/>
                <w:sz w:val="28"/>
                <w:szCs w:val="28"/>
              </w:rPr>
              <w:t>全新</w:t>
            </w:r>
            <w:r w:rsidRPr="004E2258">
              <w:rPr>
                <w:rFonts w:ascii="Times New Roman" w:eastAsia="仿宋" w:hAnsi="Times New Roman" w:cs="Times New Roman"/>
                <w:bCs/>
                <w:iCs/>
                <w:sz w:val="28"/>
                <w:szCs w:val="28"/>
              </w:rPr>
              <w:t>GC&amp;GCMS</w:t>
            </w:r>
            <w:r w:rsidRPr="004E2258">
              <w:rPr>
                <w:rFonts w:ascii="Times New Roman" w:eastAsia="仿宋" w:hAnsi="Times New Roman" w:cs="Times New Roman"/>
                <w:bCs/>
                <w:iCs/>
                <w:sz w:val="28"/>
                <w:szCs w:val="28"/>
              </w:rPr>
              <w:t>技术及其在环境安全领域的应用</w:t>
            </w:r>
            <w:r w:rsidRPr="004E2258">
              <w:rPr>
                <w:rFonts w:ascii="Times New Roman" w:eastAsia="仿宋" w:hAnsi="Times New Roman" w:cs="Times New Roman"/>
                <w:bCs/>
                <w:iCs/>
                <w:sz w:val="28"/>
                <w:szCs w:val="28"/>
              </w:rPr>
              <w:t xml:space="preserve">  </w:t>
            </w:r>
          </w:p>
          <w:p w:rsidR="00A50962" w:rsidRPr="004E2258" w:rsidRDefault="00A50962" w:rsidP="00A63270">
            <w:pPr>
              <w:widowControl/>
              <w:adjustRightInd w:val="0"/>
              <w:snapToGrid w:val="0"/>
              <w:ind w:firstLineChars="150" w:firstLine="420"/>
              <w:jc w:val="left"/>
              <w:rPr>
                <w:rFonts w:ascii="Times New Roman" w:eastAsia="仿宋" w:hAnsi="Times New Roman" w:cs="Times New Roman"/>
                <w:bCs/>
                <w:iCs/>
                <w:sz w:val="28"/>
                <w:szCs w:val="28"/>
              </w:rPr>
            </w:pPr>
            <w:proofErr w:type="gramStart"/>
            <w:r w:rsidRPr="004E2258">
              <w:rPr>
                <w:rFonts w:ascii="Times New Roman" w:eastAsia="仿宋" w:hAnsi="Times New Roman" w:cs="Times New Roman"/>
                <w:bCs/>
                <w:iCs/>
                <w:sz w:val="28"/>
                <w:szCs w:val="28"/>
              </w:rPr>
              <w:t>练慧勇</w:t>
            </w:r>
            <w:proofErr w:type="gramEnd"/>
            <w:r w:rsidRPr="004E2258">
              <w:rPr>
                <w:rFonts w:ascii="Times New Roman" w:eastAsia="仿宋" w:hAnsi="Times New Roman" w:cs="Times New Roman"/>
                <w:bCs/>
                <w:iCs/>
                <w:sz w:val="28"/>
                <w:szCs w:val="28"/>
              </w:rPr>
              <w:t>先生，</w:t>
            </w:r>
            <w:proofErr w:type="gramStart"/>
            <w:r w:rsidRPr="004E2258">
              <w:rPr>
                <w:rFonts w:ascii="Times New Roman" w:eastAsia="仿宋" w:hAnsi="Times New Roman" w:cs="Times New Roman"/>
                <w:bCs/>
                <w:iCs/>
                <w:sz w:val="28"/>
                <w:szCs w:val="28"/>
              </w:rPr>
              <w:t>赛默飞世</w:t>
            </w:r>
            <w:proofErr w:type="gramEnd"/>
            <w:r w:rsidRPr="004E2258">
              <w:rPr>
                <w:rFonts w:ascii="Times New Roman" w:eastAsia="仿宋" w:hAnsi="Times New Roman" w:cs="Times New Roman"/>
                <w:bCs/>
                <w:iCs/>
                <w:sz w:val="28"/>
                <w:szCs w:val="28"/>
              </w:rPr>
              <w:t>尔科技（中国）有限公司</w:t>
            </w:r>
          </w:p>
        </w:tc>
      </w:tr>
      <w:tr w:rsidR="00A50962" w:rsidRPr="004E2258" w:rsidTr="00A63270">
        <w:trPr>
          <w:trHeight w:val="312"/>
        </w:trPr>
        <w:tc>
          <w:tcPr>
            <w:tcW w:w="810" w:type="pct"/>
            <w:vAlign w:val="center"/>
          </w:tcPr>
          <w:p w:rsidR="00A50962" w:rsidRPr="004E2258" w:rsidRDefault="00A50962" w:rsidP="00A63270">
            <w:pPr>
              <w:jc w:val="center"/>
              <w:rPr>
                <w:rFonts w:ascii="Times New Roman" w:eastAsia="仿宋" w:hAnsi="Times New Roman" w:cs="Times New Roman"/>
                <w:b/>
                <w:bCs/>
                <w:i/>
                <w:iCs/>
                <w:sz w:val="28"/>
                <w:szCs w:val="28"/>
              </w:rPr>
            </w:pPr>
            <w:r w:rsidRPr="004E2258">
              <w:rPr>
                <w:rFonts w:ascii="Times New Roman" w:eastAsia="仿宋" w:hAnsi="Times New Roman" w:cs="Times New Roman"/>
                <w:b/>
                <w:bCs/>
                <w:i/>
                <w:iCs/>
                <w:sz w:val="28"/>
                <w:szCs w:val="28"/>
              </w:rPr>
              <w:t>12:00-13:30</w:t>
            </w:r>
          </w:p>
        </w:tc>
        <w:tc>
          <w:tcPr>
            <w:tcW w:w="4190" w:type="pct"/>
            <w:vAlign w:val="center"/>
          </w:tcPr>
          <w:p w:rsidR="00A50962" w:rsidRPr="004E2258" w:rsidRDefault="00A50962" w:rsidP="00A63270">
            <w:pPr>
              <w:adjustRightInd w:val="0"/>
              <w:snapToGrid w:val="0"/>
              <w:rPr>
                <w:rFonts w:ascii="Times New Roman" w:eastAsia="仿宋" w:hAnsi="Times New Roman" w:cs="Times New Roman"/>
                <w:b/>
                <w:bCs/>
                <w:iCs/>
                <w:sz w:val="28"/>
                <w:szCs w:val="28"/>
              </w:rPr>
            </w:pPr>
            <w:r w:rsidRPr="004E2258">
              <w:rPr>
                <w:rFonts w:ascii="Times New Roman" w:eastAsia="仿宋" w:hAnsi="Times New Roman" w:cs="Times New Roman"/>
                <w:b/>
                <w:bCs/>
                <w:iCs/>
                <w:sz w:val="28"/>
                <w:szCs w:val="28"/>
              </w:rPr>
              <w:t>午餐，</w:t>
            </w:r>
            <w:r w:rsidRPr="004E2258">
              <w:rPr>
                <w:rFonts w:ascii="Times New Roman" w:eastAsia="仿宋" w:hAnsi="Times New Roman" w:cs="Times New Roman"/>
                <w:b/>
                <w:bCs/>
                <w:iCs/>
                <w:sz w:val="28"/>
                <w:szCs w:val="28"/>
              </w:rPr>
              <w:t>A</w:t>
            </w:r>
            <w:r w:rsidRPr="004E2258">
              <w:rPr>
                <w:rFonts w:ascii="Times New Roman" w:eastAsia="仿宋" w:hAnsi="Times New Roman" w:cs="Times New Roman"/>
                <w:b/>
                <w:bCs/>
                <w:iCs/>
                <w:sz w:val="28"/>
                <w:szCs w:val="28"/>
              </w:rPr>
              <w:t>座一层巴山夜雨厅、</w:t>
            </w:r>
            <w:r w:rsidRPr="004E2258">
              <w:rPr>
                <w:rFonts w:ascii="Times New Roman" w:eastAsia="仿宋" w:hAnsi="Times New Roman" w:cs="Times New Roman"/>
                <w:b/>
                <w:bCs/>
                <w:iCs/>
                <w:sz w:val="28"/>
                <w:szCs w:val="28"/>
              </w:rPr>
              <w:t>A</w:t>
            </w:r>
            <w:r w:rsidRPr="004E2258">
              <w:rPr>
                <w:rFonts w:ascii="Times New Roman" w:eastAsia="仿宋" w:hAnsi="Times New Roman" w:cs="Times New Roman"/>
                <w:b/>
                <w:bCs/>
                <w:iCs/>
                <w:sz w:val="28"/>
                <w:szCs w:val="28"/>
              </w:rPr>
              <w:t>座二层富</w:t>
            </w:r>
            <w:proofErr w:type="gramStart"/>
            <w:r w:rsidRPr="004E2258">
              <w:rPr>
                <w:rFonts w:ascii="Times New Roman" w:eastAsia="仿宋" w:hAnsi="Times New Roman" w:cs="Times New Roman"/>
                <w:b/>
                <w:bCs/>
                <w:iCs/>
                <w:sz w:val="28"/>
                <w:szCs w:val="28"/>
              </w:rPr>
              <w:t>江南厅</w:t>
            </w:r>
            <w:proofErr w:type="gramEnd"/>
          </w:p>
        </w:tc>
      </w:tr>
    </w:tbl>
    <w:p w:rsidR="00A50962" w:rsidRPr="004E2258" w:rsidRDefault="00A50962" w:rsidP="00A50962">
      <w:pPr>
        <w:adjustRightInd w:val="0"/>
        <w:snapToGrid w:val="0"/>
        <w:jc w:val="left"/>
        <w:rPr>
          <w:rFonts w:ascii="Times New Roman" w:eastAsia="华文仿宋" w:hAnsi="Times New Roman" w:cs="Times New Roman"/>
          <w:bCs/>
          <w:iCs/>
          <w:kern w:val="0"/>
          <w:sz w:val="28"/>
          <w:szCs w:val="28"/>
        </w:rPr>
      </w:pPr>
    </w:p>
    <w:p w:rsidR="003F298E" w:rsidRDefault="003F298E" w:rsidP="00A50962">
      <w:pPr>
        <w:rPr>
          <w:rFonts w:ascii="Times New Roman" w:hAnsi="Times New Roman" w:cs="Times New Roman"/>
        </w:rPr>
        <w:sectPr w:rsidR="003F298E" w:rsidSect="008D2993">
          <w:pgSz w:w="11906" w:h="16838"/>
          <w:pgMar w:top="1418" w:right="851" w:bottom="1134" w:left="851" w:header="851" w:footer="992" w:gutter="0"/>
          <w:cols w:space="425"/>
          <w:docGrid w:type="lines" w:linePitch="312"/>
        </w:sectPr>
      </w:pPr>
    </w:p>
    <w:tbl>
      <w:tblPr>
        <w:tblStyle w:val="a3"/>
        <w:tblW w:w="4789" w:type="pct"/>
        <w:tblInd w:w="250" w:type="dxa"/>
        <w:tblLook w:val="04A0" w:firstRow="1" w:lastRow="0" w:firstColumn="1" w:lastColumn="0" w:noHBand="0" w:noVBand="1"/>
      </w:tblPr>
      <w:tblGrid>
        <w:gridCol w:w="1617"/>
        <w:gridCol w:w="8363"/>
      </w:tblGrid>
      <w:tr w:rsidR="003F298E" w:rsidRPr="004E2258" w:rsidTr="002769A9">
        <w:trPr>
          <w:trHeight w:val="991"/>
        </w:trPr>
        <w:tc>
          <w:tcPr>
            <w:tcW w:w="5000" w:type="pct"/>
            <w:gridSpan w:val="2"/>
            <w:vAlign w:val="center"/>
          </w:tcPr>
          <w:p w:rsidR="003F298E" w:rsidRPr="004E2258" w:rsidRDefault="003F298E" w:rsidP="003F298E">
            <w:pPr>
              <w:adjustRightInd w:val="0"/>
              <w:snapToGrid w:val="0"/>
              <w:spacing w:beforeLines="50" w:before="156"/>
              <w:jc w:val="center"/>
              <w:rPr>
                <w:rFonts w:ascii="Times New Roman" w:eastAsia="仿宋" w:hAnsi="Times New Roman" w:cs="Times New Roman"/>
                <w:b/>
                <w:bCs/>
                <w:iCs/>
                <w:sz w:val="28"/>
                <w:szCs w:val="28"/>
              </w:rPr>
            </w:pPr>
            <w:r w:rsidRPr="004E2258">
              <w:rPr>
                <w:rFonts w:ascii="Times New Roman" w:eastAsia="仿宋" w:hAnsi="Times New Roman" w:cs="Times New Roman"/>
                <w:b/>
                <w:bCs/>
                <w:iCs/>
                <w:sz w:val="28"/>
                <w:szCs w:val="28"/>
              </w:rPr>
              <w:lastRenderedPageBreak/>
              <w:t>青年学者论坛</w:t>
            </w:r>
          </w:p>
          <w:p w:rsidR="003F298E" w:rsidRPr="003F298E" w:rsidRDefault="003F298E" w:rsidP="003F298E">
            <w:pPr>
              <w:adjustRightInd w:val="0"/>
              <w:snapToGrid w:val="0"/>
              <w:spacing w:after="240"/>
              <w:jc w:val="center"/>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地点：</w:t>
            </w:r>
            <w:r w:rsidRPr="004E2258">
              <w:rPr>
                <w:rFonts w:ascii="Times New Roman" w:eastAsia="仿宋" w:hAnsi="Times New Roman" w:cs="Times New Roman"/>
                <w:bCs/>
                <w:iCs/>
                <w:sz w:val="28"/>
                <w:szCs w:val="28"/>
              </w:rPr>
              <w:t>A</w:t>
            </w:r>
            <w:r w:rsidRPr="004E2258">
              <w:rPr>
                <w:rFonts w:ascii="Times New Roman" w:eastAsia="仿宋" w:hAnsi="Times New Roman" w:cs="Times New Roman"/>
                <w:bCs/>
                <w:iCs/>
                <w:sz w:val="28"/>
                <w:szCs w:val="28"/>
              </w:rPr>
              <w:t>座</w:t>
            </w:r>
            <w:r w:rsidRPr="004E2258">
              <w:rPr>
                <w:rFonts w:ascii="Times New Roman" w:eastAsia="仿宋" w:hAnsi="Times New Roman" w:cs="Times New Roman"/>
                <w:bCs/>
                <w:iCs/>
                <w:sz w:val="28"/>
                <w:szCs w:val="28"/>
              </w:rPr>
              <w:t>4</w:t>
            </w:r>
            <w:r w:rsidRPr="004E2258">
              <w:rPr>
                <w:rFonts w:ascii="Times New Roman" w:eastAsia="仿宋" w:hAnsi="Times New Roman" w:cs="Times New Roman"/>
                <w:bCs/>
                <w:iCs/>
                <w:sz w:val="28"/>
                <w:szCs w:val="28"/>
              </w:rPr>
              <w:t>层</w:t>
            </w:r>
            <w:r w:rsidRPr="004E2258">
              <w:rPr>
                <w:rFonts w:ascii="Times New Roman" w:eastAsia="仿宋" w:hAnsi="Times New Roman" w:cs="Times New Roman"/>
                <w:bCs/>
                <w:iCs/>
                <w:sz w:val="28"/>
                <w:szCs w:val="28"/>
              </w:rPr>
              <w:t>25</w:t>
            </w:r>
            <w:r w:rsidRPr="004E2258">
              <w:rPr>
                <w:rFonts w:ascii="Times New Roman" w:eastAsia="仿宋" w:hAnsi="Times New Roman" w:cs="Times New Roman"/>
                <w:bCs/>
                <w:iCs/>
                <w:sz w:val="28"/>
                <w:szCs w:val="28"/>
              </w:rPr>
              <w:t>会议室</w:t>
            </w:r>
          </w:p>
        </w:tc>
      </w:tr>
      <w:tr w:rsidR="003F298E" w:rsidRPr="004E2258" w:rsidTr="00A63270">
        <w:trPr>
          <w:trHeight w:val="312"/>
        </w:trPr>
        <w:tc>
          <w:tcPr>
            <w:tcW w:w="810" w:type="pct"/>
            <w:vAlign w:val="center"/>
          </w:tcPr>
          <w:p w:rsidR="003F298E" w:rsidRPr="004E2258" w:rsidRDefault="003F298E" w:rsidP="00A63270">
            <w:pPr>
              <w:adjustRightInd w:val="0"/>
              <w:snapToGrid w:val="0"/>
              <w:jc w:val="center"/>
              <w:rPr>
                <w:rFonts w:ascii="Times New Roman" w:eastAsia="仿宋" w:hAnsi="Times New Roman" w:cs="Times New Roman"/>
                <w:b/>
                <w:bCs/>
                <w:i/>
                <w:iCs/>
                <w:sz w:val="28"/>
                <w:szCs w:val="28"/>
              </w:rPr>
            </w:pPr>
            <w:r w:rsidRPr="004E2258">
              <w:rPr>
                <w:rFonts w:ascii="Times New Roman" w:eastAsia="仿宋" w:hAnsi="Times New Roman" w:cs="Times New Roman"/>
                <w:b/>
                <w:bCs/>
                <w:i/>
                <w:iCs/>
                <w:sz w:val="28"/>
                <w:szCs w:val="28"/>
              </w:rPr>
              <w:t>13:30-16:40</w:t>
            </w:r>
          </w:p>
          <w:p w:rsidR="003F298E" w:rsidRPr="004E2258" w:rsidRDefault="003F298E" w:rsidP="00A63270">
            <w:pPr>
              <w:adjustRightInd w:val="0"/>
              <w:snapToGrid w:val="0"/>
              <w:jc w:val="center"/>
              <w:rPr>
                <w:rFonts w:ascii="Times New Roman" w:eastAsia="仿宋" w:hAnsi="Times New Roman" w:cs="Times New Roman"/>
                <w:b/>
                <w:bCs/>
                <w:i/>
                <w:iCs/>
                <w:sz w:val="28"/>
                <w:szCs w:val="28"/>
              </w:rPr>
            </w:pPr>
            <w:r w:rsidRPr="004E2258">
              <w:rPr>
                <w:rFonts w:ascii="Times New Roman" w:eastAsia="仿宋" w:hAnsi="Times New Roman" w:cs="Times New Roman"/>
                <w:b/>
                <w:bCs/>
                <w:i/>
                <w:iCs/>
                <w:sz w:val="28"/>
                <w:szCs w:val="28"/>
              </w:rPr>
              <w:t>（上半场）</w:t>
            </w:r>
          </w:p>
          <w:p w:rsidR="003F298E" w:rsidRPr="004E2258" w:rsidRDefault="003F298E" w:rsidP="00A63270">
            <w:pPr>
              <w:adjustRightInd w:val="0"/>
              <w:snapToGrid w:val="0"/>
              <w:jc w:val="center"/>
              <w:rPr>
                <w:rFonts w:ascii="Times New Roman" w:eastAsia="仿宋" w:hAnsi="Times New Roman" w:cs="Times New Roman"/>
                <w:b/>
                <w:bCs/>
                <w:i/>
                <w:iCs/>
                <w:sz w:val="28"/>
                <w:szCs w:val="28"/>
              </w:rPr>
            </w:pPr>
            <w:r w:rsidRPr="004E2258">
              <w:rPr>
                <w:rFonts w:ascii="Times New Roman" w:eastAsia="仿宋" w:hAnsi="Times New Roman" w:cs="Times New Roman"/>
                <w:b/>
                <w:bCs/>
                <w:i/>
                <w:iCs/>
                <w:sz w:val="28"/>
                <w:szCs w:val="28"/>
              </w:rPr>
              <w:t>13:30-15:00</w:t>
            </w:r>
          </w:p>
          <w:p w:rsidR="003F298E" w:rsidRPr="004E2258" w:rsidRDefault="003F298E" w:rsidP="00A63270">
            <w:pPr>
              <w:adjustRightInd w:val="0"/>
              <w:snapToGrid w:val="0"/>
              <w:jc w:val="center"/>
              <w:rPr>
                <w:rFonts w:ascii="Times New Roman" w:eastAsia="仿宋" w:hAnsi="Times New Roman" w:cs="Times New Roman"/>
                <w:b/>
                <w:bCs/>
                <w:i/>
                <w:iCs/>
                <w:sz w:val="28"/>
                <w:szCs w:val="28"/>
              </w:rPr>
            </w:pPr>
            <w:r w:rsidRPr="004E2258">
              <w:rPr>
                <w:rFonts w:ascii="Times New Roman" w:eastAsia="仿宋" w:hAnsi="Times New Roman" w:cs="Times New Roman"/>
                <w:b/>
                <w:bCs/>
                <w:i/>
                <w:iCs/>
                <w:sz w:val="28"/>
                <w:szCs w:val="28"/>
              </w:rPr>
              <w:t>（会间休息）</w:t>
            </w:r>
          </w:p>
          <w:p w:rsidR="003F298E" w:rsidRPr="004E2258" w:rsidRDefault="003F298E" w:rsidP="00A63270">
            <w:pPr>
              <w:adjustRightInd w:val="0"/>
              <w:snapToGrid w:val="0"/>
              <w:jc w:val="center"/>
              <w:rPr>
                <w:rFonts w:ascii="Times New Roman" w:eastAsia="仿宋" w:hAnsi="Times New Roman" w:cs="Times New Roman"/>
                <w:b/>
                <w:bCs/>
                <w:i/>
                <w:iCs/>
                <w:sz w:val="28"/>
                <w:szCs w:val="28"/>
              </w:rPr>
            </w:pPr>
            <w:r w:rsidRPr="004E2258">
              <w:rPr>
                <w:rFonts w:ascii="Times New Roman" w:eastAsia="仿宋" w:hAnsi="Times New Roman" w:cs="Times New Roman"/>
                <w:b/>
                <w:bCs/>
                <w:i/>
                <w:iCs/>
                <w:sz w:val="28"/>
                <w:szCs w:val="28"/>
              </w:rPr>
              <w:t>15:10-16:40</w:t>
            </w:r>
          </w:p>
          <w:p w:rsidR="003F298E" w:rsidRPr="004E2258" w:rsidRDefault="003F298E" w:rsidP="00A63270">
            <w:pPr>
              <w:adjustRightInd w:val="0"/>
              <w:snapToGrid w:val="0"/>
              <w:jc w:val="center"/>
              <w:rPr>
                <w:rFonts w:ascii="Times New Roman" w:eastAsia="仿宋" w:hAnsi="Times New Roman" w:cs="Times New Roman"/>
                <w:b/>
                <w:bCs/>
                <w:i/>
                <w:iCs/>
                <w:sz w:val="28"/>
                <w:szCs w:val="28"/>
              </w:rPr>
            </w:pPr>
            <w:r w:rsidRPr="004E2258">
              <w:rPr>
                <w:rFonts w:ascii="Times New Roman" w:eastAsia="仿宋" w:hAnsi="Times New Roman" w:cs="Times New Roman"/>
                <w:b/>
                <w:bCs/>
                <w:i/>
                <w:iCs/>
                <w:sz w:val="28"/>
                <w:szCs w:val="28"/>
              </w:rPr>
              <w:t>（下半场）</w:t>
            </w:r>
          </w:p>
        </w:tc>
        <w:tc>
          <w:tcPr>
            <w:tcW w:w="4190" w:type="pct"/>
            <w:vAlign w:val="center"/>
          </w:tcPr>
          <w:p w:rsidR="003F298E" w:rsidRPr="004E2258" w:rsidRDefault="003F298E" w:rsidP="00A63270">
            <w:pPr>
              <w:widowControl/>
              <w:adjustRightInd w:val="0"/>
              <w:snapToGrid w:val="0"/>
              <w:spacing w:before="240"/>
              <w:jc w:val="left"/>
              <w:rPr>
                <w:rFonts w:ascii="Times New Roman" w:eastAsia="仿宋" w:hAnsi="Times New Roman" w:cs="Times New Roman"/>
                <w:b/>
                <w:bCs/>
                <w:iCs/>
                <w:sz w:val="28"/>
                <w:szCs w:val="28"/>
              </w:rPr>
            </w:pPr>
            <w:r w:rsidRPr="004E2258">
              <w:rPr>
                <w:rFonts w:ascii="Times New Roman" w:eastAsia="仿宋" w:hAnsi="Times New Roman" w:cs="Times New Roman"/>
                <w:b/>
                <w:bCs/>
                <w:iCs/>
                <w:sz w:val="28"/>
                <w:szCs w:val="28"/>
              </w:rPr>
              <w:t>主持人：</w:t>
            </w:r>
          </w:p>
          <w:p w:rsidR="003F298E" w:rsidRPr="004E2258" w:rsidRDefault="003F298E" w:rsidP="00A63270">
            <w:pPr>
              <w:adjustRightInd w:val="0"/>
              <w:snapToGrid w:val="0"/>
              <w:ind w:firstLineChars="150" w:firstLine="420"/>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阚海东教授，复旦大学公共卫生学院</w:t>
            </w:r>
          </w:p>
          <w:p w:rsidR="003F298E" w:rsidRPr="004E2258" w:rsidRDefault="003F298E" w:rsidP="003F298E">
            <w:pPr>
              <w:adjustRightInd w:val="0"/>
              <w:snapToGrid w:val="0"/>
              <w:spacing w:afterLines="50" w:after="156"/>
              <w:ind w:firstLineChars="150" w:firstLine="420"/>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李湉</w:t>
            </w:r>
            <w:proofErr w:type="gramStart"/>
            <w:r w:rsidRPr="004E2258">
              <w:rPr>
                <w:rFonts w:ascii="Times New Roman" w:eastAsia="仿宋" w:hAnsi="Times New Roman" w:cs="Times New Roman"/>
                <w:bCs/>
                <w:iCs/>
                <w:sz w:val="28"/>
                <w:szCs w:val="28"/>
              </w:rPr>
              <w:t>湉</w:t>
            </w:r>
            <w:proofErr w:type="gramEnd"/>
            <w:r w:rsidRPr="004E2258">
              <w:rPr>
                <w:rFonts w:ascii="Times New Roman" w:eastAsia="仿宋" w:hAnsi="Times New Roman" w:cs="Times New Roman"/>
                <w:bCs/>
                <w:iCs/>
                <w:sz w:val="28"/>
                <w:szCs w:val="28"/>
              </w:rPr>
              <w:t>研究员，中国疾病预防控制中心环境所</w:t>
            </w:r>
          </w:p>
          <w:p w:rsidR="007C4D41" w:rsidRPr="004E2258" w:rsidRDefault="007C4D41" w:rsidP="007C4D41">
            <w:pPr>
              <w:numPr>
                <w:ilvl w:val="0"/>
                <w:numId w:val="7"/>
              </w:numPr>
              <w:adjustRightInd w:val="0"/>
              <w:snapToGrid w:val="0"/>
              <w:spacing w:line="276" w:lineRule="auto"/>
              <w:rPr>
                <w:rFonts w:ascii="Times New Roman" w:eastAsia="仿宋" w:hAnsi="Times New Roman" w:cs="Times New Roman"/>
                <w:bCs/>
                <w:iCs/>
                <w:sz w:val="28"/>
                <w:szCs w:val="28"/>
              </w:rPr>
            </w:pPr>
            <w:bookmarkStart w:id="1" w:name="OLE_LINK2"/>
            <w:r w:rsidRPr="004E2258">
              <w:rPr>
                <w:rFonts w:ascii="Times New Roman" w:eastAsia="仿宋" w:hAnsi="Times New Roman" w:cs="Times New Roman"/>
                <w:bCs/>
                <w:iCs/>
                <w:sz w:val="28"/>
                <w:szCs w:val="28"/>
              </w:rPr>
              <w:t>DNA</w:t>
            </w:r>
            <w:r w:rsidRPr="004E2258">
              <w:rPr>
                <w:rFonts w:ascii="Times New Roman" w:eastAsia="仿宋" w:hAnsi="Times New Roman" w:cs="Times New Roman"/>
                <w:bCs/>
                <w:iCs/>
                <w:sz w:val="28"/>
                <w:szCs w:val="28"/>
              </w:rPr>
              <w:t>甲基化在</w:t>
            </w:r>
            <w:r w:rsidRPr="004E2258">
              <w:rPr>
                <w:rFonts w:ascii="Times New Roman" w:eastAsia="仿宋" w:hAnsi="Times New Roman" w:cs="Times New Roman"/>
                <w:bCs/>
                <w:iCs/>
                <w:sz w:val="28"/>
                <w:szCs w:val="28"/>
              </w:rPr>
              <w:t>PM2.5</w:t>
            </w:r>
            <w:r w:rsidRPr="004E2258">
              <w:rPr>
                <w:rFonts w:ascii="Times New Roman" w:eastAsia="仿宋" w:hAnsi="Times New Roman" w:cs="Times New Roman"/>
                <w:bCs/>
                <w:iCs/>
                <w:sz w:val="28"/>
                <w:szCs w:val="28"/>
              </w:rPr>
              <w:t>致人体心血管健康效应中的作用</w:t>
            </w:r>
          </w:p>
          <w:p w:rsidR="007C4D41" w:rsidRPr="004E2258" w:rsidRDefault="007C4D41" w:rsidP="007C4D41">
            <w:pPr>
              <w:adjustRightInd w:val="0"/>
              <w:snapToGrid w:val="0"/>
              <w:spacing w:line="276" w:lineRule="auto"/>
              <w:ind w:firstLineChars="150" w:firstLine="420"/>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陈仁杰，复旦大学公共卫生学院</w:t>
            </w:r>
          </w:p>
          <w:p w:rsidR="007C4D41" w:rsidRPr="004E2258" w:rsidRDefault="007C4D41" w:rsidP="007C4D41">
            <w:pPr>
              <w:numPr>
                <w:ilvl w:val="0"/>
                <w:numId w:val="7"/>
              </w:numPr>
              <w:adjustRightInd w:val="0"/>
              <w:snapToGrid w:val="0"/>
              <w:spacing w:line="276" w:lineRule="auto"/>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北京市</w:t>
            </w:r>
            <w:r w:rsidRPr="004E2258">
              <w:rPr>
                <w:rFonts w:ascii="Times New Roman" w:eastAsia="仿宋" w:hAnsi="Times New Roman" w:cs="Times New Roman"/>
                <w:bCs/>
                <w:iCs/>
                <w:sz w:val="28"/>
                <w:szCs w:val="28"/>
              </w:rPr>
              <w:t>PM2.5</w:t>
            </w:r>
            <w:r w:rsidRPr="004E2258">
              <w:rPr>
                <w:rFonts w:ascii="Times New Roman" w:eastAsia="仿宋" w:hAnsi="Times New Roman" w:cs="Times New Roman"/>
                <w:bCs/>
                <w:iCs/>
                <w:sz w:val="28"/>
                <w:szCs w:val="28"/>
              </w:rPr>
              <w:t>化学组分与死亡的时间序列研究</w:t>
            </w:r>
          </w:p>
          <w:p w:rsidR="007C4D41" w:rsidRPr="004E2258" w:rsidRDefault="007C4D41" w:rsidP="007C4D41">
            <w:pPr>
              <w:adjustRightInd w:val="0"/>
              <w:snapToGrid w:val="0"/>
              <w:spacing w:line="276" w:lineRule="auto"/>
              <w:ind w:firstLineChars="150" w:firstLine="420"/>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陈晨，中国疾病预防控制中心环境所</w:t>
            </w:r>
          </w:p>
          <w:p w:rsidR="007C4D41" w:rsidRPr="004E2258" w:rsidRDefault="007C4D41" w:rsidP="007C4D41">
            <w:pPr>
              <w:numPr>
                <w:ilvl w:val="0"/>
                <w:numId w:val="7"/>
              </w:numPr>
              <w:adjustRightInd w:val="0"/>
              <w:snapToGrid w:val="0"/>
              <w:spacing w:line="276" w:lineRule="auto"/>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ROS-AKT-</w:t>
            </w:r>
            <w:proofErr w:type="spellStart"/>
            <w:r w:rsidRPr="004E2258">
              <w:rPr>
                <w:rFonts w:ascii="Times New Roman" w:eastAsia="仿宋" w:hAnsi="Times New Roman" w:cs="Times New Roman"/>
                <w:bCs/>
                <w:iCs/>
                <w:sz w:val="28"/>
                <w:szCs w:val="28"/>
              </w:rPr>
              <w:t>mTOR</w:t>
            </w:r>
            <w:proofErr w:type="spellEnd"/>
            <w:r w:rsidRPr="004E2258">
              <w:rPr>
                <w:rFonts w:ascii="Times New Roman" w:eastAsia="仿宋" w:hAnsi="Times New Roman" w:cs="Times New Roman"/>
                <w:bCs/>
                <w:iCs/>
                <w:sz w:val="28"/>
                <w:szCs w:val="28"/>
              </w:rPr>
              <w:t>信号通路在烹调油烟</w:t>
            </w:r>
            <w:r w:rsidRPr="004E2258">
              <w:rPr>
                <w:rFonts w:ascii="Times New Roman" w:eastAsia="仿宋" w:hAnsi="Times New Roman" w:cs="Times New Roman"/>
                <w:bCs/>
                <w:iCs/>
                <w:sz w:val="28"/>
                <w:szCs w:val="28"/>
              </w:rPr>
              <w:t>PM2.5</w:t>
            </w:r>
            <w:r w:rsidRPr="004E2258">
              <w:rPr>
                <w:rFonts w:ascii="Times New Roman" w:eastAsia="仿宋" w:hAnsi="Times New Roman" w:cs="Times New Roman"/>
                <w:bCs/>
                <w:iCs/>
                <w:sz w:val="28"/>
                <w:szCs w:val="28"/>
              </w:rPr>
              <w:t>诱导</w:t>
            </w:r>
            <w:r w:rsidRPr="004E2258">
              <w:rPr>
                <w:rFonts w:ascii="Times New Roman" w:eastAsia="仿宋" w:hAnsi="Times New Roman" w:cs="Times New Roman"/>
                <w:bCs/>
                <w:iCs/>
                <w:sz w:val="28"/>
                <w:szCs w:val="28"/>
              </w:rPr>
              <w:t>HUVECs</w:t>
            </w:r>
            <w:r w:rsidRPr="004E2258">
              <w:rPr>
                <w:rFonts w:ascii="Times New Roman" w:eastAsia="仿宋" w:hAnsi="Times New Roman" w:cs="Times New Roman"/>
                <w:bCs/>
                <w:iCs/>
                <w:sz w:val="28"/>
                <w:szCs w:val="28"/>
              </w:rPr>
              <w:t>自噬中的作用</w:t>
            </w:r>
          </w:p>
          <w:p w:rsidR="007C4D41" w:rsidRPr="004E2258" w:rsidRDefault="007C4D41" w:rsidP="007C4D41">
            <w:pPr>
              <w:adjustRightInd w:val="0"/>
              <w:snapToGrid w:val="0"/>
              <w:spacing w:line="276" w:lineRule="auto"/>
              <w:ind w:firstLineChars="150" w:firstLine="420"/>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张超，安徽医科大学公共卫生学院</w:t>
            </w:r>
          </w:p>
          <w:p w:rsidR="007C4D41" w:rsidRPr="004E2258" w:rsidRDefault="007C4D41" w:rsidP="007C4D41">
            <w:pPr>
              <w:numPr>
                <w:ilvl w:val="0"/>
                <w:numId w:val="7"/>
              </w:numPr>
              <w:adjustRightInd w:val="0"/>
              <w:snapToGrid w:val="0"/>
              <w:spacing w:line="276" w:lineRule="auto"/>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大气二氧化硫暴露与精子质量关联研究</w:t>
            </w:r>
          </w:p>
          <w:p w:rsidR="007C4D41" w:rsidRPr="004E2258" w:rsidRDefault="007C4D41" w:rsidP="007C4D41">
            <w:pPr>
              <w:adjustRightInd w:val="0"/>
              <w:snapToGrid w:val="0"/>
              <w:spacing w:line="276" w:lineRule="auto"/>
              <w:ind w:firstLineChars="150" w:firstLine="420"/>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刘跃伟，湖北省疾病预防控制中心</w:t>
            </w:r>
          </w:p>
          <w:p w:rsidR="007C4D41" w:rsidRPr="004E2258" w:rsidRDefault="007C4D41" w:rsidP="007C4D41">
            <w:pPr>
              <w:numPr>
                <w:ilvl w:val="0"/>
                <w:numId w:val="7"/>
              </w:numPr>
              <w:adjustRightInd w:val="0"/>
              <w:snapToGrid w:val="0"/>
              <w:spacing w:line="276" w:lineRule="auto"/>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中国大陆地区</w:t>
            </w:r>
            <w:r w:rsidRPr="004E2258">
              <w:rPr>
                <w:rFonts w:ascii="Times New Roman" w:eastAsia="仿宋" w:hAnsi="Times New Roman" w:cs="Times New Roman"/>
                <w:bCs/>
                <w:iCs/>
                <w:sz w:val="28"/>
                <w:szCs w:val="28"/>
              </w:rPr>
              <w:t>PM2.5</w:t>
            </w:r>
            <w:r w:rsidRPr="004E2258">
              <w:rPr>
                <w:rFonts w:ascii="Times New Roman" w:eastAsia="仿宋" w:hAnsi="Times New Roman" w:cs="Times New Roman"/>
                <w:bCs/>
                <w:iCs/>
                <w:sz w:val="28"/>
                <w:szCs w:val="28"/>
              </w:rPr>
              <w:t>暴露健康风险时空变化分析</w:t>
            </w:r>
          </w:p>
          <w:p w:rsidR="007C4D41" w:rsidRPr="004E2258" w:rsidRDefault="007C4D41" w:rsidP="007C4D41">
            <w:pPr>
              <w:adjustRightInd w:val="0"/>
              <w:snapToGrid w:val="0"/>
              <w:spacing w:line="276" w:lineRule="auto"/>
              <w:ind w:firstLineChars="150" w:firstLine="420"/>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游</w:t>
            </w:r>
            <w:proofErr w:type="gramStart"/>
            <w:r w:rsidRPr="004E2258">
              <w:rPr>
                <w:rFonts w:ascii="Times New Roman" w:eastAsia="仿宋" w:hAnsi="Times New Roman" w:cs="Times New Roman"/>
                <w:bCs/>
                <w:iCs/>
                <w:sz w:val="28"/>
                <w:szCs w:val="28"/>
              </w:rPr>
              <w:t>介</w:t>
            </w:r>
            <w:proofErr w:type="gramEnd"/>
            <w:r w:rsidRPr="004E2258">
              <w:rPr>
                <w:rFonts w:ascii="Times New Roman" w:eastAsia="仿宋" w:hAnsi="Times New Roman" w:cs="Times New Roman"/>
                <w:bCs/>
                <w:iCs/>
                <w:sz w:val="28"/>
                <w:szCs w:val="28"/>
              </w:rPr>
              <w:t>文，中南大学地球科学与信息物理学院测绘与遥感科学系</w:t>
            </w:r>
          </w:p>
          <w:p w:rsidR="007C4D41" w:rsidRPr="004E2258" w:rsidRDefault="007C4D41" w:rsidP="007C4D41">
            <w:pPr>
              <w:numPr>
                <w:ilvl w:val="0"/>
                <w:numId w:val="7"/>
              </w:numPr>
              <w:adjustRightInd w:val="0"/>
              <w:snapToGrid w:val="0"/>
              <w:spacing w:line="276" w:lineRule="auto"/>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组学技术在环境毒理学中的应用</w:t>
            </w:r>
            <w:r w:rsidRPr="004E2258">
              <w:rPr>
                <w:rFonts w:ascii="Times New Roman" w:eastAsia="仿宋" w:hAnsi="Times New Roman" w:cs="Times New Roman"/>
                <w:bCs/>
                <w:iCs/>
                <w:sz w:val="28"/>
                <w:szCs w:val="28"/>
              </w:rPr>
              <w:t>-</w:t>
            </w:r>
            <w:r w:rsidRPr="004E2258">
              <w:rPr>
                <w:rFonts w:ascii="Times New Roman" w:eastAsia="仿宋" w:hAnsi="Times New Roman" w:cs="Times New Roman"/>
                <w:bCs/>
                <w:iCs/>
                <w:sz w:val="28"/>
                <w:szCs w:val="28"/>
              </w:rPr>
              <w:t>案例研究</w:t>
            </w:r>
          </w:p>
          <w:p w:rsidR="007C4D41" w:rsidRDefault="007C4D41" w:rsidP="007C4D41">
            <w:pPr>
              <w:adjustRightInd w:val="0"/>
              <w:snapToGrid w:val="0"/>
              <w:spacing w:line="276" w:lineRule="auto"/>
              <w:ind w:firstLineChars="150" w:firstLine="420"/>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唐宋，中国疾病预防控制中心环境所</w:t>
            </w:r>
          </w:p>
          <w:p w:rsidR="007C4D41" w:rsidRPr="004E2258" w:rsidRDefault="007C4D41" w:rsidP="007C4D41">
            <w:pPr>
              <w:numPr>
                <w:ilvl w:val="0"/>
                <w:numId w:val="7"/>
              </w:numPr>
              <w:adjustRightInd w:val="0"/>
              <w:snapToGrid w:val="0"/>
              <w:spacing w:line="276" w:lineRule="auto"/>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颍河污染水域沿岸癌症多发区居民饮用水源综合遗传毒性定量和表征研究</w:t>
            </w:r>
          </w:p>
          <w:p w:rsidR="007C4D41" w:rsidRPr="004E2258" w:rsidRDefault="007C4D41" w:rsidP="007C4D41">
            <w:pPr>
              <w:adjustRightInd w:val="0"/>
              <w:snapToGrid w:val="0"/>
              <w:spacing w:line="276" w:lineRule="auto"/>
              <w:ind w:firstLineChars="150" w:firstLine="420"/>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杨文静，中国疾病预防控制中心环境所</w:t>
            </w:r>
          </w:p>
          <w:p w:rsidR="003F298E" w:rsidRPr="004E2258" w:rsidRDefault="003F298E" w:rsidP="00A63270">
            <w:pPr>
              <w:numPr>
                <w:ilvl w:val="0"/>
                <w:numId w:val="7"/>
              </w:numPr>
              <w:adjustRightInd w:val="0"/>
              <w:snapToGrid w:val="0"/>
              <w:spacing w:line="276" w:lineRule="auto"/>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典型地区</w:t>
            </w:r>
            <w:proofErr w:type="gramStart"/>
            <w:r w:rsidRPr="004E2258">
              <w:rPr>
                <w:rFonts w:ascii="Times New Roman" w:eastAsia="仿宋" w:hAnsi="Times New Roman" w:cs="Times New Roman"/>
                <w:bCs/>
                <w:iCs/>
                <w:sz w:val="28"/>
                <w:szCs w:val="28"/>
              </w:rPr>
              <w:t>镉污染全</w:t>
            </w:r>
            <w:proofErr w:type="gramEnd"/>
            <w:r w:rsidRPr="004E2258">
              <w:rPr>
                <w:rFonts w:ascii="Times New Roman" w:eastAsia="仿宋" w:hAnsi="Times New Roman" w:cs="Times New Roman"/>
                <w:bCs/>
                <w:iCs/>
                <w:sz w:val="28"/>
                <w:szCs w:val="28"/>
              </w:rPr>
              <w:t>过程风险评估研究</w:t>
            </w:r>
            <w:bookmarkEnd w:id="1"/>
          </w:p>
          <w:p w:rsidR="003F298E" w:rsidRPr="004E2258" w:rsidRDefault="003F298E" w:rsidP="00A63270">
            <w:pPr>
              <w:adjustRightInd w:val="0"/>
              <w:snapToGrid w:val="0"/>
              <w:spacing w:line="276" w:lineRule="auto"/>
              <w:ind w:firstLineChars="150" w:firstLine="420"/>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黄蕾，南京大学环境学院</w:t>
            </w:r>
          </w:p>
          <w:p w:rsidR="007C4D41" w:rsidRPr="004E2258" w:rsidRDefault="007C4D41" w:rsidP="007C4D41">
            <w:pPr>
              <w:numPr>
                <w:ilvl w:val="0"/>
                <w:numId w:val="7"/>
              </w:numPr>
              <w:adjustRightInd w:val="0"/>
              <w:snapToGrid w:val="0"/>
              <w:spacing w:line="276" w:lineRule="auto"/>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上海市不同人群邻苯二甲酸酯累积风险评估</w:t>
            </w:r>
          </w:p>
          <w:p w:rsidR="007C4D41" w:rsidRPr="004E2258" w:rsidRDefault="007C4D41" w:rsidP="007C4D41">
            <w:pPr>
              <w:adjustRightInd w:val="0"/>
              <w:snapToGrid w:val="0"/>
              <w:spacing w:line="276" w:lineRule="auto"/>
              <w:ind w:firstLineChars="150" w:firstLine="420"/>
              <w:rPr>
                <w:rFonts w:ascii="Times New Roman" w:eastAsia="仿宋" w:hAnsi="Times New Roman" w:cs="Times New Roman"/>
                <w:bCs/>
                <w:iCs/>
                <w:sz w:val="28"/>
                <w:szCs w:val="28"/>
              </w:rPr>
            </w:pPr>
            <w:proofErr w:type="gramStart"/>
            <w:r w:rsidRPr="004E2258">
              <w:rPr>
                <w:rFonts w:ascii="Times New Roman" w:eastAsia="仿宋" w:hAnsi="Times New Roman" w:cs="Times New Roman"/>
                <w:bCs/>
                <w:iCs/>
                <w:sz w:val="28"/>
                <w:szCs w:val="28"/>
              </w:rPr>
              <w:t>董瑞华</w:t>
            </w:r>
            <w:proofErr w:type="gramEnd"/>
            <w:r w:rsidRPr="004E2258">
              <w:rPr>
                <w:rFonts w:ascii="Times New Roman" w:eastAsia="仿宋" w:hAnsi="Times New Roman" w:cs="Times New Roman"/>
                <w:bCs/>
                <w:iCs/>
                <w:sz w:val="28"/>
                <w:szCs w:val="28"/>
              </w:rPr>
              <w:t>，复旦大学公卫学院</w:t>
            </w:r>
          </w:p>
          <w:p w:rsidR="007C4D41" w:rsidRPr="004E2258" w:rsidRDefault="007C4D41" w:rsidP="007C4D41">
            <w:pPr>
              <w:numPr>
                <w:ilvl w:val="0"/>
                <w:numId w:val="7"/>
              </w:numPr>
              <w:adjustRightInd w:val="0"/>
              <w:snapToGrid w:val="0"/>
              <w:spacing w:line="276" w:lineRule="auto"/>
              <w:rPr>
                <w:rFonts w:ascii="Times New Roman" w:eastAsia="仿宋" w:hAnsi="Times New Roman" w:cs="Times New Roman"/>
                <w:bCs/>
                <w:iCs/>
                <w:sz w:val="28"/>
                <w:szCs w:val="28"/>
              </w:rPr>
            </w:pPr>
            <w:proofErr w:type="gramStart"/>
            <w:r w:rsidRPr="004E2258">
              <w:rPr>
                <w:rFonts w:ascii="Times New Roman" w:eastAsia="仿宋" w:hAnsi="Times New Roman" w:cs="Times New Roman"/>
                <w:bCs/>
                <w:iCs/>
                <w:sz w:val="28"/>
                <w:szCs w:val="28"/>
              </w:rPr>
              <w:t>钒</w:t>
            </w:r>
            <w:proofErr w:type="gramEnd"/>
            <w:r w:rsidRPr="004E2258">
              <w:rPr>
                <w:rFonts w:ascii="Times New Roman" w:eastAsia="仿宋" w:hAnsi="Times New Roman" w:cs="Times New Roman"/>
                <w:bCs/>
                <w:iCs/>
                <w:sz w:val="28"/>
                <w:szCs w:val="28"/>
              </w:rPr>
              <w:t>暴露与精子质量参数、</w:t>
            </w:r>
            <w:r w:rsidRPr="004E2258">
              <w:rPr>
                <w:rFonts w:ascii="Times New Roman" w:eastAsia="仿宋" w:hAnsi="Times New Roman" w:cs="Times New Roman"/>
                <w:bCs/>
                <w:iCs/>
                <w:sz w:val="28"/>
                <w:szCs w:val="28"/>
              </w:rPr>
              <w:t>DNA</w:t>
            </w:r>
            <w:r w:rsidRPr="004E2258">
              <w:rPr>
                <w:rFonts w:ascii="Times New Roman" w:eastAsia="仿宋" w:hAnsi="Times New Roman" w:cs="Times New Roman"/>
                <w:bCs/>
                <w:iCs/>
                <w:sz w:val="28"/>
                <w:szCs w:val="28"/>
              </w:rPr>
              <w:t>损伤指标以及血清生殖激素水平间的相关性</w:t>
            </w:r>
          </w:p>
          <w:p w:rsidR="007C4D41" w:rsidRPr="004E2258" w:rsidRDefault="007C4D41" w:rsidP="007C4D41">
            <w:pPr>
              <w:adjustRightInd w:val="0"/>
              <w:snapToGrid w:val="0"/>
              <w:spacing w:line="276" w:lineRule="auto"/>
              <w:ind w:firstLineChars="150" w:firstLine="420"/>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汪一心，华中科技大学同济医学院</w:t>
            </w:r>
          </w:p>
          <w:p w:rsidR="007C4D41" w:rsidRPr="004E2258" w:rsidRDefault="00306341" w:rsidP="007C4D41">
            <w:pPr>
              <w:numPr>
                <w:ilvl w:val="0"/>
                <w:numId w:val="7"/>
              </w:numPr>
              <w:adjustRightInd w:val="0"/>
              <w:snapToGrid w:val="0"/>
              <w:spacing w:line="276" w:lineRule="auto"/>
              <w:rPr>
                <w:rFonts w:ascii="Times New Roman" w:eastAsia="仿宋" w:hAnsi="Times New Roman" w:cs="Times New Roman"/>
                <w:bCs/>
                <w:iCs/>
                <w:sz w:val="28"/>
                <w:szCs w:val="28"/>
              </w:rPr>
            </w:pPr>
            <w:r>
              <w:rPr>
                <w:rFonts w:ascii="Times New Roman" w:eastAsia="仿宋" w:hAnsi="Times New Roman" w:cs="Times New Roman" w:hint="eastAsia"/>
                <w:bCs/>
                <w:iCs/>
                <w:sz w:val="28"/>
                <w:szCs w:val="28"/>
              </w:rPr>
              <w:t>中</w:t>
            </w:r>
            <w:r w:rsidR="007C4D41" w:rsidRPr="004E2258">
              <w:rPr>
                <w:rFonts w:ascii="Times New Roman" w:eastAsia="仿宋" w:hAnsi="Times New Roman" w:cs="Times New Roman"/>
                <w:bCs/>
                <w:iCs/>
                <w:sz w:val="28"/>
                <w:szCs w:val="28"/>
              </w:rPr>
              <w:t>国母亲孕期双酚</w:t>
            </w:r>
            <w:r w:rsidR="007C4D41" w:rsidRPr="004E2258">
              <w:rPr>
                <w:rFonts w:ascii="Times New Roman" w:eastAsia="仿宋" w:hAnsi="Times New Roman" w:cs="Times New Roman"/>
                <w:bCs/>
                <w:iCs/>
                <w:sz w:val="28"/>
                <w:szCs w:val="28"/>
              </w:rPr>
              <w:t>A</w:t>
            </w:r>
            <w:r w:rsidR="007C4D41" w:rsidRPr="004E2258">
              <w:rPr>
                <w:rFonts w:ascii="Times New Roman" w:eastAsia="仿宋" w:hAnsi="Times New Roman" w:cs="Times New Roman"/>
                <w:bCs/>
                <w:iCs/>
                <w:sz w:val="28"/>
                <w:szCs w:val="28"/>
              </w:rPr>
              <w:t>暴露与子代神经发育的关系</w:t>
            </w:r>
          </w:p>
          <w:p w:rsidR="007C4D41" w:rsidRDefault="007C4D41" w:rsidP="002037A8">
            <w:pPr>
              <w:adjustRightInd w:val="0"/>
              <w:snapToGrid w:val="0"/>
              <w:ind w:firstLineChars="150" w:firstLine="420"/>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潘睿，上海交通大学医学院公共卫生学院</w:t>
            </w:r>
          </w:p>
          <w:p w:rsidR="007C4D41" w:rsidRPr="004E2258" w:rsidRDefault="007C4D41" w:rsidP="007C4D41">
            <w:pPr>
              <w:numPr>
                <w:ilvl w:val="0"/>
                <w:numId w:val="7"/>
              </w:numPr>
              <w:adjustRightInd w:val="0"/>
              <w:snapToGrid w:val="0"/>
              <w:spacing w:line="276" w:lineRule="auto"/>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EDC</w:t>
            </w:r>
            <w:r w:rsidRPr="004E2258">
              <w:rPr>
                <w:rFonts w:ascii="Times New Roman" w:eastAsia="仿宋" w:hAnsi="Times New Roman" w:cs="Times New Roman"/>
                <w:bCs/>
                <w:iCs/>
                <w:sz w:val="28"/>
                <w:szCs w:val="28"/>
              </w:rPr>
              <w:t>系统在流行病调查中的应用</w:t>
            </w:r>
          </w:p>
          <w:p w:rsidR="007C4D41" w:rsidRPr="004E2258" w:rsidRDefault="007C4D41" w:rsidP="009163B4">
            <w:pPr>
              <w:widowControl/>
              <w:adjustRightInd w:val="0"/>
              <w:snapToGrid w:val="0"/>
              <w:spacing w:line="276" w:lineRule="auto"/>
              <w:ind w:left="420"/>
              <w:jc w:val="left"/>
              <w:rPr>
                <w:rFonts w:ascii="Times New Roman" w:eastAsia="仿宋" w:hAnsi="Times New Roman" w:cs="Times New Roman"/>
                <w:bCs/>
                <w:iCs/>
                <w:sz w:val="28"/>
                <w:szCs w:val="28"/>
              </w:rPr>
            </w:pPr>
            <w:r w:rsidRPr="004E2258">
              <w:rPr>
                <w:rFonts w:ascii="Times New Roman" w:eastAsia="仿宋" w:hAnsi="Times New Roman" w:cs="Times New Roman"/>
                <w:bCs/>
                <w:iCs/>
                <w:sz w:val="28"/>
                <w:szCs w:val="28"/>
              </w:rPr>
              <w:t>赵广，武汉易侕科技有限公司</w:t>
            </w:r>
          </w:p>
        </w:tc>
      </w:tr>
    </w:tbl>
    <w:p w:rsidR="004E2258" w:rsidRPr="00A50962" w:rsidRDefault="004E2258" w:rsidP="007A12A0">
      <w:pPr>
        <w:spacing w:line="20" w:lineRule="exact"/>
        <w:rPr>
          <w:rFonts w:ascii="Times New Roman" w:hAnsi="Times New Roman" w:cs="Times New Roman"/>
        </w:rPr>
      </w:pPr>
    </w:p>
    <w:sectPr w:rsidR="004E2258" w:rsidRPr="00A50962" w:rsidSect="008D2993">
      <w:pgSz w:w="11906" w:h="16838"/>
      <w:pgMar w:top="1418" w:right="851" w:bottom="1134"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E10" w:rsidRDefault="00037E10" w:rsidP="00AD30A6">
      <w:r>
        <w:separator/>
      </w:r>
    </w:p>
  </w:endnote>
  <w:endnote w:type="continuationSeparator" w:id="0">
    <w:p w:rsidR="00037E10" w:rsidRDefault="00037E10" w:rsidP="00AD3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967145"/>
      <w:docPartObj>
        <w:docPartGallery w:val="Page Numbers (Bottom of Page)"/>
        <w:docPartUnique/>
      </w:docPartObj>
    </w:sdtPr>
    <w:sdtContent>
      <w:p w:rsidR="002769A9" w:rsidRDefault="002769A9">
        <w:pPr>
          <w:pStyle w:val="a6"/>
          <w:jc w:val="center"/>
        </w:pPr>
        <w:r>
          <w:fldChar w:fldCharType="begin"/>
        </w:r>
        <w:r>
          <w:instrText>PAGE   \* MERGEFORMAT</w:instrText>
        </w:r>
        <w:r>
          <w:fldChar w:fldCharType="separate"/>
        </w:r>
        <w:r w:rsidR="00011A61" w:rsidRPr="00011A61">
          <w:rPr>
            <w:noProof/>
            <w:lang w:val="zh-CN"/>
          </w:rPr>
          <w:t>3</w:t>
        </w:r>
        <w:r>
          <w:fldChar w:fldCharType="end"/>
        </w:r>
      </w:p>
    </w:sdtContent>
  </w:sdt>
  <w:p w:rsidR="002769A9" w:rsidRDefault="002769A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E10" w:rsidRDefault="00037E10" w:rsidP="00AD30A6">
      <w:r>
        <w:separator/>
      </w:r>
    </w:p>
  </w:footnote>
  <w:footnote w:type="continuationSeparator" w:id="0">
    <w:p w:rsidR="00037E10" w:rsidRDefault="00037E10" w:rsidP="00AD3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27EA"/>
    <w:multiLevelType w:val="multilevel"/>
    <w:tmpl w:val="05E427E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88C2236"/>
    <w:multiLevelType w:val="multilevel"/>
    <w:tmpl w:val="088C2236"/>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E813036"/>
    <w:multiLevelType w:val="multilevel"/>
    <w:tmpl w:val="0E81303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88D69AA"/>
    <w:multiLevelType w:val="multilevel"/>
    <w:tmpl w:val="288D69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84D6E71"/>
    <w:multiLevelType w:val="multilevel"/>
    <w:tmpl w:val="73B53FB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922291B"/>
    <w:multiLevelType w:val="multilevel"/>
    <w:tmpl w:val="5922291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3B53FB6"/>
    <w:multiLevelType w:val="multilevel"/>
    <w:tmpl w:val="73B53FB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5"/>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258"/>
    <w:rsid w:val="00011A61"/>
    <w:rsid w:val="0002381D"/>
    <w:rsid w:val="00037E10"/>
    <w:rsid w:val="00053BB2"/>
    <w:rsid w:val="000B62E6"/>
    <w:rsid w:val="000E6292"/>
    <w:rsid w:val="002037A8"/>
    <w:rsid w:val="0021381A"/>
    <w:rsid w:val="002769A9"/>
    <w:rsid w:val="00306341"/>
    <w:rsid w:val="00313447"/>
    <w:rsid w:val="003F298E"/>
    <w:rsid w:val="004935C9"/>
    <w:rsid w:val="004E2258"/>
    <w:rsid w:val="005428B9"/>
    <w:rsid w:val="00585CCF"/>
    <w:rsid w:val="00776809"/>
    <w:rsid w:val="007A12A0"/>
    <w:rsid w:val="007C4D41"/>
    <w:rsid w:val="008435F9"/>
    <w:rsid w:val="008A10A8"/>
    <w:rsid w:val="008D2993"/>
    <w:rsid w:val="009163B4"/>
    <w:rsid w:val="0097432A"/>
    <w:rsid w:val="00A50962"/>
    <w:rsid w:val="00AD30A6"/>
    <w:rsid w:val="00B379FA"/>
    <w:rsid w:val="00BE68DE"/>
    <w:rsid w:val="00C16654"/>
    <w:rsid w:val="00D32B6A"/>
    <w:rsid w:val="00D8752A"/>
    <w:rsid w:val="00DF7B9D"/>
    <w:rsid w:val="00EA5B1C"/>
    <w:rsid w:val="00EB784F"/>
    <w:rsid w:val="00ED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4E225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E2258"/>
    <w:rPr>
      <w:color w:val="0000FF" w:themeColor="hyperlink"/>
      <w:u w:val="single"/>
    </w:rPr>
  </w:style>
  <w:style w:type="paragraph" w:styleId="a5">
    <w:name w:val="header"/>
    <w:basedOn w:val="a"/>
    <w:link w:val="Char"/>
    <w:uiPriority w:val="99"/>
    <w:unhideWhenUsed/>
    <w:rsid w:val="00AD30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D30A6"/>
    <w:rPr>
      <w:sz w:val="18"/>
      <w:szCs w:val="18"/>
    </w:rPr>
  </w:style>
  <w:style w:type="paragraph" w:styleId="a6">
    <w:name w:val="footer"/>
    <w:basedOn w:val="a"/>
    <w:link w:val="Char0"/>
    <w:uiPriority w:val="99"/>
    <w:unhideWhenUsed/>
    <w:rsid w:val="00AD30A6"/>
    <w:pPr>
      <w:tabs>
        <w:tab w:val="center" w:pos="4153"/>
        <w:tab w:val="right" w:pos="8306"/>
      </w:tabs>
      <w:snapToGrid w:val="0"/>
      <w:jc w:val="left"/>
    </w:pPr>
    <w:rPr>
      <w:sz w:val="18"/>
      <w:szCs w:val="18"/>
    </w:rPr>
  </w:style>
  <w:style w:type="character" w:customStyle="1" w:styleId="Char0">
    <w:name w:val="页脚 Char"/>
    <w:basedOn w:val="a0"/>
    <w:link w:val="a6"/>
    <w:uiPriority w:val="99"/>
    <w:rsid w:val="00AD30A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4E225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E2258"/>
    <w:rPr>
      <w:color w:val="0000FF" w:themeColor="hyperlink"/>
      <w:u w:val="single"/>
    </w:rPr>
  </w:style>
  <w:style w:type="paragraph" w:styleId="a5">
    <w:name w:val="header"/>
    <w:basedOn w:val="a"/>
    <w:link w:val="Char"/>
    <w:uiPriority w:val="99"/>
    <w:unhideWhenUsed/>
    <w:rsid w:val="00AD30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D30A6"/>
    <w:rPr>
      <w:sz w:val="18"/>
      <w:szCs w:val="18"/>
    </w:rPr>
  </w:style>
  <w:style w:type="paragraph" w:styleId="a6">
    <w:name w:val="footer"/>
    <w:basedOn w:val="a"/>
    <w:link w:val="Char0"/>
    <w:uiPriority w:val="99"/>
    <w:unhideWhenUsed/>
    <w:rsid w:val="00AD30A6"/>
    <w:pPr>
      <w:tabs>
        <w:tab w:val="center" w:pos="4153"/>
        <w:tab w:val="right" w:pos="8306"/>
      </w:tabs>
      <w:snapToGrid w:val="0"/>
      <w:jc w:val="left"/>
    </w:pPr>
    <w:rPr>
      <w:sz w:val="18"/>
      <w:szCs w:val="18"/>
    </w:rPr>
  </w:style>
  <w:style w:type="character" w:customStyle="1" w:styleId="Char0">
    <w:name w:val="页脚 Char"/>
    <w:basedOn w:val="a0"/>
    <w:link w:val="a6"/>
    <w:uiPriority w:val="99"/>
    <w:rsid w:val="00AD30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aidu.com/link?url=ZQX92bQcICd4dxPuUbCpu8IPc_tdAP7U9mockIlCyuLacbb7djPSkQ_ZWMhV6B2HkpyKY5dIj3CKrfnaGFFQx3rQ9wyX2iVa0S7X2wc52DP7EDZKf6JCoB56wt0tH4i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2ABB9-F2D7-47CC-9F32-71B5E5CEB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689</Words>
  <Characters>3931</Characters>
  <Application>Microsoft Office Word</Application>
  <DocSecurity>0</DocSecurity>
  <Lines>32</Lines>
  <Paragraphs>9</Paragraphs>
  <ScaleCrop>false</ScaleCrop>
  <Company>Sky123.Org</Company>
  <LinksUpToDate>false</LinksUpToDate>
  <CharactersWithSpaces>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杨文静</dc:creator>
  <cp:lastModifiedBy>王先良</cp:lastModifiedBy>
  <cp:revision>15</cp:revision>
  <dcterms:created xsi:type="dcterms:W3CDTF">2017-08-19T09:24:00Z</dcterms:created>
  <dcterms:modified xsi:type="dcterms:W3CDTF">2017-08-20T01:04:00Z</dcterms:modified>
</cp:coreProperties>
</file>