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AB" w:rsidRDefault="00BA04F6">
      <w:pPr>
        <w:autoSpaceDE w:val="0"/>
        <w:autoSpaceDN w:val="0"/>
        <w:adjustRightInd w:val="0"/>
        <w:spacing w:line="300" w:lineRule="auto"/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Theme="majorEastAsia" w:hAnsiTheme="majorEastAsia" w:cs="Times New Roman" w:hint="eastAsia"/>
          <w:b/>
          <w:color w:val="000000"/>
          <w:kern w:val="0"/>
          <w:sz w:val="28"/>
          <w:szCs w:val="28"/>
        </w:rPr>
        <w:t>附件</w:t>
      </w:r>
      <w:r w:rsidR="00B2596D">
        <w:rPr>
          <w:rFonts w:ascii="Times New Roman" w:eastAsiaTheme="majorEastAsia" w:hAnsiTheme="majorEastAsia" w:cs="Times New Roman" w:hint="eastAsia"/>
          <w:b/>
          <w:color w:val="000000"/>
          <w:kern w:val="0"/>
          <w:sz w:val="28"/>
          <w:szCs w:val="28"/>
        </w:rPr>
        <w:t>一</w:t>
      </w:r>
      <w:r>
        <w:rPr>
          <w:rFonts w:ascii="Times New Roman" w:eastAsiaTheme="majorEastAsia" w:hAnsiTheme="majorEastAsia" w:cs="Times New Roman" w:hint="eastAsia"/>
          <w:b/>
          <w:color w:val="000000"/>
          <w:kern w:val="0"/>
          <w:sz w:val="28"/>
          <w:szCs w:val="28"/>
        </w:rPr>
        <w:t>：</w:t>
      </w:r>
      <w:r>
        <w:rPr>
          <w:rFonts w:ascii="Times New Roman" w:eastAsiaTheme="majorEastAsia" w:hAnsiTheme="majorEastAsia" w:cs="Times New Roman" w:hint="eastAsia"/>
          <w:b/>
          <w:color w:val="000000"/>
          <w:kern w:val="0"/>
          <w:sz w:val="28"/>
          <w:szCs w:val="28"/>
        </w:rPr>
        <w:t xml:space="preserve">               2022</w:t>
      </w:r>
      <w:r>
        <w:rPr>
          <w:rFonts w:ascii="Times New Roman" w:eastAsiaTheme="majorEastAsia" w:hAnsiTheme="majorEastAsia" w:cs="Times New Roman"/>
          <w:b/>
          <w:color w:val="000000"/>
          <w:kern w:val="0"/>
          <w:sz w:val="28"/>
          <w:szCs w:val="28"/>
        </w:rPr>
        <w:t>国际腐蚀防护与应用大会</w:t>
      </w:r>
    </w:p>
    <w:p w:rsidR="007B58AB" w:rsidRDefault="00BA04F6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Theme="majorEastAsia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Theme="majorEastAsia" w:hAnsiTheme="majorEastAsia" w:cs="Times New Roman"/>
          <w:b/>
          <w:color w:val="000000"/>
          <w:kern w:val="0"/>
          <w:sz w:val="28"/>
          <w:szCs w:val="28"/>
        </w:rPr>
        <w:t>征文通知</w:t>
      </w:r>
    </w:p>
    <w:p w:rsidR="007B58AB" w:rsidRDefault="00BA04F6" w:rsidP="00E655E0">
      <w:pPr>
        <w:autoSpaceDE w:val="0"/>
        <w:autoSpaceDN w:val="0"/>
        <w:adjustRightInd w:val="0"/>
        <w:spacing w:beforeLines="100" w:line="360" w:lineRule="auto"/>
        <w:ind w:firstLineChars="200" w:firstLine="4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2022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国际腐蚀防护与应用大会将于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20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22</w:t>
      </w:r>
      <w:r w:rsidR="0097108D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.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5</w:t>
      </w:r>
      <w:r w:rsidR="0097108D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.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27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-</w:t>
      </w:r>
      <w:r w:rsidR="0097108D"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5.30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在中国</w:t>
      </w:r>
      <w:r w:rsidR="0097108D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四川省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成都</w:t>
      </w:r>
      <w:r w:rsidR="0097108D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市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召开，此次会议</w:t>
      </w:r>
      <w:r w:rsidR="00B2596D" w:rsidRPr="00A35C35">
        <w:rPr>
          <w:rFonts w:ascii="Times New Roman" w:eastAsia="宋体" w:hAnsi="Times New Roman" w:cs="Times New Roman"/>
          <w:sz w:val="24"/>
          <w:szCs w:val="24"/>
        </w:rPr>
        <w:t>以</w:t>
      </w:r>
      <w:r w:rsidR="00B2596D" w:rsidRPr="00A35C35">
        <w:rPr>
          <w:rFonts w:ascii="Times New Roman" w:eastAsia="宋体" w:hAnsi="Times New Roman" w:cs="Times New Roman"/>
          <w:sz w:val="24"/>
          <w:szCs w:val="24"/>
        </w:rPr>
        <w:t>“</w:t>
      </w:r>
      <w:r w:rsidR="00B2596D" w:rsidRPr="00A35C35">
        <w:rPr>
          <w:rFonts w:ascii="Times New Roman" w:eastAsia="宋体" w:hAnsi="Times New Roman" w:cs="Times New Roman"/>
          <w:sz w:val="24"/>
          <w:szCs w:val="24"/>
        </w:rPr>
        <w:t>聚焦碳达峰碳中和，推动环境命运共同体建设</w:t>
      </w:r>
      <w:r w:rsidR="00B2596D" w:rsidRPr="00A35C35">
        <w:rPr>
          <w:rFonts w:ascii="Times New Roman" w:eastAsia="宋体" w:hAnsi="Times New Roman" w:cs="Times New Roman"/>
          <w:sz w:val="24"/>
          <w:szCs w:val="24"/>
        </w:rPr>
        <w:t>”</w:t>
      </w:r>
      <w:r w:rsidR="00B2596D" w:rsidRPr="00A35C35">
        <w:rPr>
          <w:rFonts w:ascii="Times New Roman" w:eastAsia="宋体" w:hAnsi="Times New Roman" w:cs="Times New Roman"/>
          <w:sz w:val="24"/>
          <w:szCs w:val="24"/>
        </w:rPr>
        <w:t>为主题</w:t>
      </w:r>
      <w:r w:rsidR="00B2596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欢迎广大腐蚀、防护与应用相关的科研工作者投稿。</w:t>
      </w:r>
    </w:p>
    <w:p w:rsidR="007B58AB" w:rsidRPr="00CF2641" w:rsidRDefault="00BA04F6" w:rsidP="00E655E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Lines="50" w:line="300" w:lineRule="auto"/>
        <w:ind w:left="839" w:firstLineChars="0" w:hanging="357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color w:val="000000"/>
          <w:kern w:val="0"/>
          <w:sz w:val="24"/>
          <w:szCs w:val="24"/>
        </w:rPr>
        <w:t>会议论文征集范围</w:t>
      </w:r>
      <w:r w:rsidR="00CF2641">
        <w:rPr>
          <w:rFonts w:ascii="Times New Roman" w:eastAsiaTheme="majorEastAsia" w:hAnsiTheme="majorEastAsia" w:cs="Times New Roman" w:hint="eastAsia"/>
          <w:b/>
          <w:color w:val="000000"/>
          <w:kern w:val="0"/>
          <w:sz w:val="24"/>
          <w:szCs w:val="24"/>
        </w:rPr>
        <w:t>:</w:t>
      </w:r>
      <w:r w:rsidRPr="00CF2641">
        <w:rPr>
          <w:rFonts w:ascii="Times New Roman" w:eastAsiaTheme="majorEastAsia" w:hAnsiTheme="majorEastAsia" w:cs="Times New Roman"/>
          <w:b/>
          <w:color w:val="000000"/>
          <w:kern w:val="0"/>
          <w:sz w:val="24"/>
          <w:szCs w:val="24"/>
        </w:rPr>
        <w:t>包括但不限于以下内容：</w:t>
      </w:r>
    </w:p>
    <w:tbl>
      <w:tblPr>
        <w:tblStyle w:val="a8"/>
        <w:tblW w:w="0" w:type="auto"/>
        <w:jc w:val="center"/>
        <w:tblLook w:val="04A0"/>
      </w:tblPr>
      <w:tblGrid>
        <w:gridCol w:w="2802"/>
        <w:gridCol w:w="6095"/>
      </w:tblGrid>
      <w:tr w:rsidR="007B58AB">
        <w:trPr>
          <w:jc w:val="center"/>
        </w:trPr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分论坛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论文征集范围</w:t>
            </w:r>
          </w:p>
        </w:tc>
      </w:tr>
      <w:tr w:rsidR="007B58AB">
        <w:trPr>
          <w:jc w:val="center"/>
        </w:trPr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论坛一：</w:t>
            </w:r>
            <w:r>
              <w:rPr>
                <w:rFonts w:ascii="Times New Roman" w:eastAsiaTheme="majorEastAsia" w:hAnsiTheme="majorEastAsia" w:cs="Times New Roman" w:hint="eastAsia"/>
                <w:color w:val="000000"/>
                <w:kern w:val="0"/>
                <w:szCs w:val="21"/>
              </w:rPr>
              <w:t>核工程材料和核电材料的腐蚀防护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）高活放射性材料表面腐蚀行为及动力学机制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）核材料腐蚀行为与失效机制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）核电材料腐蚀行为与失效机制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）极端环境下材料腐蚀损伤与失效机理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）核工程材料和核电材料先进腐蚀防护技术</w:t>
            </w:r>
          </w:p>
        </w:tc>
      </w:tr>
      <w:tr w:rsidR="007B58AB">
        <w:trPr>
          <w:jc w:val="center"/>
        </w:trPr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论坛二：</w:t>
            </w:r>
            <w:r>
              <w:rPr>
                <w:rFonts w:ascii="Times New Roman" w:eastAsiaTheme="majorEastAsia" w:hAnsiTheme="majorEastAsia" w:cs="Times New Roman" w:hint="eastAsia"/>
                <w:color w:val="000000"/>
                <w:kern w:val="0"/>
                <w:szCs w:val="21"/>
              </w:rPr>
              <w:t>海洋材料腐蚀与防护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）海洋防腐防污新材料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）海洋防腐防污涂层技术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）极端海洋环境装备材料腐蚀与控制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）微生物腐蚀与抑制腐蚀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）海洋环境腐蚀检测与评价标准</w:t>
            </w:r>
          </w:p>
        </w:tc>
      </w:tr>
      <w:tr w:rsidR="007B58AB">
        <w:trPr>
          <w:jc w:val="center"/>
        </w:trPr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论坛三：</w:t>
            </w:r>
            <w:r>
              <w:rPr>
                <w:rFonts w:ascii="Times New Roman" w:eastAsiaTheme="majorEastAsia" w:hAnsiTheme="majorEastAsia" w:cs="Times New Roman" w:hint="eastAsia"/>
                <w:color w:val="000000"/>
                <w:kern w:val="0"/>
                <w:szCs w:val="21"/>
              </w:rPr>
              <w:t>油气工业中的腐蚀与防护技术</w:t>
            </w:r>
          </w:p>
          <w:p w:rsidR="007B58AB" w:rsidRDefault="007B58AB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8A166F" w:rsidRPr="008A166F" w:rsidRDefault="008A166F" w:rsidP="008A166F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）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ab/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金属材料在油气生产环境中的腐蚀机理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  <w:p w:rsidR="008A166F" w:rsidRPr="008A166F" w:rsidRDefault="008A166F" w:rsidP="008A166F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）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ab/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高效缓蚀剂的开发和应用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  <w:p w:rsidR="008A166F" w:rsidRPr="008A166F" w:rsidRDefault="008A166F" w:rsidP="008A166F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）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ab/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油气开发极端环境中的材料选择及腐蚀防护技术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  <w:p w:rsidR="008A166F" w:rsidRPr="008A166F" w:rsidRDefault="008A166F" w:rsidP="008A166F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）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ab/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耐蚀非金属材料与先进涂层技术在油气开发及储运中的应用</w:t>
            </w:r>
          </w:p>
          <w:p w:rsidR="007B58AB" w:rsidRPr="008A166F" w:rsidRDefault="008A166F" w:rsidP="008A166F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）</w:t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ab/>
            </w:r>
            <w:r w:rsidRPr="008A166F">
              <w:rPr>
                <w:rFonts w:ascii="Times New Roman" w:eastAsiaTheme="majorEastAsia" w:hAnsi="Times New Roman" w:cs="Times New Roman" w:hint="eastAsia"/>
                <w:color w:val="000000"/>
                <w:kern w:val="0"/>
                <w:szCs w:val="21"/>
              </w:rPr>
              <w:t>在线智能监测技术与管道完整性管理</w:t>
            </w:r>
          </w:p>
        </w:tc>
      </w:tr>
      <w:tr w:rsidR="007B58AB">
        <w:trPr>
          <w:jc w:val="center"/>
        </w:trPr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论坛四：</w:t>
            </w:r>
            <w:r>
              <w:rPr>
                <w:rFonts w:ascii="Times New Roman" w:eastAsiaTheme="majorEastAsia" w:hAnsiTheme="majorEastAsia" w:cs="Times New Roman" w:hint="eastAsia"/>
                <w:color w:val="000000"/>
                <w:kern w:val="0"/>
                <w:szCs w:val="21"/>
              </w:rPr>
              <w:t>航空航天先进材料腐蚀与防护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）航空航天先进材料的腐蚀行为与机理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）航空航天先进材料的转化膜技术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）航空航天先进材料的高性能涂覆层技术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）航空航天先进材料的腐蚀监测、试验、评价评估技术</w:t>
            </w:r>
          </w:p>
        </w:tc>
      </w:tr>
      <w:tr w:rsidR="007B58AB">
        <w:trPr>
          <w:jc w:val="center"/>
        </w:trPr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Theme="majorEastAsia" w:cs="Times New Roman"/>
                <w:color w:val="000000"/>
                <w:kern w:val="0"/>
                <w:szCs w:val="21"/>
              </w:rPr>
              <w:t>论坛五：</w:t>
            </w:r>
            <w:r>
              <w:rPr>
                <w:rFonts w:ascii="Times New Roman" w:eastAsiaTheme="majorEastAsia" w:hAnsiTheme="majorEastAsia" w:cs="Times New Roman" w:hint="eastAsia"/>
                <w:color w:val="000000"/>
                <w:kern w:val="0"/>
                <w:szCs w:val="21"/>
              </w:rPr>
              <w:t>腐蚀效应测试评估与防护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）腐蚀效应智能化测试技术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）自然环境腐蚀行为与机理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）腐蚀效应动静态模拟加速试验技术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）腐蚀效应量化表征与评估</w:t>
            </w:r>
          </w:p>
          <w:p w:rsidR="007B58AB" w:rsidRDefault="00BA04F6">
            <w:pPr>
              <w:autoSpaceDE w:val="0"/>
              <w:autoSpaceDN w:val="0"/>
              <w:adjustRightInd w:val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）腐蚀效应一体化综合防护</w:t>
            </w:r>
          </w:p>
        </w:tc>
      </w:tr>
    </w:tbl>
    <w:p w:rsidR="007B58AB" w:rsidRDefault="007B58AB" w:rsidP="00E655E0">
      <w:pPr>
        <w:pStyle w:val="aa"/>
        <w:autoSpaceDE w:val="0"/>
        <w:autoSpaceDN w:val="0"/>
        <w:adjustRightInd w:val="0"/>
        <w:spacing w:beforeLines="150" w:line="300" w:lineRule="auto"/>
        <w:ind w:left="482" w:firstLineChars="0" w:firstLine="0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</w:p>
    <w:p w:rsidR="007B58AB" w:rsidRDefault="007B58AB" w:rsidP="00E655E0">
      <w:pPr>
        <w:pStyle w:val="aa"/>
        <w:autoSpaceDE w:val="0"/>
        <w:autoSpaceDN w:val="0"/>
        <w:adjustRightInd w:val="0"/>
        <w:spacing w:beforeLines="150" w:line="300" w:lineRule="auto"/>
        <w:ind w:left="482" w:firstLineChars="0" w:firstLine="0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</w:p>
    <w:p w:rsidR="007B58AB" w:rsidRDefault="00BA04F6" w:rsidP="00E655E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Lines="150" w:line="300" w:lineRule="auto"/>
        <w:ind w:left="839" w:firstLineChars="0" w:hanging="357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color w:val="000000"/>
          <w:kern w:val="0"/>
          <w:sz w:val="24"/>
          <w:szCs w:val="24"/>
        </w:rPr>
        <w:lastRenderedPageBreak/>
        <w:t>征文要求</w:t>
      </w:r>
    </w:p>
    <w:p w:rsidR="008A166F" w:rsidRDefault="00BA04F6" w:rsidP="00E655E0">
      <w:pPr>
        <w:autoSpaceDE w:val="0"/>
        <w:autoSpaceDN w:val="0"/>
        <w:adjustRightInd w:val="0"/>
        <w:spacing w:beforeLines="50"/>
        <w:ind w:firstLineChars="200" w:firstLine="480"/>
        <w:jc w:val="left"/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）</w:t>
      </w:r>
      <w:r w:rsidR="00B2596D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论文可以摘要形式或者全文形式投稿。</w:t>
      </w:r>
    </w:p>
    <w:p w:rsidR="007B58AB" w:rsidRPr="008A166F" w:rsidRDefault="00B2596D" w:rsidP="00E655E0">
      <w:pPr>
        <w:autoSpaceDE w:val="0"/>
        <w:autoSpaceDN w:val="0"/>
        <w:adjustRightInd w:val="0"/>
        <w:spacing w:beforeLines="50" w:line="360" w:lineRule="auto"/>
        <w:ind w:firstLineChars="200" w:firstLine="480"/>
        <w:jc w:val="left"/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）</w:t>
      </w:r>
      <w:r w:rsidR="00BA04F6"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大会接收英文投稿，所有来稿不</w:t>
      </w:r>
      <w:r w:rsidR="008A166F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返还</w:t>
      </w:r>
      <w:r w:rsidR="00BA04F6"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，请自留底稿。</w:t>
      </w:r>
    </w:p>
    <w:p w:rsidR="007B58AB" w:rsidRDefault="00B2596D" w:rsidP="008A166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3</w:t>
      </w:r>
      <w:r w:rsidR="00BA04F6"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）论文内容应未发表过或未被其他公开出版物刊载过。</w:t>
      </w:r>
    </w:p>
    <w:p w:rsidR="007B58AB" w:rsidRDefault="00B2596D" w:rsidP="008A166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4</w:t>
      </w:r>
      <w:r w:rsidR="00BA04F6"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）论文需具有创新性、科学性、实用性；数据、结论可信；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遵守出版道德准则；</w:t>
      </w:r>
      <w:r w:rsidR="00BA04F6"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不涉及国家秘密（国防、航空航天、军事等单位的投稿需提供单位开具的论文非涉密证明）。</w:t>
      </w:r>
    </w:p>
    <w:p w:rsidR="00B2596D" w:rsidRDefault="00B2596D" w:rsidP="008A166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5</w:t>
      </w:r>
      <w:r w:rsidR="00BA04F6"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）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文件请保存为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Word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文档，以“作者</w:t>
      </w:r>
      <w:r w:rsidR="008A166F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姓名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+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单位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+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主题论坛序号”命名，如需申请做口头报告或者海报，请备注。</w:t>
      </w:r>
    </w:p>
    <w:p w:rsidR="007B58AB" w:rsidRDefault="00B2596D" w:rsidP="008A166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6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）</w:t>
      </w:r>
      <w:r w:rsidR="00BA04F6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具体参照</w:t>
      </w:r>
      <w:r w:rsidR="00BA04F6"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论文模板。</w:t>
      </w:r>
    </w:p>
    <w:p w:rsidR="007B58AB" w:rsidRDefault="00BA04F6" w:rsidP="00E655E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Lines="100" w:line="300" w:lineRule="auto"/>
        <w:ind w:left="839" w:firstLineChars="0" w:hanging="357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color w:val="000000"/>
          <w:kern w:val="0"/>
          <w:sz w:val="24"/>
          <w:szCs w:val="24"/>
        </w:rPr>
        <w:t>投稿方式及投稿时间节点</w:t>
      </w:r>
    </w:p>
    <w:p w:rsidR="007B58AB" w:rsidRDefault="00BA04F6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登陆大会网站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https://iccpa2022.scimeeting.cn/</w:t>
      </w:r>
      <w:bookmarkStart w:id="0" w:name="_GoBack"/>
      <w:bookmarkEnd w:id="0"/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，进入投稿系统即可投稿。</w:t>
      </w:r>
    </w:p>
    <w:p w:rsidR="00A41AAB" w:rsidRDefault="00BA04F6" w:rsidP="00572F26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摘要投稿截止时间：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20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2</w:t>
      </w:r>
      <w:r w:rsidR="005446B4"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-</w:t>
      </w:r>
      <w:r w:rsidR="005446B4"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12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-3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；全文投稿截止时间：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20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22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-0</w:t>
      </w:r>
      <w:r w:rsidR="005446B4"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-</w:t>
      </w:r>
      <w:r w:rsidR="005446B4"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28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。</w:t>
      </w:r>
    </w:p>
    <w:p w:rsidR="002F00C8" w:rsidRPr="00220E01" w:rsidRDefault="002F00C8" w:rsidP="002F00C8">
      <w:pPr>
        <w:autoSpaceDE w:val="0"/>
        <w:autoSpaceDN w:val="0"/>
        <w:adjustRightInd w:val="0"/>
        <w:spacing w:line="300" w:lineRule="auto"/>
        <w:ind w:firstLineChars="200" w:firstLine="482"/>
        <w:jc w:val="left"/>
        <w:rPr>
          <w:rFonts w:ascii="Times New Roman" w:eastAsiaTheme="majorEastAsia" w:hAnsiTheme="majorEastAsia" w:cs="Times New Roman"/>
          <w:b/>
          <w:color w:val="FF0000"/>
          <w:kern w:val="0"/>
          <w:sz w:val="24"/>
          <w:szCs w:val="24"/>
        </w:rPr>
      </w:pPr>
      <w:r w:rsidRPr="00220E01">
        <w:rPr>
          <w:rFonts w:ascii="Times New Roman" w:eastAsiaTheme="majorEastAsia" w:hAnsiTheme="majorEastAsia" w:cs="Times New Roman" w:hint="eastAsia"/>
          <w:b/>
          <w:color w:val="FF0000"/>
          <w:kern w:val="0"/>
          <w:sz w:val="24"/>
          <w:szCs w:val="24"/>
        </w:rPr>
        <w:t>如有需要被推荐至《表面技术》正刊发表的</w:t>
      </w:r>
      <w:r>
        <w:rPr>
          <w:rFonts w:ascii="Times New Roman" w:eastAsiaTheme="majorEastAsia" w:hAnsiTheme="majorEastAsia" w:cs="Times New Roman" w:hint="eastAsia"/>
          <w:b/>
          <w:color w:val="FF0000"/>
          <w:kern w:val="0"/>
          <w:sz w:val="24"/>
          <w:szCs w:val="24"/>
        </w:rPr>
        <w:t>文章</w:t>
      </w:r>
      <w:r w:rsidRPr="00220E01">
        <w:rPr>
          <w:rFonts w:ascii="Times New Roman" w:eastAsiaTheme="majorEastAsia" w:hAnsiTheme="majorEastAsia" w:cs="Times New Roman" w:hint="eastAsia"/>
          <w:b/>
          <w:color w:val="FF0000"/>
          <w:kern w:val="0"/>
          <w:sz w:val="24"/>
          <w:szCs w:val="24"/>
        </w:rPr>
        <w:t>，请于</w:t>
      </w:r>
      <w:r w:rsidRPr="00220E01">
        <w:rPr>
          <w:rFonts w:ascii="Times New Roman" w:eastAsiaTheme="majorEastAsia" w:hAnsiTheme="majorEastAsia" w:cs="Times New Roman" w:hint="eastAsia"/>
          <w:b/>
          <w:color w:val="FF0000"/>
          <w:kern w:val="0"/>
          <w:sz w:val="24"/>
          <w:szCs w:val="24"/>
        </w:rPr>
        <w:t>2021</w:t>
      </w:r>
      <w:r w:rsidRPr="00220E01">
        <w:rPr>
          <w:rFonts w:ascii="Times New Roman" w:eastAsiaTheme="majorEastAsia" w:hAnsiTheme="majorEastAsia" w:cs="Times New Roman" w:hint="eastAsia"/>
          <w:b/>
          <w:color w:val="FF0000"/>
          <w:kern w:val="0"/>
          <w:sz w:val="24"/>
          <w:szCs w:val="24"/>
        </w:rPr>
        <w:t>年</w:t>
      </w:r>
      <w:r w:rsidRPr="00220E01">
        <w:rPr>
          <w:rFonts w:ascii="Times New Roman" w:eastAsiaTheme="majorEastAsia" w:hAnsiTheme="majorEastAsia" w:cs="Times New Roman" w:hint="eastAsia"/>
          <w:b/>
          <w:color w:val="FF0000"/>
          <w:kern w:val="0"/>
          <w:sz w:val="24"/>
          <w:szCs w:val="24"/>
        </w:rPr>
        <w:t>12</w:t>
      </w:r>
      <w:r w:rsidRPr="00220E01">
        <w:rPr>
          <w:rFonts w:ascii="Times New Roman" w:eastAsiaTheme="majorEastAsia" w:hAnsiTheme="majorEastAsia" w:cs="Times New Roman" w:hint="eastAsia"/>
          <w:b/>
          <w:color w:val="FF0000"/>
          <w:kern w:val="0"/>
          <w:sz w:val="24"/>
          <w:szCs w:val="24"/>
        </w:rPr>
        <w:t>月</w:t>
      </w:r>
      <w:r w:rsidRPr="00220E01">
        <w:rPr>
          <w:rFonts w:ascii="Times New Roman" w:eastAsiaTheme="majorEastAsia" w:hAnsiTheme="majorEastAsia" w:cs="Times New Roman" w:hint="eastAsia"/>
          <w:b/>
          <w:color w:val="FF0000"/>
          <w:kern w:val="0"/>
          <w:sz w:val="24"/>
          <w:szCs w:val="24"/>
        </w:rPr>
        <w:t>31</w:t>
      </w:r>
      <w:r w:rsidRPr="00220E01">
        <w:rPr>
          <w:rFonts w:ascii="Times New Roman" w:eastAsiaTheme="majorEastAsia" w:hAnsiTheme="majorEastAsia" w:cs="Times New Roman" w:hint="eastAsia"/>
          <w:b/>
          <w:color w:val="FF0000"/>
          <w:kern w:val="0"/>
          <w:sz w:val="24"/>
          <w:szCs w:val="24"/>
        </w:rPr>
        <w:t>日前提交全文。</w:t>
      </w:r>
    </w:p>
    <w:p w:rsidR="007B58AB" w:rsidRDefault="00BA04F6" w:rsidP="00E655E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Lines="100" w:line="300" w:lineRule="auto"/>
        <w:ind w:left="839" w:firstLineChars="0" w:hanging="357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color w:val="000000"/>
          <w:kern w:val="0"/>
          <w:sz w:val="24"/>
          <w:szCs w:val="24"/>
        </w:rPr>
        <w:t>论文出版</w:t>
      </w:r>
    </w:p>
    <w:p w:rsidR="007B58AB" w:rsidRDefault="00BA04F6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）通过学术委员会专家评审的论文将</w:t>
      </w:r>
      <w:r w:rsidR="008A166F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被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收录至</w:t>
      </w:r>
      <w:r w:rsidR="00B2596D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会议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论文集</w:t>
      </w:r>
      <w:r w:rsidR="00B2596D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，</w:t>
      </w:r>
      <w:r w:rsidR="00B2596D"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会议论文集不以任何形式公开发表（包括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网络发表），仅供会议交流。</w:t>
      </w:r>
    </w:p>
    <w:p w:rsidR="007B58AB" w:rsidRDefault="00BA04F6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）部分优秀论文将</w:t>
      </w:r>
      <w:r w:rsidR="008A166F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被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推荐至大会支持媒体《表面技术》，</w:t>
      </w:r>
      <w:r w:rsidR="00B2596D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通过期刊正常评审后</w:t>
      </w:r>
      <w:r w:rsidR="00B2596D"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，在正刊发表（</w:t>
      </w:r>
      <w:r w:rsidR="008A166F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期刊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正常收取</w:t>
      </w:r>
      <w:r w:rsidR="008A166F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审稿费和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版面费）。</w:t>
      </w:r>
    </w:p>
    <w:p w:rsidR="007B58AB" w:rsidRDefault="00BA04F6" w:rsidP="00E655E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Lines="100" w:line="300" w:lineRule="auto"/>
        <w:ind w:left="839" w:firstLineChars="0" w:hanging="357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color w:val="000000"/>
          <w:kern w:val="0"/>
          <w:sz w:val="24"/>
          <w:szCs w:val="24"/>
        </w:rPr>
        <w:t>优秀论文评比</w:t>
      </w:r>
    </w:p>
    <w:p w:rsidR="007B58AB" w:rsidRDefault="00BA04F6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大会设立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35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周岁</w:t>
      </w:r>
      <w:r w:rsidR="00CF2641"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及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以下青年优秀论文奖，其中优秀宣读论文奖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10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名，优秀展出论文奖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10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名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，大会将为获奖者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颁发证书及奖金。</w:t>
      </w:r>
    </w:p>
    <w:p w:rsidR="007B58AB" w:rsidRDefault="00BA04F6" w:rsidP="00E655E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Lines="100" w:line="300" w:lineRule="auto"/>
        <w:ind w:left="839" w:firstLineChars="0" w:hanging="357"/>
        <w:jc w:val="left"/>
        <w:rPr>
          <w:rFonts w:ascii="Times New Roman" w:eastAsiaTheme="majorEastAsia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color w:val="000000"/>
          <w:kern w:val="0"/>
          <w:sz w:val="24"/>
          <w:szCs w:val="24"/>
        </w:rPr>
        <w:t>联系方式</w:t>
      </w:r>
    </w:p>
    <w:p w:rsidR="007B58AB" w:rsidRDefault="00BA04F6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投稿联系人：</w:t>
      </w:r>
      <w:r>
        <w:rPr>
          <w:rFonts w:ascii="Times New Roman" w:eastAsiaTheme="majorEastAsia" w:hAnsiTheme="majorEastAsia" w:cs="Times New Roman" w:hint="eastAsia"/>
          <w:color w:val="000000"/>
          <w:kern w:val="0"/>
          <w:sz w:val="24"/>
          <w:szCs w:val="24"/>
        </w:rPr>
        <w:t>万长清</w:t>
      </w:r>
    </w:p>
    <w:p w:rsidR="007B58AB" w:rsidRDefault="00BA04F6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联系电话：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+86-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  <w:szCs w:val="24"/>
        </w:rPr>
        <w:t>13608368424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/023-68792193</w:t>
      </w:r>
    </w:p>
    <w:p w:rsidR="007B58AB" w:rsidRDefault="00BA04F6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t>mail</w:t>
      </w: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：</w:t>
      </w:r>
      <w:r w:rsidR="008B7339" w:rsidRPr="00CF2641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fldChar w:fldCharType="begin"/>
      </w:r>
      <w:r w:rsidRPr="00CF2641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instrText xml:space="preserve"> HYPERLINK "mailto:wjqkbm@163.com"</w:instrText>
      </w:r>
      <w:r w:rsidR="008B7339" w:rsidRPr="00CF2641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fldChar w:fldCharType="separate"/>
      </w:r>
      <w:r w:rsidRPr="00CF2641">
        <w:rPr>
          <w:rStyle w:val="a9"/>
          <w:rFonts w:ascii="Times New Roman" w:eastAsiaTheme="majorEastAsia" w:hAnsi="Times New Roman" w:cs="Times New Roman"/>
          <w:kern w:val="0"/>
          <w:sz w:val="24"/>
          <w:szCs w:val="24"/>
          <w:u w:val="none"/>
        </w:rPr>
        <w:t>wjqkbm@163.com</w:t>
      </w:r>
      <w:r w:rsidR="008B7339" w:rsidRPr="00CF2641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  <w:fldChar w:fldCharType="end"/>
      </w:r>
    </w:p>
    <w:p w:rsidR="007B58AB" w:rsidRDefault="007B58AB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:rsidR="007B58AB" w:rsidRDefault="007B58AB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:rsidR="007B58AB" w:rsidRDefault="007B58AB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:rsidR="00B2596D" w:rsidRDefault="00B2596D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:rsidR="00B2596D" w:rsidRDefault="00B2596D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:rsidR="00B2596D" w:rsidRDefault="00B2596D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:rsidR="00B2596D" w:rsidRDefault="00B2596D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</w:p>
    <w:p w:rsidR="007B58AB" w:rsidRDefault="00BA04F6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color w:val="000000"/>
          <w:kern w:val="0"/>
          <w:sz w:val="24"/>
          <w:szCs w:val="24"/>
        </w:rPr>
        <w:t>附论文模板：</w:t>
      </w:r>
    </w:p>
    <w:p w:rsidR="007B58AB" w:rsidRDefault="00BA04F6" w:rsidP="00E655E0">
      <w:pPr>
        <w:pStyle w:val="DocHead"/>
        <w:spacing w:beforeLines="200" w:line="260" w:lineRule="exact"/>
        <w:ind w:left="-119" w:right="-136" w:firstLine="119"/>
        <w:rPr>
          <w:rFonts w:eastAsiaTheme="majorEastAsia"/>
          <w:sz w:val="34"/>
          <w:szCs w:val="34"/>
        </w:rPr>
      </w:pPr>
      <w:r>
        <w:rPr>
          <w:rFonts w:eastAsiaTheme="majorEastAsia"/>
          <w:sz w:val="34"/>
          <w:szCs w:val="34"/>
        </w:rPr>
        <w:t>Click here, type the title of your paper, Capitalize first letter</w:t>
      </w:r>
    </w:p>
    <w:p w:rsidR="007B58AB" w:rsidRDefault="00BA04F6" w:rsidP="00E655E0">
      <w:pPr>
        <w:pStyle w:val="DocHead"/>
        <w:spacing w:beforeLines="200" w:line="260" w:lineRule="exact"/>
        <w:ind w:left="-119" w:right="-136" w:firstLine="119"/>
        <w:rPr>
          <w:rFonts w:eastAsiaTheme="majorEastAsia"/>
          <w:sz w:val="26"/>
          <w:szCs w:val="26"/>
          <w:vertAlign w:val="superscript"/>
          <w:lang w:eastAsia="zh-CN"/>
        </w:rPr>
      </w:pPr>
      <w:r>
        <w:rPr>
          <w:rFonts w:eastAsiaTheme="majorEastAsia"/>
          <w:sz w:val="26"/>
          <w:szCs w:val="26"/>
        </w:rPr>
        <w:t xml:space="preserve">First Author </w:t>
      </w:r>
      <w:r>
        <w:rPr>
          <w:rFonts w:eastAsiaTheme="majorEastAsia"/>
          <w:sz w:val="26"/>
          <w:szCs w:val="26"/>
          <w:vertAlign w:val="superscript"/>
        </w:rPr>
        <w:t>a</w:t>
      </w:r>
      <w:r>
        <w:rPr>
          <w:rFonts w:eastAsiaTheme="majorEastAsia"/>
          <w:sz w:val="26"/>
          <w:szCs w:val="26"/>
        </w:rPr>
        <w:t xml:space="preserve">, Second Author </w:t>
      </w:r>
      <w:r>
        <w:rPr>
          <w:rFonts w:eastAsiaTheme="majorEastAsia"/>
          <w:sz w:val="26"/>
          <w:szCs w:val="26"/>
          <w:vertAlign w:val="superscript"/>
        </w:rPr>
        <w:t>b</w:t>
      </w:r>
      <w:r>
        <w:rPr>
          <w:rFonts w:eastAsiaTheme="majorEastAsia"/>
          <w:sz w:val="26"/>
          <w:szCs w:val="26"/>
        </w:rPr>
        <w:t xml:space="preserve">, Third Author </w:t>
      </w:r>
      <w:proofErr w:type="spellStart"/>
      <w:r>
        <w:rPr>
          <w:rFonts w:eastAsiaTheme="majorEastAsia"/>
          <w:sz w:val="26"/>
          <w:szCs w:val="26"/>
          <w:vertAlign w:val="superscript"/>
        </w:rPr>
        <w:t>a,b</w:t>
      </w:r>
      <w:proofErr w:type="spellEnd"/>
    </w:p>
    <w:p w:rsidR="007B58AB" w:rsidRDefault="00BA04F6">
      <w:pPr>
        <w:pStyle w:val="Els-Affiliation"/>
        <w:rPr>
          <w:rFonts w:eastAsiaTheme="majorEastAsia"/>
        </w:rPr>
      </w:pPr>
      <w:r>
        <w:rPr>
          <w:rFonts w:eastAsiaTheme="majorEastAsia"/>
          <w:vertAlign w:val="superscript"/>
        </w:rPr>
        <w:t>a</w:t>
      </w:r>
      <w:r>
        <w:rPr>
          <w:rFonts w:eastAsiaTheme="majorEastAsia"/>
        </w:rPr>
        <w:t xml:space="preserve"> First affiliation, Address, City and Postcode, Country</w:t>
      </w:r>
    </w:p>
    <w:p w:rsidR="007B58AB" w:rsidRDefault="00BA04F6">
      <w:pPr>
        <w:jc w:val="center"/>
        <w:rPr>
          <w:rFonts w:ascii="Times New Roman" w:eastAsiaTheme="majorEastAsia" w:hAnsi="Times New Roman" w:cs="Times New Roman"/>
          <w:i/>
          <w:sz w:val="16"/>
        </w:rPr>
      </w:pPr>
      <w:r>
        <w:rPr>
          <w:rFonts w:ascii="Times New Roman" w:eastAsiaTheme="majorEastAsia" w:hAnsi="Times New Roman" w:cs="Times New Roman"/>
          <w:i/>
          <w:sz w:val="16"/>
        </w:rPr>
        <w:t>b Second affiliation, Address, City and Postcode, Country</w:t>
      </w:r>
    </w:p>
    <w:p w:rsidR="007B58AB" w:rsidRDefault="00BA04F6">
      <w:pPr>
        <w:spacing w:line="300" w:lineRule="auto"/>
        <w:ind w:firstLineChars="202" w:firstLine="424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Theme="majorEastAsia" w:cs="Times New Roman"/>
          <w:color w:val="000000"/>
        </w:rPr>
        <w:t>请列出第一作者和通讯作者姓名、出生年份、学历、职称、职务、研究领域</w:t>
      </w:r>
      <w:r w:rsidR="008A166F">
        <w:rPr>
          <w:rFonts w:ascii="Times New Roman" w:eastAsiaTheme="majorEastAsia" w:hAnsiTheme="majorEastAsia" w:cs="Times New Roman" w:hint="eastAsia"/>
          <w:color w:val="000000"/>
        </w:rPr>
        <w:t>和</w:t>
      </w:r>
      <w:r>
        <w:rPr>
          <w:rFonts w:ascii="Times New Roman" w:eastAsiaTheme="majorEastAsia" w:hAnsi="Times New Roman" w:cs="Times New Roman"/>
          <w:color w:val="000000"/>
        </w:rPr>
        <w:t>E-mail</w:t>
      </w:r>
      <w:r>
        <w:rPr>
          <w:rFonts w:ascii="Times New Roman" w:eastAsiaTheme="majorEastAsia" w:hAnsi="Times New Roman" w:cs="Times New Roman" w:hint="eastAsia"/>
          <w:color w:val="000000"/>
        </w:rPr>
        <w:t>。</w:t>
      </w:r>
    </w:p>
    <w:p w:rsidR="007B58AB" w:rsidRDefault="00BA04F6">
      <w:pPr>
        <w:spacing w:line="300" w:lineRule="auto"/>
        <w:ind w:firstLineChars="202" w:firstLine="424"/>
        <w:jc w:val="left"/>
        <w:rPr>
          <w:rFonts w:ascii="Times New Roman" w:eastAsiaTheme="majorEastAsia" w:hAnsi="Times New Roman" w:cs="Times New Roman"/>
          <w:color w:val="000000"/>
          <w:sz w:val="20"/>
          <w:lang w:val="en-GB"/>
        </w:rPr>
      </w:pPr>
      <w:r>
        <w:rPr>
          <w:rFonts w:ascii="Times New Roman" w:eastAsiaTheme="majorEastAsia" w:hAnsiTheme="majorEastAsia" w:cs="Times New Roman"/>
          <w:color w:val="000000"/>
        </w:rPr>
        <w:t>作者及知识产权所属单位</w:t>
      </w:r>
      <w:r>
        <w:rPr>
          <w:rFonts w:ascii="Times New Roman" w:eastAsiaTheme="majorEastAsia" w:hAnsiTheme="majorEastAsia" w:cs="Times New Roman" w:hint="eastAsia"/>
          <w:color w:val="000000"/>
        </w:rPr>
        <w:t>自</w:t>
      </w:r>
      <w:r>
        <w:rPr>
          <w:rFonts w:ascii="Times New Roman" w:eastAsiaTheme="majorEastAsia" w:hAnsiTheme="majorEastAsia" w:cs="Times New Roman"/>
          <w:color w:val="000000"/>
        </w:rPr>
        <w:t>来稿后不能增减</w:t>
      </w:r>
      <w:r w:rsidR="008A166F">
        <w:rPr>
          <w:rFonts w:ascii="Times New Roman" w:eastAsiaTheme="majorEastAsia" w:hAnsiTheme="majorEastAsia" w:cs="Times New Roman" w:hint="eastAsia"/>
          <w:color w:val="000000"/>
        </w:rPr>
        <w:t>、调整</w:t>
      </w:r>
      <w:r>
        <w:rPr>
          <w:rFonts w:ascii="Times New Roman" w:eastAsiaTheme="majorEastAsia" w:hAnsiTheme="majorEastAsia" w:cs="Times New Roman"/>
          <w:color w:val="000000"/>
        </w:rPr>
        <w:t>。</w:t>
      </w:r>
    </w:p>
    <w:p w:rsidR="007B58AB" w:rsidRDefault="00BA04F6">
      <w:pPr>
        <w:pStyle w:val="Els-Abstract-head"/>
        <w:spacing w:before="200"/>
        <w:rPr>
          <w:rFonts w:eastAsiaTheme="majorEastAsia"/>
        </w:rPr>
      </w:pPr>
      <w:r>
        <w:rPr>
          <w:rFonts w:eastAsiaTheme="majorEastAsia"/>
        </w:rPr>
        <w:t>Abstract</w:t>
      </w:r>
      <w:r>
        <w:rPr>
          <w:rFonts w:eastAsiaTheme="majorEastAsia" w:hAnsiTheme="majorEastAsia"/>
          <w:lang w:eastAsia="zh-CN"/>
        </w:rPr>
        <w:t>（</w:t>
      </w:r>
      <w:r>
        <w:rPr>
          <w:rFonts w:eastAsiaTheme="majorEastAsia" w:hint="eastAsia"/>
          <w:lang w:eastAsia="zh-CN"/>
        </w:rPr>
        <w:t>3</w:t>
      </w:r>
      <w:r>
        <w:rPr>
          <w:rFonts w:eastAsiaTheme="majorEastAsia"/>
          <w:lang w:eastAsia="zh-CN"/>
        </w:rPr>
        <w:t>00 words</w:t>
      </w:r>
      <w:r>
        <w:rPr>
          <w:rFonts w:eastAsiaTheme="majorEastAsia" w:hAnsiTheme="majorEastAsia"/>
          <w:lang w:eastAsia="zh-CN"/>
        </w:rPr>
        <w:t>）</w:t>
      </w:r>
    </w:p>
    <w:p w:rsidR="007B58AB" w:rsidRDefault="008B7339">
      <w:pPr>
        <w:pStyle w:val="Els-Abstract-text"/>
        <w:rPr>
          <w:rFonts w:eastAsiaTheme="majorEastAsia"/>
        </w:rPr>
      </w:pPr>
      <w:r>
        <w:rPr>
          <w:rFonts w:eastAsiaTheme="majorEastAsia"/>
        </w:rPr>
        <w:fldChar w:fldCharType="begin"/>
      </w:r>
      <w:r w:rsidR="00BA04F6">
        <w:rPr>
          <w:rFonts w:eastAsiaTheme="majorEastAsia"/>
        </w:rPr>
        <w:instrText xml:space="preserve"> MACROBUTTON NoMacro Click here and insert your abstract text.</w:instrText>
      </w:r>
      <w:r>
        <w:rPr>
          <w:rFonts w:eastAsiaTheme="majorEastAsia"/>
        </w:rPr>
        <w:fldChar w:fldCharType="end"/>
      </w:r>
    </w:p>
    <w:p w:rsidR="007B58AB" w:rsidRDefault="00BA04F6">
      <w:pPr>
        <w:pStyle w:val="Els-keywords"/>
        <w:rPr>
          <w:rFonts w:eastAsiaTheme="majorEastAsia"/>
          <w:lang w:eastAsia="zh-CN"/>
        </w:rPr>
      </w:pPr>
      <w:r>
        <w:rPr>
          <w:rFonts w:eastAsiaTheme="majorEastAsia"/>
          <w:i/>
          <w:lang w:eastAsia="zh-CN"/>
        </w:rPr>
        <w:t>Keywords:</w:t>
      </w:r>
      <w:r w:rsidR="008B7339">
        <w:rPr>
          <w:rFonts w:eastAsiaTheme="majorEastAsia"/>
        </w:rPr>
        <w:fldChar w:fldCharType="begin"/>
      </w:r>
      <w:r>
        <w:rPr>
          <w:rFonts w:eastAsiaTheme="majorEastAsia"/>
          <w:lang w:eastAsia="zh-CN"/>
        </w:rPr>
        <w:instrText xml:space="preserve"> MACROBUTTON  AcceptAllChangesShown Type your keywords here, separated by semicolons ; </w:instrText>
      </w:r>
      <w:r w:rsidR="008B7339">
        <w:rPr>
          <w:rFonts w:eastAsiaTheme="majorEastAsia"/>
        </w:rPr>
        <w:fldChar w:fldCharType="end"/>
      </w:r>
    </w:p>
    <w:p w:rsidR="007B58AB" w:rsidRDefault="00BA04F6" w:rsidP="00E655E0">
      <w:pPr>
        <w:spacing w:beforeLines="40" w:afterLines="40" w:line="300" w:lineRule="auto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color w:val="000000"/>
          <w:sz w:val="24"/>
          <w:szCs w:val="24"/>
        </w:rPr>
        <w:t>正文部分</w:t>
      </w:r>
    </w:p>
    <w:p w:rsidR="007B58AB" w:rsidRDefault="00BA04F6">
      <w:pPr>
        <w:pStyle w:val="Els-body-text"/>
        <w:rPr>
          <w:rFonts w:eastAsiaTheme="majorEastAsia"/>
          <w:lang w:eastAsia="zh-CN"/>
        </w:rPr>
      </w:pPr>
      <w:r>
        <w:rPr>
          <w:rFonts w:eastAsiaTheme="majorEastAsia"/>
        </w:rPr>
        <w:t xml:space="preserve">Please make sure that you use as much as </w:t>
      </w:r>
      <w:r>
        <w:rPr>
          <w:rFonts w:eastAsiaTheme="majorEastAsia"/>
          <w:lang w:eastAsia="zh-CN"/>
        </w:rPr>
        <w:t xml:space="preserve">Times </w:t>
      </w:r>
      <w:proofErr w:type="spellStart"/>
      <w:r>
        <w:rPr>
          <w:rFonts w:eastAsiaTheme="majorEastAsia"/>
          <w:lang w:eastAsia="zh-CN"/>
        </w:rPr>
        <w:t>NewRoman</w:t>
      </w:r>
      <w:proofErr w:type="spellEnd"/>
      <w:r>
        <w:rPr>
          <w:rFonts w:eastAsiaTheme="majorEastAsia"/>
          <w:lang w:eastAsia="zh-CN"/>
        </w:rPr>
        <w:t xml:space="preserve"> </w:t>
      </w:r>
      <w:r>
        <w:rPr>
          <w:rFonts w:eastAsiaTheme="majorEastAsia"/>
        </w:rPr>
        <w:t>fonts in your documents. To avoid unnecessary errors you are strongly advised to use the ‘spellchecker’ function of Word. Footnotes should be avoided if possible.</w:t>
      </w:r>
    </w:p>
    <w:p w:rsidR="007B58AB" w:rsidRDefault="007B58AB">
      <w:pPr>
        <w:spacing w:line="300" w:lineRule="auto"/>
        <w:rPr>
          <w:rFonts w:ascii="Times New Roman" w:eastAsiaTheme="majorEastAsia" w:hAnsiTheme="majorEastAsia" w:cs="Times New Roman"/>
          <w:color w:val="000000"/>
        </w:rPr>
      </w:pPr>
    </w:p>
    <w:p w:rsidR="007B58AB" w:rsidRPr="00E655E0" w:rsidRDefault="00BA04F6">
      <w:pPr>
        <w:spacing w:line="300" w:lineRule="auto"/>
        <w:rPr>
          <w:rFonts w:ascii="Times New Roman" w:eastAsiaTheme="majorEastAsia" w:hAnsiTheme="majorEastAsia" w:cs="Times New Roman"/>
          <w:b/>
        </w:rPr>
      </w:pPr>
      <w:r w:rsidRPr="00E655E0">
        <w:rPr>
          <w:rFonts w:ascii="Times New Roman" w:eastAsiaTheme="majorEastAsia" w:hAnsiTheme="majorEastAsia" w:cs="Times New Roman"/>
          <w:b/>
        </w:rPr>
        <w:t>研究类论文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Theme="majorEastAsia" w:cs="Times New Roman"/>
          <w:color w:val="000000"/>
        </w:rPr>
        <w:t>应包括引言、实验方法、结果和讨论、结论。要求：论点清楚（通常指用以说明论题的观点）；论据确凿（指试验、测试数据、图、表等准确无误）；论证充分（指讨论、结果分析和机理探讨详而不累）；结论完整。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Theme="majorEastAsia" w:cs="Times New Roman"/>
          <w:color w:val="000000"/>
        </w:rPr>
        <w:t>一级、二级、三级章节分别依次编号为</w:t>
      </w:r>
      <w:r>
        <w:rPr>
          <w:rFonts w:ascii="Times New Roman" w:eastAsiaTheme="majorEastAsia" w:hAnsi="Times New Roman" w:cs="Times New Roman"/>
          <w:color w:val="000000"/>
        </w:rPr>
        <w:t>1</w:t>
      </w:r>
      <w:r>
        <w:rPr>
          <w:rFonts w:ascii="Times New Roman" w:eastAsiaTheme="majorEastAsia" w:hAnsiTheme="majorEastAsia" w:cs="Times New Roman"/>
          <w:color w:val="000000"/>
        </w:rPr>
        <w:t>、</w:t>
      </w:r>
      <w:r>
        <w:rPr>
          <w:rFonts w:ascii="Times New Roman" w:eastAsiaTheme="majorEastAsia" w:hAnsi="Times New Roman" w:cs="Times New Roman"/>
          <w:color w:val="000000"/>
        </w:rPr>
        <w:t>2</w:t>
      </w:r>
      <w:r>
        <w:rPr>
          <w:rFonts w:ascii="Times New Roman" w:eastAsiaTheme="majorEastAsia" w:hAnsiTheme="majorEastAsia" w:cs="Times New Roman"/>
          <w:color w:val="000000"/>
        </w:rPr>
        <w:t>、</w:t>
      </w:r>
      <w:r>
        <w:rPr>
          <w:rFonts w:ascii="Times New Roman" w:eastAsiaTheme="majorEastAsia" w:hAnsi="Times New Roman" w:cs="Times New Roman"/>
          <w:color w:val="000000"/>
        </w:rPr>
        <w:t>3……</w:t>
      </w:r>
      <w:r>
        <w:rPr>
          <w:rFonts w:ascii="Times New Roman" w:eastAsiaTheme="majorEastAsia" w:hAnsiTheme="majorEastAsia" w:cs="Times New Roman"/>
          <w:color w:val="000000"/>
        </w:rPr>
        <w:t>，</w:t>
      </w:r>
      <w:r>
        <w:rPr>
          <w:rFonts w:ascii="Times New Roman" w:eastAsiaTheme="majorEastAsia" w:hAnsi="Times New Roman" w:cs="Times New Roman"/>
          <w:color w:val="000000"/>
        </w:rPr>
        <w:t>1.1</w:t>
      </w:r>
      <w:r>
        <w:rPr>
          <w:rFonts w:ascii="Times New Roman" w:eastAsiaTheme="majorEastAsia" w:hAnsiTheme="majorEastAsia" w:cs="Times New Roman"/>
          <w:color w:val="000000"/>
        </w:rPr>
        <w:t>、</w:t>
      </w:r>
      <w:r>
        <w:rPr>
          <w:rFonts w:ascii="Times New Roman" w:eastAsiaTheme="majorEastAsia" w:hAnsi="Times New Roman" w:cs="Times New Roman"/>
          <w:color w:val="000000"/>
        </w:rPr>
        <w:t>1.2</w:t>
      </w:r>
      <w:r>
        <w:rPr>
          <w:rFonts w:ascii="Times New Roman" w:eastAsiaTheme="majorEastAsia" w:hAnsiTheme="majorEastAsia" w:cs="Times New Roman"/>
          <w:color w:val="000000"/>
        </w:rPr>
        <w:t>、</w:t>
      </w:r>
      <w:r>
        <w:rPr>
          <w:rFonts w:ascii="Times New Roman" w:eastAsiaTheme="majorEastAsia" w:hAnsi="Times New Roman" w:cs="Times New Roman"/>
          <w:color w:val="000000"/>
        </w:rPr>
        <w:t>1.3……</w:t>
      </w:r>
      <w:r>
        <w:rPr>
          <w:rFonts w:ascii="Times New Roman" w:eastAsiaTheme="majorEastAsia" w:hAnsiTheme="majorEastAsia" w:cs="Times New Roman"/>
          <w:color w:val="000000"/>
        </w:rPr>
        <w:t>，</w:t>
      </w:r>
      <w:r>
        <w:rPr>
          <w:rFonts w:ascii="Times New Roman" w:eastAsiaTheme="majorEastAsia" w:hAnsi="Times New Roman" w:cs="Times New Roman"/>
          <w:color w:val="000000"/>
        </w:rPr>
        <w:t>1.1.1</w:t>
      </w:r>
      <w:r>
        <w:rPr>
          <w:rFonts w:ascii="Times New Roman" w:eastAsiaTheme="majorEastAsia" w:hAnsiTheme="majorEastAsia" w:cs="Times New Roman"/>
          <w:color w:val="000000"/>
        </w:rPr>
        <w:t>、</w:t>
      </w:r>
      <w:r>
        <w:rPr>
          <w:rFonts w:ascii="Times New Roman" w:eastAsiaTheme="majorEastAsia" w:hAnsi="Times New Roman" w:cs="Times New Roman"/>
          <w:color w:val="000000"/>
        </w:rPr>
        <w:t>1.1.2</w:t>
      </w:r>
      <w:r>
        <w:rPr>
          <w:rFonts w:ascii="Times New Roman" w:eastAsiaTheme="majorEastAsia" w:hAnsiTheme="majorEastAsia" w:cs="Times New Roman"/>
          <w:color w:val="000000"/>
        </w:rPr>
        <w:t>、</w:t>
      </w:r>
      <w:r>
        <w:rPr>
          <w:rFonts w:ascii="Times New Roman" w:eastAsiaTheme="majorEastAsia" w:hAnsi="Times New Roman" w:cs="Times New Roman"/>
          <w:color w:val="000000"/>
        </w:rPr>
        <w:t>1.1.3……</w:t>
      </w:r>
      <w:r>
        <w:rPr>
          <w:rFonts w:ascii="Times New Roman" w:eastAsiaTheme="majorEastAsia" w:hAnsiTheme="majorEastAsia" w:cs="Times New Roman"/>
          <w:color w:val="000000"/>
        </w:rPr>
        <w:t>。</w:t>
      </w:r>
    </w:p>
    <w:p w:rsidR="007B58AB" w:rsidRDefault="00BA04F6">
      <w:pPr>
        <w:spacing w:line="300" w:lineRule="auto"/>
        <w:rPr>
          <w:rFonts w:ascii="Times New Roman" w:eastAsiaTheme="majorEastAsia" w:hAnsi="Times New Roman" w:cs="Times New Roman"/>
          <w:b/>
          <w:color w:val="000000"/>
        </w:rPr>
      </w:pPr>
      <w:r>
        <w:rPr>
          <w:rFonts w:ascii="Times New Roman" w:eastAsiaTheme="majorEastAsia" w:hAnsiTheme="majorEastAsia" w:cs="Times New Roman"/>
          <w:b/>
          <w:color w:val="000000"/>
        </w:rPr>
        <w:t>引言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Theme="majorEastAsia" w:cs="Times New Roman"/>
          <w:color w:val="000000"/>
        </w:rPr>
        <w:t>需阐明本研究的理论依据和背景（即进行本研究的理由），提出本文研究的先进性、创新性等等。</w:t>
      </w:r>
    </w:p>
    <w:p w:rsidR="007B58AB" w:rsidRDefault="00BA04F6">
      <w:pPr>
        <w:spacing w:line="300" w:lineRule="auto"/>
        <w:rPr>
          <w:rFonts w:ascii="Times New Roman" w:eastAsiaTheme="majorEastAsia" w:hAnsi="Times New Roman" w:cs="Times New Roman"/>
          <w:b/>
          <w:color w:val="000000"/>
        </w:rPr>
      </w:pPr>
      <w:r>
        <w:rPr>
          <w:rFonts w:ascii="Times New Roman" w:eastAsiaTheme="majorEastAsia" w:hAnsiTheme="majorEastAsia" w:cs="Times New Roman"/>
          <w:b/>
          <w:color w:val="000000"/>
        </w:rPr>
        <w:t>实验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Theme="majorEastAsia" w:cs="Times New Roman"/>
          <w:color w:val="000000"/>
        </w:rPr>
        <w:t>研究的基本过程应描述清楚，并引用相关文献。应保证研究的可靠性，并使读者可根据内容验证实验。</w:t>
      </w:r>
    </w:p>
    <w:p w:rsidR="007B58AB" w:rsidRDefault="00BA04F6">
      <w:pPr>
        <w:spacing w:line="300" w:lineRule="auto"/>
        <w:rPr>
          <w:rFonts w:ascii="Times New Roman" w:eastAsiaTheme="majorEastAsia" w:hAnsi="Times New Roman" w:cs="Times New Roman"/>
          <w:b/>
          <w:color w:val="000000"/>
        </w:rPr>
      </w:pPr>
      <w:r>
        <w:rPr>
          <w:rFonts w:ascii="Times New Roman" w:eastAsiaTheme="majorEastAsia" w:hAnsiTheme="majorEastAsia" w:cs="Times New Roman"/>
          <w:b/>
          <w:color w:val="000000"/>
        </w:rPr>
        <w:t>结果和讨论</w:t>
      </w:r>
    </w:p>
    <w:p w:rsidR="008A166F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Theme="majorEastAsia" w:cs="Times New Roman"/>
          <w:color w:val="000000"/>
        </w:rPr>
        <w:t>在正文和图表中按逻辑顺序描述观察结果。图和表不要重复相同的数据，正文不要重复图表数据。表和图以在正文中出现的先后顺序连续编号，图题、表题要求简洁（不详述实验条件），图片上的文字、数据需清晰可见。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Theme="majorEastAsia" w:cs="Times New Roman"/>
          <w:color w:val="000000"/>
        </w:rPr>
        <w:t>名词术语应使用全称，缩写首次出现时加括号注明。涉及的计量单位需采用国际单位制。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  <w:lang w:val="en-GB"/>
        </w:rPr>
      </w:pPr>
      <w:r>
        <w:rPr>
          <w:rFonts w:ascii="Times New Roman" w:eastAsiaTheme="majorEastAsia" w:hAnsiTheme="majorEastAsia" w:cs="Times New Roman"/>
          <w:color w:val="000000"/>
        </w:rPr>
        <w:t>请尽量采用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Mathtype</w:t>
      </w:r>
      <w:proofErr w:type="spellEnd"/>
      <w:r>
        <w:rPr>
          <w:rFonts w:ascii="Times New Roman" w:eastAsiaTheme="majorEastAsia" w:hAnsiTheme="majorEastAsia" w:cs="Times New Roman"/>
          <w:color w:val="000000"/>
        </w:rPr>
        <w:t>编辑文章中的公式。</w:t>
      </w:r>
    </w:p>
    <w:p w:rsidR="007B58AB" w:rsidRDefault="00BA04F6">
      <w:pPr>
        <w:spacing w:line="300" w:lineRule="auto"/>
        <w:rPr>
          <w:rFonts w:ascii="Times New Roman" w:eastAsiaTheme="majorEastAsia" w:hAnsi="Times New Roman" w:cs="Times New Roman"/>
          <w:b/>
          <w:color w:val="000000"/>
        </w:rPr>
      </w:pPr>
      <w:r>
        <w:rPr>
          <w:rFonts w:ascii="Times New Roman" w:eastAsiaTheme="majorEastAsia" w:hAnsiTheme="majorEastAsia" w:cs="Times New Roman"/>
          <w:b/>
          <w:color w:val="000000"/>
        </w:rPr>
        <w:t>结论</w:t>
      </w:r>
    </w:p>
    <w:p w:rsidR="007B58AB" w:rsidRDefault="00BA04F6">
      <w:pPr>
        <w:spacing w:line="300" w:lineRule="auto"/>
        <w:ind w:firstLine="420"/>
        <w:rPr>
          <w:rFonts w:ascii="Times New Roman" w:eastAsiaTheme="majorEastAsia" w:hAnsi="Times New Roman" w:cs="Times New Roman"/>
          <w:color w:val="000000"/>
          <w:lang w:val="en-GB"/>
        </w:rPr>
      </w:pPr>
      <w:r>
        <w:rPr>
          <w:rFonts w:ascii="Times New Roman" w:eastAsiaTheme="majorEastAsia" w:hAnsiTheme="majorEastAsia" w:cs="Times New Roman"/>
          <w:color w:val="000000"/>
        </w:rPr>
        <w:t>着重讨论本研究中创新和重要的发现，存在的不足，以及由实验结果得出的观点，不要重复在前言或结果部分的数据或其他资料。可推论这些发现的可能影响及进一步研究的意义，但需结合研究结果。</w:t>
      </w:r>
    </w:p>
    <w:p w:rsidR="007B58AB" w:rsidRDefault="007B58AB">
      <w:pPr>
        <w:spacing w:line="300" w:lineRule="auto"/>
        <w:rPr>
          <w:rFonts w:ascii="Times New Roman" w:eastAsiaTheme="majorEastAsia" w:hAnsiTheme="majorEastAsia" w:cs="Times New Roman"/>
          <w:b/>
          <w:color w:val="FF0000"/>
          <w:sz w:val="20"/>
          <w:szCs w:val="20"/>
          <w:lang w:val="en-GB"/>
        </w:rPr>
      </w:pPr>
    </w:p>
    <w:p w:rsidR="007B58AB" w:rsidRPr="00E655E0" w:rsidRDefault="00BA04F6">
      <w:pPr>
        <w:spacing w:line="300" w:lineRule="auto"/>
        <w:rPr>
          <w:rFonts w:ascii="Times New Roman" w:eastAsiaTheme="majorEastAsia" w:hAnsiTheme="majorEastAsia" w:cs="Times New Roman"/>
          <w:b/>
          <w:sz w:val="20"/>
          <w:szCs w:val="20"/>
          <w:lang w:val="en-GB"/>
        </w:rPr>
      </w:pPr>
      <w:r w:rsidRPr="00E655E0">
        <w:rPr>
          <w:rFonts w:ascii="Times New Roman" w:eastAsiaTheme="majorEastAsia" w:hAnsiTheme="majorEastAsia" w:cs="Times New Roman" w:hint="eastAsia"/>
          <w:b/>
          <w:sz w:val="20"/>
          <w:szCs w:val="20"/>
          <w:lang w:val="en-GB"/>
        </w:rPr>
        <w:t>综述类论文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Theme="majorEastAsia" w:cs="Times New Roman"/>
          <w:color w:val="000000"/>
        </w:rPr>
      </w:pPr>
      <w:r>
        <w:rPr>
          <w:rFonts w:ascii="Times New Roman" w:eastAsiaTheme="majorEastAsia" w:hAnsiTheme="majorEastAsia" w:cs="Times New Roman"/>
          <w:color w:val="000000"/>
        </w:rPr>
        <w:t>不能仅仅罗列出前人所做的一些工作及结论，要针对所描述的内容提出自己的看法和评价，同时在文章中要体现出前人的科研成果所作出的贡献、影响、优点与不足，已取得的研究成果是否存在一些普遍性规律。</w:t>
      </w:r>
    </w:p>
    <w:p w:rsidR="007B58AB" w:rsidRDefault="008A166F">
      <w:pPr>
        <w:spacing w:line="300" w:lineRule="auto"/>
        <w:ind w:firstLine="436"/>
        <w:rPr>
          <w:rFonts w:ascii="Times New Roman" w:eastAsiaTheme="majorEastAsia" w:hAnsiTheme="majorEastAsia" w:cs="Times New Roman"/>
          <w:color w:val="000000"/>
        </w:rPr>
      </w:pPr>
      <w:r>
        <w:rPr>
          <w:rFonts w:ascii="Times New Roman" w:eastAsiaTheme="majorEastAsia" w:hAnsiTheme="majorEastAsia" w:cs="Times New Roman" w:hint="eastAsia"/>
          <w:color w:val="000000"/>
        </w:rPr>
        <w:t>文章中的图片要清晰，分辨率不能低于</w:t>
      </w:r>
      <w:r>
        <w:rPr>
          <w:rFonts w:ascii="Times New Roman" w:eastAsiaTheme="majorEastAsia" w:hAnsiTheme="majorEastAsia" w:cs="Times New Roman" w:hint="eastAsia"/>
          <w:color w:val="000000"/>
        </w:rPr>
        <w:t>300dpi</w:t>
      </w:r>
      <w:r w:rsidR="00BA04F6">
        <w:rPr>
          <w:rFonts w:ascii="Times New Roman" w:eastAsiaTheme="majorEastAsia" w:hAnsiTheme="majorEastAsia" w:cs="Times New Roman" w:hint="eastAsia"/>
          <w:color w:val="000000"/>
        </w:rPr>
        <w:t>。</w:t>
      </w:r>
    </w:p>
    <w:p w:rsidR="007B58AB" w:rsidRDefault="007B58AB">
      <w:pPr>
        <w:spacing w:line="300" w:lineRule="auto"/>
        <w:ind w:firstLine="436"/>
        <w:rPr>
          <w:rFonts w:ascii="Times New Roman" w:eastAsiaTheme="majorEastAsia" w:hAnsiTheme="majorEastAsia" w:cs="Times New Roman"/>
          <w:color w:val="000000"/>
        </w:rPr>
      </w:pPr>
    </w:p>
    <w:p w:rsidR="007B58AB" w:rsidRDefault="007B58AB">
      <w:pPr>
        <w:spacing w:line="300" w:lineRule="auto"/>
        <w:jc w:val="left"/>
        <w:rPr>
          <w:rFonts w:ascii="Times New Roman" w:eastAsiaTheme="majorEastAsia" w:hAnsiTheme="majorEastAsia" w:cs="Times New Roman"/>
          <w:b/>
          <w:color w:val="FF0000"/>
          <w:sz w:val="20"/>
          <w:szCs w:val="20"/>
        </w:rPr>
      </w:pPr>
    </w:p>
    <w:p w:rsidR="007B58AB" w:rsidRDefault="00BA04F6">
      <w:pPr>
        <w:spacing w:line="300" w:lineRule="auto"/>
        <w:jc w:val="left"/>
        <w:rPr>
          <w:rFonts w:ascii="Times New Roman" w:eastAsiaTheme="majorEastAsia" w:hAnsi="Times New Roman" w:cs="Times New Roman"/>
          <w:b/>
          <w:color w:val="000000"/>
          <w:sz w:val="20"/>
          <w:szCs w:val="20"/>
          <w:lang w:val="en-GB"/>
        </w:rPr>
      </w:pPr>
      <w:r>
        <w:rPr>
          <w:rFonts w:ascii="Times New Roman" w:eastAsiaTheme="majorEastAsia" w:hAnsiTheme="majorEastAsia" w:cs="Times New Roman"/>
          <w:b/>
          <w:color w:val="000000"/>
          <w:sz w:val="20"/>
          <w:szCs w:val="20"/>
          <w:lang w:val="en-GB"/>
        </w:rPr>
        <w:t>参考文献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Theme="majorEastAsia" w:cs="Times New Roman"/>
          <w:color w:val="000000"/>
        </w:rPr>
        <w:t>应选用亲自阅读的近年内公开发表的期刊或图书。采用顺序编码制，按文内引用先后编序，其序号标注于右上角方括号内。著录格式举例如下：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  <w:lang w:val="en-GB"/>
        </w:rPr>
      </w:pPr>
      <w:r>
        <w:rPr>
          <w:rFonts w:ascii="Times New Roman" w:eastAsiaTheme="majorEastAsia" w:hAnsi="Times New Roman" w:cs="Times New Roman"/>
          <w:color w:val="000000"/>
        </w:rPr>
        <w:t xml:space="preserve">(1) </w:t>
      </w:r>
      <w:r>
        <w:rPr>
          <w:rFonts w:ascii="Times New Roman" w:eastAsiaTheme="majorEastAsia" w:hAnsiTheme="majorEastAsia" w:cs="Times New Roman"/>
          <w:color w:val="000000"/>
        </w:rPr>
        <w:t>期刊</w:t>
      </w:r>
      <w:r>
        <w:rPr>
          <w:rFonts w:ascii="Times New Roman" w:eastAsiaTheme="majorEastAsia" w:hAnsi="Times New Roman" w:cs="Times New Roman"/>
          <w:color w:val="000000"/>
        </w:rPr>
        <w:t>: ZOU Hong-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qing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, LYU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Ji-cheng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, WU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Hou-chang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, et al.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Stutdy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 of synergistic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fluoropolymer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 coating technology on steel surface technology[J]. Surface technology, 2006, 35(5): 26-28.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 xml:space="preserve">(2) </w:t>
      </w:r>
      <w:r>
        <w:rPr>
          <w:rFonts w:ascii="Times New Roman" w:eastAsiaTheme="majorEastAsia" w:hAnsiTheme="majorEastAsia" w:cs="Times New Roman"/>
          <w:color w:val="000000"/>
        </w:rPr>
        <w:t>专著</w:t>
      </w:r>
      <w:r>
        <w:rPr>
          <w:rFonts w:ascii="Times New Roman" w:eastAsiaTheme="majorEastAsia" w:hAnsi="Times New Roman" w:cs="Times New Roman"/>
          <w:color w:val="000000"/>
        </w:rPr>
        <w:t xml:space="preserve">: LI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Ning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. Operative technology of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electroless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 plating[M]. Beijing: Chemical Industry Press, 2012.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 xml:space="preserve">(3) </w:t>
      </w:r>
      <w:r>
        <w:rPr>
          <w:rFonts w:ascii="Times New Roman" w:eastAsiaTheme="majorEastAsia" w:hAnsiTheme="majorEastAsia" w:cs="Times New Roman"/>
          <w:color w:val="000000"/>
        </w:rPr>
        <w:t>学位论文</w:t>
      </w:r>
      <w:r>
        <w:rPr>
          <w:rFonts w:ascii="Times New Roman" w:eastAsiaTheme="majorEastAsia" w:hAnsi="Times New Roman" w:cs="Times New Roman"/>
          <w:color w:val="000000"/>
        </w:rPr>
        <w:t xml:space="preserve">: LI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Li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>. Preparation and frictional properties of polyamide-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imide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 coating[D]. Dalian: Dalian Maritime University, 2015.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 xml:space="preserve">(4) </w:t>
      </w:r>
      <w:r>
        <w:rPr>
          <w:rFonts w:ascii="Times New Roman" w:eastAsiaTheme="majorEastAsia" w:hAnsiTheme="majorEastAsia" w:cs="Times New Roman"/>
          <w:color w:val="000000"/>
        </w:rPr>
        <w:t>论文集</w:t>
      </w:r>
      <w:r>
        <w:rPr>
          <w:rFonts w:ascii="Times New Roman" w:eastAsiaTheme="majorEastAsia" w:hAnsi="Times New Roman" w:cs="Times New Roman"/>
          <w:color w:val="000000"/>
        </w:rPr>
        <w:t xml:space="preserve">: LYU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Ji-cheng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>, ZOU Hong-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qing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. Application of synergistic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fluoropolymer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 coating on moulds of full-automatic making bag f</w:t>
      </w:r>
      <w:r w:rsidR="00B2596D">
        <w:rPr>
          <w:rFonts w:ascii="Times New Roman" w:eastAsiaTheme="majorEastAsia" w:hAnsi="Times New Roman" w:cs="Times New Roman"/>
          <w:color w:val="000000"/>
        </w:rPr>
        <w:t>illing and sealing machine[C]//</w:t>
      </w:r>
      <w:r>
        <w:rPr>
          <w:rFonts w:ascii="Times New Roman" w:eastAsiaTheme="majorEastAsia" w:hAnsi="Times New Roman" w:cs="Times New Roman"/>
          <w:color w:val="000000"/>
        </w:rPr>
        <w:t xml:space="preserve">The fourth equipment environmental engineering development forum. Chongqing: Chongqing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Wujiu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 Periodicals Press, 2016: 434-437.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 xml:space="preserve">(5) </w:t>
      </w:r>
      <w:r>
        <w:rPr>
          <w:rFonts w:ascii="Times New Roman" w:eastAsiaTheme="majorEastAsia" w:hAnsiTheme="majorEastAsia" w:cs="Times New Roman"/>
          <w:color w:val="000000"/>
        </w:rPr>
        <w:t>专利</w:t>
      </w:r>
      <w:r>
        <w:rPr>
          <w:rFonts w:ascii="Times New Roman" w:eastAsiaTheme="majorEastAsia" w:hAnsi="Times New Roman" w:cs="Times New Roman"/>
          <w:color w:val="000000"/>
        </w:rPr>
        <w:t>: ZOU Hong-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qing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, WU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Hou-chang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, LV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Ji-cheng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, et al. Preparation method of a synergistic </w:t>
      </w:r>
      <w:proofErr w:type="spellStart"/>
      <w:r>
        <w:rPr>
          <w:rFonts w:ascii="Times New Roman" w:eastAsiaTheme="majorEastAsia" w:hAnsi="Times New Roman" w:cs="Times New Roman"/>
          <w:color w:val="000000"/>
        </w:rPr>
        <w:t>fluoropolymer</w:t>
      </w:r>
      <w:proofErr w:type="spellEnd"/>
      <w:r>
        <w:rPr>
          <w:rFonts w:ascii="Times New Roman" w:eastAsiaTheme="majorEastAsia" w:hAnsi="Times New Roman" w:cs="Times New Roman"/>
          <w:color w:val="000000"/>
        </w:rPr>
        <w:t xml:space="preserve"> coating on steel: China, CN1296516C[P]. 2007-01-01.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 xml:space="preserve">(6) </w:t>
      </w:r>
      <w:r>
        <w:rPr>
          <w:rFonts w:ascii="Times New Roman" w:eastAsiaTheme="majorEastAsia" w:hAnsiTheme="majorEastAsia" w:cs="Times New Roman"/>
          <w:color w:val="000000"/>
        </w:rPr>
        <w:t>标准</w:t>
      </w:r>
      <w:r>
        <w:rPr>
          <w:rFonts w:ascii="Times New Roman" w:eastAsiaTheme="majorEastAsia" w:hAnsi="Times New Roman" w:cs="Times New Roman"/>
          <w:color w:val="000000"/>
        </w:rPr>
        <w:t>: ASME B31G—1991</w:t>
      </w:r>
      <w:r w:rsidR="00CF2641">
        <w:rPr>
          <w:rFonts w:ascii="Times New Roman" w:eastAsiaTheme="majorEastAsia" w:hAnsi="Times New Roman" w:cs="Times New Roman" w:hint="eastAsia"/>
          <w:color w:val="000000"/>
        </w:rPr>
        <w:t>,</w:t>
      </w:r>
      <w:r>
        <w:rPr>
          <w:rFonts w:ascii="Times New Roman" w:eastAsiaTheme="majorEastAsia" w:hAnsi="Times New Roman" w:cs="Times New Roman"/>
          <w:color w:val="000000"/>
        </w:rPr>
        <w:t xml:space="preserve"> Manual for determining the remaining strength of corroded pipelines[S].</w:t>
      </w:r>
    </w:p>
    <w:p w:rsidR="007B58AB" w:rsidRDefault="00BA04F6">
      <w:pPr>
        <w:spacing w:line="300" w:lineRule="auto"/>
        <w:ind w:firstLine="436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ajorEastAsia" w:hAnsiTheme="majorEastAsia" w:cs="Times New Roman"/>
          <w:color w:val="000000"/>
        </w:rPr>
        <w:t>作者不超过</w:t>
      </w:r>
      <w:r>
        <w:rPr>
          <w:rFonts w:ascii="Times New Roman" w:eastAsiaTheme="majorEastAsia" w:hAnsi="Times New Roman" w:cs="Times New Roman"/>
          <w:color w:val="000000"/>
        </w:rPr>
        <w:t>3</w:t>
      </w:r>
      <w:r>
        <w:rPr>
          <w:rFonts w:ascii="Times New Roman" w:eastAsiaTheme="majorEastAsia" w:hAnsiTheme="majorEastAsia" w:cs="Times New Roman"/>
          <w:color w:val="000000"/>
        </w:rPr>
        <w:t>位应全列出，姓名之间用逗号</w:t>
      </w:r>
      <w:r>
        <w:rPr>
          <w:rFonts w:ascii="Times New Roman" w:eastAsiaTheme="majorEastAsia" w:hAnsi="Times New Roman" w:cs="Times New Roman"/>
          <w:color w:val="000000"/>
        </w:rPr>
        <w:t>“,”</w:t>
      </w:r>
      <w:r>
        <w:rPr>
          <w:rFonts w:ascii="Times New Roman" w:eastAsiaTheme="majorEastAsia" w:hAnsiTheme="majorEastAsia" w:cs="Times New Roman"/>
          <w:color w:val="000000"/>
        </w:rPr>
        <w:t>隔开；</w:t>
      </w:r>
      <w:r>
        <w:rPr>
          <w:rFonts w:ascii="Times New Roman" w:eastAsiaTheme="majorEastAsia" w:hAnsi="Times New Roman" w:cs="Times New Roman"/>
          <w:color w:val="000000"/>
        </w:rPr>
        <w:t>4</w:t>
      </w:r>
      <w:r>
        <w:rPr>
          <w:rFonts w:ascii="Times New Roman" w:eastAsiaTheme="majorEastAsia" w:hAnsiTheme="majorEastAsia" w:cs="Times New Roman"/>
          <w:color w:val="000000"/>
        </w:rPr>
        <w:t>位以上作者应写出前</w:t>
      </w:r>
      <w:r>
        <w:rPr>
          <w:rFonts w:ascii="Times New Roman" w:eastAsiaTheme="majorEastAsia" w:hAnsi="Times New Roman" w:cs="Times New Roman"/>
          <w:color w:val="000000"/>
        </w:rPr>
        <w:t>3</w:t>
      </w:r>
      <w:r>
        <w:rPr>
          <w:rFonts w:ascii="Times New Roman" w:eastAsiaTheme="majorEastAsia" w:hAnsiTheme="majorEastAsia" w:cs="Times New Roman"/>
          <w:color w:val="000000"/>
        </w:rPr>
        <w:t>位作者，再</w:t>
      </w:r>
      <w:r>
        <w:rPr>
          <w:rFonts w:ascii="Times New Roman" w:eastAsiaTheme="majorEastAsia" w:hAnsi="Times New Roman" w:cs="Times New Roman"/>
          <w:color w:val="000000"/>
        </w:rPr>
        <w:t>“et al.”</w:t>
      </w:r>
      <w:r>
        <w:rPr>
          <w:rFonts w:ascii="Times New Roman" w:eastAsiaTheme="majorEastAsia" w:hAnsiTheme="majorEastAsia" w:cs="Times New Roman"/>
          <w:color w:val="000000"/>
        </w:rPr>
        <w:t>。文献中的作者姓名写法为：完整姓氏在前，名字采用缩写字母在后。参考文献中的期刊刊名用标准全称。</w:t>
      </w:r>
    </w:p>
    <w:sectPr w:rsidR="007B58AB" w:rsidSect="007B58AB">
      <w:headerReference w:type="default" r:id="rId8"/>
      <w:type w:val="continuous"/>
      <w:pgSz w:w="12240" w:h="15840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B3" w:rsidRDefault="006F23B3" w:rsidP="007B58AB">
      <w:r>
        <w:separator/>
      </w:r>
    </w:p>
  </w:endnote>
  <w:endnote w:type="continuationSeparator" w:id="0">
    <w:p w:rsidR="006F23B3" w:rsidRDefault="006F23B3" w:rsidP="007B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B3" w:rsidRDefault="006F23B3" w:rsidP="007B58AB">
      <w:r>
        <w:separator/>
      </w:r>
    </w:p>
  </w:footnote>
  <w:footnote w:type="continuationSeparator" w:id="0">
    <w:p w:rsidR="006F23B3" w:rsidRDefault="006F23B3" w:rsidP="007B5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AB" w:rsidRDefault="007B58AB">
    <w:pPr>
      <w:widowControl/>
      <w:jc w:val="left"/>
    </w:pPr>
  </w:p>
  <w:p w:rsidR="007B58AB" w:rsidRDefault="007B58AB">
    <w:pPr>
      <w:widowControl/>
      <w:jc w:val="center"/>
    </w:pPr>
  </w:p>
  <w:p w:rsidR="007B58AB" w:rsidRDefault="00BA04F6" w:rsidP="00C61B62">
    <w:pPr>
      <w:widowControl/>
      <w:jc w:val="center"/>
      <w:rPr>
        <w:rFonts w:ascii="Times New Roman" w:hAnsi="Times New Roman" w:cs="Times New Roman"/>
      </w:rPr>
    </w:pPr>
    <w:r>
      <w:rPr>
        <w:rFonts w:ascii="Times New Roman" w:cs="Times New Roman" w:hint="eastAsia"/>
        <w:sz w:val="24"/>
        <w:szCs w:val="24"/>
      </w:rPr>
      <w:t>2022</w:t>
    </w:r>
    <w:r>
      <w:rPr>
        <w:rFonts w:ascii="Times New Roman" w:cs="Times New Roman"/>
        <w:sz w:val="24"/>
        <w:szCs w:val="24"/>
      </w:rPr>
      <w:t>国际腐蚀防护与应用大会</w:t>
    </w:r>
  </w:p>
  <w:p w:rsidR="007B58AB" w:rsidRDefault="00BA04F6">
    <w:pPr>
      <w:pStyle w:val="a6"/>
    </w:pPr>
    <w:r>
      <w:rPr>
        <w:rFonts w:ascii="Times New Roman" w:eastAsia="黑体" w:hAnsi="Times New Roman" w:cs="Times New Roman" w:hint="eastAsia"/>
        <w:kern w:val="0"/>
        <w:szCs w:val="21"/>
      </w:rPr>
      <w:t xml:space="preserve">2022 </w:t>
    </w:r>
    <w:r>
      <w:rPr>
        <w:rFonts w:ascii="Times New Roman" w:eastAsia="黑体" w:hAnsi="Times New Roman" w:cs="Times New Roman"/>
        <w:kern w:val="0"/>
        <w:szCs w:val="21"/>
      </w:rPr>
      <w:t xml:space="preserve">International Conference on Corrosion Protection and Application </w:t>
    </w:r>
    <w:r>
      <w:rPr>
        <w:rFonts w:ascii="Times New Roman" w:hAnsi="Times New Roman" w:cs="Times New Roman" w:hint="eastAsia"/>
        <w:b/>
        <w:szCs w:val="21"/>
      </w:rPr>
      <w:t xml:space="preserve">(ICCPA </w:t>
    </w:r>
    <w:r>
      <w:rPr>
        <w:rFonts w:ascii="Times New Roman" w:hAnsi="Times New Roman" w:cs="Times New Roman"/>
        <w:b/>
        <w:szCs w:val="21"/>
      </w:rPr>
      <w:t>20</w:t>
    </w:r>
    <w:r>
      <w:rPr>
        <w:rFonts w:ascii="Times New Roman" w:hAnsi="Times New Roman" w:cs="Times New Roman" w:hint="eastAsia"/>
        <w:b/>
        <w:szCs w:val="21"/>
      </w:rPr>
      <w:t>22)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F1C76"/>
    <w:multiLevelType w:val="singleLevel"/>
    <w:tmpl w:val="BEFF1C76"/>
    <w:lvl w:ilvl="0">
      <w:start w:val="5"/>
      <w:numFmt w:val="upperLetter"/>
      <w:suff w:val="nothing"/>
      <w:lvlText w:val="%1-"/>
      <w:lvlJc w:val="left"/>
    </w:lvl>
  </w:abstractNum>
  <w:abstractNum w:abstractNumId="1">
    <w:nsid w:val="67130AB7"/>
    <w:multiLevelType w:val="multilevel"/>
    <w:tmpl w:val="67130AB7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47B1A"/>
    <w:rsid w:val="000C1A75"/>
    <w:rsid w:val="000C5A1B"/>
    <w:rsid w:val="00120E4C"/>
    <w:rsid w:val="0014310A"/>
    <w:rsid w:val="001D348D"/>
    <w:rsid w:val="00251EFF"/>
    <w:rsid w:val="002A74CF"/>
    <w:rsid w:val="002F00C8"/>
    <w:rsid w:val="002F18C6"/>
    <w:rsid w:val="002F5FAE"/>
    <w:rsid w:val="00335460"/>
    <w:rsid w:val="003514B8"/>
    <w:rsid w:val="00374412"/>
    <w:rsid w:val="00381A21"/>
    <w:rsid w:val="003D36AA"/>
    <w:rsid w:val="003F0988"/>
    <w:rsid w:val="00416FCA"/>
    <w:rsid w:val="00475591"/>
    <w:rsid w:val="0048039A"/>
    <w:rsid w:val="004A362A"/>
    <w:rsid w:val="004A3ABE"/>
    <w:rsid w:val="004F0201"/>
    <w:rsid w:val="004F403D"/>
    <w:rsid w:val="005446B4"/>
    <w:rsid w:val="00550322"/>
    <w:rsid w:val="00572F26"/>
    <w:rsid w:val="005824E8"/>
    <w:rsid w:val="005921E7"/>
    <w:rsid w:val="005946AA"/>
    <w:rsid w:val="005F694D"/>
    <w:rsid w:val="00644F0F"/>
    <w:rsid w:val="006F23B3"/>
    <w:rsid w:val="00744E5D"/>
    <w:rsid w:val="0074641F"/>
    <w:rsid w:val="007A47DC"/>
    <w:rsid w:val="007B58AB"/>
    <w:rsid w:val="007F41B1"/>
    <w:rsid w:val="00830205"/>
    <w:rsid w:val="008345E4"/>
    <w:rsid w:val="00884321"/>
    <w:rsid w:val="008A166F"/>
    <w:rsid w:val="008B7339"/>
    <w:rsid w:val="008F0FC8"/>
    <w:rsid w:val="00904641"/>
    <w:rsid w:val="00947B1A"/>
    <w:rsid w:val="0097108D"/>
    <w:rsid w:val="009B1179"/>
    <w:rsid w:val="009E2594"/>
    <w:rsid w:val="00A41AAB"/>
    <w:rsid w:val="00A63E45"/>
    <w:rsid w:val="00A66AD5"/>
    <w:rsid w:val="00A83BB7"/>
    <w:rsid w:val="00AA2346"/>
    <w:rsid w:val="00AE3986"/>
    <w:rsid w:val="00B00482"/>
    <w:rsid w:val="00B05AE8"/>
    <w:rsid w:val="00B14DF4"/>
    <w:rsid w:val="00B2596D"/>
    <w:rsid w:val="00B34215"/>
    <w:rsid w:val="00B73A0A"/>
    <w:rsid w:val="00B925B1"/>
    <w:rsid w:val="00BA04F6"/>
    <w:rsid w:val="00BB0D5A"/>
    <w:rsid w:val="00BE14E6"/>
    <w:rsid w:val="00C61B62"/>
    <w:rsid w:val="00C66E6F"/>
    <w:rsid w:val="00C97631"/>
    <w:rsid w:val="00CC1672"/>
    <w:rsid w:val="00CF2641"/>
    <w:rsid w:val="00D23662"/>
    <w:rsid w:val="00D3586F"/>
    <w:rsid w:val="00D42D51"/>
    <w:rsid w:val="00D432C5"/>
    <w:rsid w:val="00D5143E"/>
    <w:rsid w:val="00DE397C"/>
    <w:rsid w:val="00DE4F29"/>
    <w:rsid w:val="00E23A6A"/>
    <w:rsid w:val="00E36BC1"/>
    <w:rsid w:val="00E655E0"/>
    <w:rsid w:val="00E90A16"/>
    <w:rsid w:val="00EC3B64"/>
    <w:rsid w:val="00EF6EF4"/>
    <w:rsid w:val="00F30547"/>
    <w:rsid w:val="240C5BFB"/>
    <w:rsid w:val="38E34367"/>
    <w:rsid w:val="3B742DD6"/>
    <w:rsid w:val="45786170"/>
    <w:rsid w:val="71830431"/>
    <w:rsid w:val="7CED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B58AB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7B58A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7B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B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7B58AB"/>
    <w:rPr>
      <w:sz w:val="24"/>
    </w:rPr>
  </w:style>
  <w:style w:type="table" w:styleId="a8">
    <w:name w:val="Table Grid"/>
    <w:basedOn w:val="a1"/>
    <w:uiPriority w:val="59"/>
    <w:qFormat/>
    <w:rsid w:val="007B5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7B58AB"/>
    <w:rPr>
      <w:color w:val="0000FF" w:themeColor="hyperlink"/>
      <w:u w:val="single"/>
    </w:rPr>
  </w:style>
  <w:style w:type="paragraph" w:customStyle="1" w:styleId="Default">
    <w:name w:val="Default"/>
    <w:qFormat/>
    <w:rsid w:val="007B58AB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B58AB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sid w:val="007B58A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B58AB"/>
    <w:rPr>
      <w:sz w:val="18"/>
      <w:szCs w:val="18"/>
    </w:rPr>
  </w:style>
  <w:style w:type="paragraph" w:customStyle="1" w:styleId="Els-Affiliation">
    <w:name w:val="Els-Affiliation"/>
    <w:next w:val="a"/>
    <w:qFormat/>
    <w:rsid w:val="007B58AB"/>
    <w:pPr>
      <w:suppressAutoHyphens/>
      <w:spacing w:line="200" w:lineRule="exact"/>
      <w:jc w:val="center"/>
    </w:pPr>
    <w:rPr>
      <w:rFonts w:ascii="Times New Roman" w:hAnsi="Times New Roman"/>
      <w:i/>
      <w:sz w:val="16"/>
      <w:lang w:eastAsia="en-US"/>
    </w:rPr>
  </w:style>
  <w:style w:type="paragraph" w:customStyle="1" w:styleId="DocHead">
    <w:name w:val="DocHead"/>
    <w:qFormat/>
    <w:rsid w:val="007B58AB"/>
    <w:pPr>
      <w:spacing w:before="240" w:after="240"/>
      <w:jc w:val="center"/>
    </w:pPr>
    <w:rPr>
      <w:rFonts w:ascii="Times New Roman" w:hAnsi="Times New Roman"/>
      <w:sz w:val="24"/>
      <w:lang w:eastAsia="en-US"/>
    </w:rPr>
  </w:style>
  <w:style w:type="paragraph" w:customStyle="1" w:styleId="Els-Abstract-head">
    <w:name w:val="Els-Abstract-head"/>
    <w:next w:val="a"/>
    <w:qFormat/>
    <w:rsid w:val="007B58AB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hAnsi="Times New Roman"/>
      <w:b/>
      <w:sz w:val="18"/>
      <w:lang w:eastAsia="en-US"/>
    </w:rPr>
  </w:style>
  <w:style w:type="paragraph" w:customStyle="1" w:styleId="Els-keywords">
    <w:name w:val="Els-keywords"/>
    <w:next w:val="a"/>
    <w:qFormat/>
    <w:rsid w:val="007B58AB"/>
    <w:pPr>
      <w:pBdr>
        <w:bottom w:val="single" w:sz="4" w:space="10" w:color="auto"/>
      </w:pBdr>
      <w:spacing w:after="200" w:line="200" w:lineRule="exact"/>
    </w:pPr>
    <w:rPr>
      <w:rFonts w:ascii="Times New Roman" w:hAnsi="Times New Roman"/>
      <w:sz w:val="16"/>
      <w:lang w:eastAsia="en-US"/>
    </w:rPr>
  </w:style>
  <w:style w:type="paragraph" w:customStyle="1" w:styleId="Els-body-text">
    <w:name w:val="Els-body-text"/>
    <w:qFormat/>
    <w:rsid w:val="007B58AB"/>
    <w:pPr>
      <w:spacing w:line="240" w:lineRule="exact"/>
      <w:ind w:firstLine="238"/>
      <w:jc w:val="both"/>
    </w:pPr>
    <w:rPr>
      <w:rFonts w:ascii="Times New Roman" w:hAnsi="Times New Roman"/>
      <w:lang w:eastAsia="en-US"/>
    </w:rPr>
  </w:style>
  <w:style w:type="paragraph" w:customStyle="1" w:styleId="Els-Abstract-text">
    <w:name w:val="Els-Abstract-text"/>
    <w:next w:val="a"/>
    <w:rsid w:val="007B58AB"/>
    <w:pPr>
      <w:spacing w:line="220" w:lineRule="exact"/>
      <w:jc w:val="both"/>
    </w:pPr>
    <w:rPr>
      <w:rFonts w:ascii="Times New Roman" w:hAnsi="Times New Roman"/>
      <w:sz w:val="18"/>
      <w:lang w:eastAsia="en-US"/>
    </w:rPr>
  </w:style>
  <w:style w:type="character" w:customStyle="1" w:styleId="Char">
    <w:name w:val="批注文字 Char"/>
    <w:basedOn w:val="a0"/>
    <w:link w:val="a3"/>
    <w:rsid w:val="007B58AB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B58AB"/>
    <w:rPr>
      <w:sz w:val="18"/>
      <w:szCs w:val="18"/>
    </w:rPr>
  </w:style>
  <w:style w:type="paragraph" w:customStyle="1" w:styleId="msolistparagraph0">
    <w:name w:val="msolistparagraph"/>
    <w:basedOn w:val="a"/>
    <w:qFormat/>
    <w:rsid w:val="007B58A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2021-08-27T08:51:00Z</cp:lastPrinted>
  <dcterms:created xsi:type="dcterms:W3CDTF">2019-02-26T07:05:00Z</dcterms:created>
  <dcterms:modified xsi:type="dcterms:W3CDTF">2021-10-28T08:30:00Z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E4D95BE01EFE40579F0D2C40DB3AC968</vt:lpwstr>
  </property>
</Properties>
</file>