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6" w:name="_GoBack"/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drawing>
          <wp:inline distT="0" distB="0" distL="114300" distR="114300">
            <wp:extent cx="1600200" cy="1600200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湖南省2021年</w:t>
      </w:r>
      <w:r>
        <w:rPr>
          <w:rFonts w:hint="eastAsia" w:ascii="宋体" w:hAnsi="宋体" w:cs="宋体"/>
          <w:b/>
          <w:bCs/>
          <w:sz w:val="52"/>
          <w:szCs w:val="52"/>
        </w:rPr>
        <w:t>城市照明设施统计表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湖南省照明学会</w:t>
      </w:r>
    </w:p>
    <w:p>
      <w:pPr>
        <w:widowControl/>
        <w:shd w:val="clear" w:color="auto" w:fill="FFFFFF"/>
        <w:spacing w:line="240" w:lineRule="atLeast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2022年1月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headerReference r:id="rId3" w:type="default"/>
          <w:pgSz w:w="11849" w:h="16781"/>
          <w:pgMar w:top="1406" w:right="1588" w:bottom="1406" w:left="1588" w:header="850" w:footer="992" w:gutter="0"/>
          <w:cols w:space="720" w:num="1"/>
          <w:docGrid w:type="linesAndChars" w:linePitch="347" w:charSpace="-2867"/>
        </w:sectPr>
      </w:pPr>
    </w:p>
    <w:p>
      <w:pPr>
        <w:widowControl/>
        <w:shd w:val="clear" w:color="auto" w:fill="FFFFFF"/>
        <w:spacing w:line="240" w:lineRule="atLeast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dt>
      <w:sdtPr>
        <w:rPr>
          <w:rFonts w:ascii="宋体" w:hAnsi="宋体" w:eastAsia="宋体" w:cs="Times New Roman"/>
          <w:b/>
          <w:bCs/>
          <w:kern w:val="2"/>
          <w:sz w:val="48"/>
          <w:szCs w:val="48"/>
          <w:lang w:val="en-US" w:eastAsia="zh-CN" w:bidi="ar-SA"/>
        </w:rPr>
        <w:id w:val="14745192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kern w:val="2"/>
          <w:sz w:val="21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48"/>
              <w:szCs w:val="48"/>
            </w:rPr>
          </w:pPr>
          <w:r>
            <w:rPr>
              <w:rFonts w:ascii="宋体" w:hAnsi="宋体" w:eastAsia="宋体"/>
              <w:b/>
              <w:bCs/>
              <w:sz w:val="48"/>
              <w:szCs w:val="48"/>
            </w:rPr>
            <w:t>目</w:t>
          </w:r>
          <w:r>
            <w:rPr>
              <w:rFonts w:hint="eastAsia" w:ascii="宋体" w:hAnsi="宋体"/>
              <w:b/>
              <w:bCs/>
              <w:sz w:val="48"/>
              <w:szCs w:val="48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48"/>
              <w:szCs w:val="48"/>
            </w:rPr>
            <w:t>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36"/>
              <w:szCs w:val="36"/>
            </w:rPr>
          </w:pP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instrText xml:space="preserve">TOC \o "1-1" \h \u </w:instrTex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_Toc9424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eastAsia="zh-CN"/>
            </w:rPr>
            <w:t>株洲市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_Toc26248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年湘潭市城市照明设施统计表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_Toc26248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邵阳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市城市照明设施统计表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_Toc26248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吉首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市城市照明设施统计表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6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_Toc26248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永州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市城市照明设施统计表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8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_Toc26248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郴州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市城市照明设施统计表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0</w:t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_Toc4750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eastAsia="zh-CN"/>
            </w:rPr>
            <w:t>益阳市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_Toc4750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_Toc4750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eastAsia="zh-CN"/>
            </w:rPr>
            <w:t>益阳市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南县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_Toc4750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_Toc4750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宜章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_Toc4750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_Toc4750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汨罗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_Toc4750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_Toc4750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桃江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_Toc4750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_Toc4750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石门县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9</w:t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_Toc4750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炎陵县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0</w:t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_Toc4750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道县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_Toc3358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衡阳县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2</w:t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_Toc27381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衡山县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2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4</w:t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673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instrText xml:space="preserve"> HYPERLINK \l _Toc19600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202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en-US" w:eastAsia="zh-CN"/>
            </w:rPr>
            <w:t>1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年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eastAsia="zh-CN"/>
            </w:rPr>
            <w:t>衡东县</w:t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t>城市照明设施统计表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_Toc19600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  <w:rPr>
              <w:rFonts w:hint="eastAsia" w:ascii="仿宋" w:hAnsi="仿宋" w:eastAsia="仿宋" w:cs="仿宋"/>
              <w:bCs/>
              <w:sz w:val="28"/>
              <w:szCs w:val="28"/>
            </w:rPr>
            <w:sectPr>
              <w:footerReference r:id="rId4" w:type="default"/>
              <w:pgSz w:w="11849" w:h="16781"/>
              <w:pgMar w:top="1406" w:right="1588" w:bottom="1406" w:left="1588" w:header="850" w:footer="992" w:gutter="0"/>
              <w:pgNumType w:fmt="decimal" w:start="1"/>
              <w:cols w:space="720" w:num="1"/>
              <w:docGrid w:type="linesAndChars" w:linePitch="347" w:charSpace="-2867"/>
            </w:sectPr>
          </w:pPr>
        </w:p>
        <w:p>
          <w:pPr>
            <w:keepNext w:val="0"/>
            <w:keepLines w:val="0"/>
            <w:pageBreakBefore w:val="0"/>
            <w:widowControl/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</w:pPr>
          <w:r>
            <w:rPr>
              <w:rFonts w:hint="eastAsia" w:ascii="仿宋" w:hAnsi="仿宋" w:eastAsia="仿宋" w:cs="仿宋"/>
              <w:bCs/>
              <w:sz w:val="28"/>
              <w:szCs w:val="28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eastAsia="zh-CN"/>
        </w:rPr>
        <w:t>株洲市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23"/>
        <w:gridCol w:w="1028"/>
        <w:gridCol w:w="1414"/>
        <w:gridCol w:w="1192"/>
        <w:gridCol w:w="840"/>
        <w:gridCol w:w="108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单位全称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株洲市灯饰管理处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985" w:firstLineChars="50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市城管局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881" w:type="dxa"/>
            <w:gridSpan w:val="7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天元区江山路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在册人数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1182" w:firstLineChars="60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106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维护方式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外委施工队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社会化招标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A3"/>
            </w: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32209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26937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61994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31612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31630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配电箱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394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配电箱152台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</w:t>
            </w:r>
          </w:p>
        </w:tc>
      </w:tr>
    </w:tbl>
    <w:p>
      <w:pPr>
        <w:rPr>
          <w:rFonts w:hint="eastAsia"/>
        </w:rPr>
        <w:sectPr>
          <w:footerReference r:id="rId5" w:type="default"/>
          <w:pgSz w:w="11849" w:h="16781"/>
          <w:pgMar w:top="1406" w:right="1588" w:bottom="1406" w:left="1588" w:header="850" w:footer="992" w:gutter="0"/>
          <w:pgNumType w:fmt="decimal" w:start="1"/>
          <w:cols w:space="720" w:num="1"/>
          <w:docGrid w:type="linesAndChars" w:linePitch="347" w:charSpace="-2867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rPr>
          <w:trHeight w:val="440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591" w:firstLineChars="3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28122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3210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87177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133272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34122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428087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1163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7处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306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336</w:t>
            </w:r>
          </w:p>
        </w:tc>
      </w:tr>
    </w:tbl>
    <w:p>
      <w:pPr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是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0"/>
        <w:rPr>
          <w:rFonts w:ascii="宋体" w:hAnsi="宋体" w:eastAsia="宋体" w:cs="宋体"/>
          <w:sz w:val="21"/>
          <w:szCs w:val="21"/>
        </w:rPr>
      </w:pPr>
    </w:p>
    <w:p>
      <w:pPr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0" w:name="_Toc9424"/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湘潭市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  <w:bookmarkEnd w:id="0"/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04"/>
        <w:gridCol w:w="1047"/>
        <w:gridCol w:w="1414"/>
        <w:gridCol w:w="1192"/>
        <w:gridCol w:w="840"/>
        <w:gridCol w:w="108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单位全称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湘潭市灯饰管理处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881" w:type="dxa"/>
            <w:gridSpan w:val="7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湘潭市雨湖区和平路12号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在册人数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firstLine="296" w:firstLineChars="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74人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维护方式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</w:t>
            </w: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5252.19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21271369.5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地埋变电站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401.232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1125.113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</w:tr>
    </w:tbl>
    <w:p>
      <w:pPr>
        <w:rPr>
          <w:rFonts w:hint="eastAsia"/>
        </w:rPr>
        <w:sectPr>
          <w:headerReference r:id="rId6" w:type="default"/>
          <w:pgSz w:w="11849" w:h="16781"/>
          <w:pgMar w:top="1406" w:right="1588" w:bottom="1406" w:left="1588" w:header="850" w:footer="992" w:gutter="0"/>
          <w:pgNumType w:fmt="decimal"/>
          <w:cols w:space="720" w:num="1"/>
          <w:docGrid w:type="linesAndChars" w:linePitch="347" w:charSpace="-2867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71223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1936.60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hd w:val="clear" w:color="auto" w:fill="FFFFFF"/>
        <w:spacing w:line="240" w:lineRule="atLeast"/>
        <w:jc w:val="center"/>
        <w:outlineLvl w:val="0"/>
        <w:rPr>
          <w:rFonts w:hint="eastAsia"/>
        </w:rPr>
      </w:pPr>
      <w:bookmarkStart w:id="1" w:name="_Toc26248"/>
      <w:r>
        <w:rPr>
          <w:rFonts w:hint="eastAsia" w:ascii="宋体" w:hAnsi="宋体" w:cs="宋体"/>
          <w:b/>
          <w:bCs/>
          <w:sz w:val="36"/>
          <w:szCs w:val="36"/>
        </w:rPr>
        <w:t>2021年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邵阳市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  <w:bookmarkEnd w:id="1"/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62"/>
        <w:gridCol w:w="990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单位全称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邵阳市城市路灯管理所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主管单位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邵阳市城管局、邵阳市供电公司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单位地址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邵阳市大祥区樟树拢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单位性质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公益一类：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；公益二类：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公益三类：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在册人数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共计：55 人。其中，高级职称：1 人；中级职称：3 人；初级职称：7 人。</w:t>
            </w:r>
          </w:p>
          <w:p>
            <w:pPr>
              <w:ind w:firstLine="1503" w:firstLineChars="900"/>
            </w:pPr>
            <w:r>
              <w:rPr>
                <w:rFonts w:hint="eastAsia" w:ascii="宋体" w:hAnsi="宋体" w:cs="宋体"/>
                <w:sz w:val="18"/>
                <w:szCs w:val="18"/>
              </w:rPr>
              <w:t>高级照明设计师：4 人；中级照明设计师：7 人；初级照明设计师：  人。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firstLine="1503" w:firstLineChars="9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高级工：  人；中级工：4 人；初级工：20 人；无职称、职业资格：9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本单位人员维护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；外委施工队伍维护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</w:rPr>
              <w:t>；市场化运营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核算方式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</w:rPr>
              <w:t>；非独立核算：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维护区域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含：        城区内                       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维护项目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景观照明：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除本单位外还有多少其他单位管理本城市的城市照明设施：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二、设施情况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光源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道路照明光源总数：38722 盏。其中，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钠灯占：26.92 %；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LED灯占：59.9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景观照明光源总数：333793 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城市照明总功率：7932.9 kw。其中，道路照明总功率：5215.9 kw；景观照明总功率：2717 kw。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全年城市照明用电量：1938.55 kwh。其中，道路照明用电量：/  kwh；景观照明用电量：/ kwh。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道路照明灯杆总数：15355 基。其中，多功能灯杆：  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道路照明控制开关：811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台。其中，监控终端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：744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台；其他开关：67 台；防盗终端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：/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供配电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配电变压器：5 台。其中，室内配电间：3 处；箱式变电站：67 台；地埋式变电站：/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配电线路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道路照明线路总长：343.48 Km。其中，地埋线路：599.9 Km；架空线路：110.5 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维护费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全年城市照明维护费：1032 万元。其中，道路照明维护费：/ 万元；景观照明维护费：/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全年城市照明新建费用：/ 万元。其中，道路照明新建费用：/ 万元；景观照明新建费用：/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电费支出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全年城市照明电费：1356.98 万元。其中，道路照明电费： /  万元；景观照明电费： /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高空作业车：5 台；其他车辆：7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管理办法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是否颁发本地区城市照明管理办法（规定）：是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是否编制城市照明专项规划：是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</w:tbl>
    <w:p>
      <w:pPr>
        <w:pStyle w:val="1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18"/>
          <w:szCs w:val="18"/>
        </w:rPr>
        <w:t>说明：邵阳市城市路灯管理所只负责城区所属管辖范围的路灯维护，工程建设不在我所职责范围；</w:t>
      </w:r>
      <w:r>
        <w:rPr>
          <w:rFonts w:hint="eastAsia" w:ascii="宋体" w:hAnsi="宋体" w:eastAsia="宋体" w:cs="宋体"/>
          <w:color w:val="000000"/>
          <w:sz w:val="18"/>
          <w:szCs w:val="18"/>
          <w:lang w:bidi="ar"/>
        </w:rPr>
        <w:t>功能照明与景观照明的用电量和维护费均合并统计，无法区分。</w:t>
      </w:r>
    </w:p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>吉首市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23"/>
        <w:gridCol w:w="1028"/>
        <w:gridCol w:w="1414"/>
        <w:gridCol w:w="1192"/>
        <w:gridCol w:w="840"/>
        <w:gridCol w:w="108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单位全称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吉首市城市路灯管理所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吉首市公用事业服务中心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881" w:type="dxa"/>
            <w:gridSpan w:val="7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湖南省吉首市镇溪街道雅溪社区熊家弄巷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在册人数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维护方式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外委施工队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社会化招标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A3"/>
            </w: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9640000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地埋变电站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210（背街小巷）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164.5（主次干道）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</w:rPr>
        <w:sectPr>
          <w:headerReference r:id="rId7" w:type="default"/>
          <w:pgSz w:w="11849" w:h="16781"/>
          <w:pgMar w:top="1406" w:right="1588" w:bottom="1406" w:left="1588" w:header="850" w:footer="992" w:gutter="0"/>
          <w:pgNumType w:fmt="decimal"/>
          <w:cols w:space="720" w:num="1"/>
          <w:docGrid w:type="linesAndChars" w:linePitch="347" w:charSpace="-2867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3600000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0（PPP项目，施工方维修）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250</w:t>
            </w:r>
          </w:p>
        </w:tc>
      </w:tr>
    </w:tbl>
    <w:p>
      <w:pPr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pStyle w:val="10"/>
        <w:jc w:val="center"/>
        <w:rPr>
          <w:rFonts w:ascii="宋体" w:hAnsi="宋体" w:eastAsia="宋体" w:cs="宋体"/>
          <w:sz w:val="21"/>
          <w:szCs w:val="21"/>
        </w:rPr>
      </w:pPr>
    </w:p>
    <w:p>
      <w:pPr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>永州市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23"/>
        <w:gridCol w:w="1028"/>
        <w:gridCol w:w="1414"/>
        <w:gridCol w:w="1192"/>
        <w:gridCol w:w="840"/>
        <w:gridCol w:w="108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单位全称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永州市路灯管理所</w:t>
            </w:r>
          </w:p>
        </w:tc>
        <w:tc>
          <w:tcPr>
            <w:tcW w:w="1192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永州</w:t>
            </w:r>
            <w:r>
              <w:rPr>
                <w:rFonts w:hint="eastAsia" w:ascii="宋体" w:hAnsi="宋体" w:cs="宋体"/>
                <w:szCs w:val="21"/>
              </w:rPr>
              <w:t>市城市管理和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szCs w:val="21"/>
              </w:rPr>
              <w:t>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823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14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李智文</w:t>
            </w:r>
          </w:p>
        </w:tc>
        <w:tc>
          <w:tcPr>
            <w:tcW w:w="1089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95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在册人数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维护方式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88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3218盏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21915盏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2.5万余盏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1295.46万度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475台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地埋变电站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3辆</w:t>
            </w:r>
          </w:p>
        </w:tc>
      </w:tr>
    </w:tbl>
    <w:p>
      <w:pPr>
        <w:pStyle w:val="2"/>
        <w:ind w:left="0"/>
        <w:jc w:val="center"/>
        <w:rPr>
          <w:rFonts w:hint="eastAsia" w:ascii="宋体" w:hAnsi="宋体" w:cs="宋体"/>
          <w:szCs w:val="21"/>
        </w:rPr>
        <w:sectPr>
          <w:headerReference r:id="rId8" w:type="default"/>
          <w:pgSz w:w="11849" w:h="16781"/>
          <w:pgMar w:top="1587" w:right="1417" w:bottom="1587" w:left="1417" w:header="850" w:footer="992" w:gutter="0"/>
          <w:pgNumType w:fmt="decimal"/>
          <w:cols w:space="720" w:num="1"/>
          <w:docGrid w:type="linesAndChars" w:linePitch="347" w:charSpace="-2867"/>
        </w:sectPr>
      </w:pPr>
    </w:p>
    <w:tbl>
      <w:tblPr>
        <w:tblStyle w:val="6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pStyle w:val="2"/>
        <w:ind w:left="0"/>
        <w:jc w:val="center"/>
        <w:rPr>
          <w:rFonts w:hint="eastAsia" w:ascii="宋体" w:hAnsi="宋体" w:cs="宋体"/>
          <w:szCs w:val="21"/>
        </w:rPr>
      </w:pPr>
    </w:p>
    <w:tbl>
      <w:tblPr>
        <w:tblStyle w:val="6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否</w:t>
            </w:r>
          </w:p>
        </w:tc>
      </w:tr>
    </w:tbl>
    <w:p>
      <w:pPr>
        <w:shd w:val="clear" w:color="auto" w:fill="FFFFFF"/>
        <w:spacing w:line="240" w:lineRule="atLeast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hd w:val="clear" w:color="auto" w:fill="FFFFFF"/>
        <w:spacing w:line="240" w:lineRule="atLeas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郴州市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23"/>
        <w:gridCol w:w="1028"/>
        <w:gridCol w:w="1414"/>
        <w:gridCol w:w="1192"/>
        <w:gridCol w:w="840"/>
        <w:gridCol w:w="108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单位全称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郴州市市政工程总公司</w:t>
            </w:r>
          </w:p>
        </w:tc>
        <w:tc>
          <w:tcPr>
            <w:tcW w:w="1192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郴州市城市管理和行政执法局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郴州市燕泉路54号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823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14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95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Align w:val="center"/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在册人数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192" w:type="dxa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维护方式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pStyle w:val="2"/>
              <w:spacing w:after="0" w:line="240" w:lineRule="auto"/>
              <w:ind w:left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外委施工队</w:t>
            </w: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88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5151.27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地埋变电站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</w:tbl>
    <w:p>
      <w:pPr>
        <w:pStyle w:val="2"/>
        <w:ind w:left="0"/>
        <w:jc w:val="center"/>
        <w:rPr>
          <w:rFonts w:hint="eastAsia" w:ascii="宋体" w:hAnsi="宋体" w:cs="宋体"/>
          <w:szCs w:val="21"/>
        </w:rPr>
        <w:sectPr>
          <w:headerReference r:id="rId9" w:type="default"/>
          <w:pgSz w:w="11849" w:h="16781"/>
          <w:pgMar w:top="1587" w:right="1417" w:bottom="1587" w:left="1417" w:header="850" w:footer="992" w:gutter="0"/>
          <w:pgNumType w:fmt="decimal"/>
          <w:cols w:space="720" w:num="1"/>
          <w:docGrid w:type="linesAndChars" w:linePitch="347" w:charSpace="-2867"/>
        </w:sectPr>
      </w:pPr>
    </w:p>
    <w:tbl>
      <w:tblPr>
        <w:tblStyle w:val="6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57458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2286720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pStyle w:val="2"/>
        <w:ind w:left="0"/>
        <w:jc w:val="center"/>
        <w:rPr>
          <w:rFonts w:hint="eastAsia" w:ascii="宋体" w:hAnsi="宋体" w:cs="宋体"/>
          <w:szCs w:val="21"/>
        </w:rPr>
      </w:pPr>
    </w:p>
    <w:tbl>
      <w:tblPr>
        <w:tblStyle w:val="6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ind w:lef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否</w:t>
            </w:r>
          </w:p>
        </w:tc>
      </w:tr>
    </w:tbl>
    <w:p>
      <w:pPr>
        <w:spacing w:line="220" w:lineRule="atLeast"/>
      </w:pPr>
    </w:p>
    <w:p>
      <w:pPr>
        <w:pStyle w:val="1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1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1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eastAsia="zh-CN"/>
        </w:rPr>
        <w:t>益阳市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37"/>
        <w:gridCol w:w="1014"/>
        <w:gridCol w:w="1414"/>
        <w:gridCol w:w="1192"/>
        <w:gridCol w:w="840"/>
        <w:gridCol w:w="108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单位全称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益阳市路灯灯饰服务中心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益阳市城市管理和综合执法局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881" w:type="dxa"/>
            <w:gridSpan w:val="7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桃花仑东路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在册人数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维护方式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A3"/>
            </w: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地埋变电站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  <w:sectPr>
          <w:headerReference r:id="rId10" w:type="default"/>
          <w:pgSz w:w="11849" w:h="16781"/>
          <w:pgMar w:top="1406" w:right="1588" w:bottom="1406" w:left="1588" w:header="850" w:footer="992" w:gutter="0"/>
          <w:pgNumType w:fmt="decimal"/>
          <w:cols w:space="720" w:num="1"/>
          <w:docGrid w:type="linesAndChars" w:linePitch="347" w:charSpace="-2867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</w:tbl>
    <w:p/>
    <w:p>
      <w:pPr>
        <w:pStyle w:val="10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p/>
    <w:p>
      <w:pPr>
        <w:spacing w:before="40"/>
        <w:ind w:right="0"/>
        <w:jc w:val="left"/>
        <w:rPr>
          <w:rFonts w:hint="eastAsia" w:ascii="仿宋" w:eastAsia="仿宋"/>
          <w:sz w:val="30"/>
          <w:lang w:eastAsia="zh-CN"/>
        </w:rPr>
      </w:pPr>
    </w:p>
    <w:p>
      <w:pPr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2" w:name="_Toc4750"/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eastAsia="zh-CN"/>
        </w:rPr>
        <w:t>益阳市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>南县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  <w:bookmarkEnd w:id="2"/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62"/>
        <w:gridCol w:w="990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单位全称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南县路灯管理所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主管单位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-253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南</w:t>
            </w:r>
            <w:r>
              <w:rPr>
                <w:rFonts w:hint="eastAsia" w:ascii="宋体" w:hAnsi="宋体" w:cs="宋体"/>
                <w:sz w:val="18"/>
                <w:szCs w:val="18"/>
              </w:rPr>
              <w:t>县城市管理和综合执法局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单位地址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-9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南县南州镇泰济街106号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单位性质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公益一类：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</w:rPr>
              <w:t>；公益二类：</w:t>
            </w:r>
            <w:r>
              <w:rPr>
                <w:rFonts w:hint="eastAsia" w:ascii="MS Mincho" w:hAnsi="MS Mincho" w:cs="MS Mincho"/>
                <w:color w:val="000000"/>
                <w:kern w:val="0"/>
                <w:sz w:val="18"/>
                <w:szCs w:val="18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公益三类：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在册人数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共计： 人。其中，高级职称：  人；中级职称：  人；初级职称：  人。</w:t>
            </w:r>
          </w:p>
          <w:p>
            <w:pPr>
              <w:ind w:firstLine="1620" w:firstLineChars="900"/>
            </w:pPr>
            <w:r>
              <w:rPr>
                <w:rFonts w:hint="eastAsia" w:ascii="宋体" w:hAnsi="宋体" w:cs="宋体"/>
                <w:sz w:val="18"/>
                <w:szCs w:val="18"/>
              </w:rPr>
              <w:t>高级照明设计师：  人；中级照明设计师：  人；初级照明设计师：  人。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firstLine="1620" w:firstLineChars="9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高级工：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人；中级工：  人；初级工：  人；无职称、职业资格：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本单位人员维护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8"/>
                <w:szCs w:val="18"/>
                <w:lang w:bidi="ar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；外委施工队伍维护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；市场化运营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核算方式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独立核算：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8"/>
                <w:szCs w:val="18"/>
                <w:lang w:bidi="ar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；非独立核算：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维护区域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含：                    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维护项目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道路照明：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景观照明：</w:t>
            </w:r>
            <w:r>
              <w:rPr>
                <w:rFonts w:hint="eastAsia" w:ascii="MS Mincho" w:hAnsi="MS Mincho" w:cs="MS Minch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除本单位外还有多少其他单位管理本城市的城市照明设施：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二、设施情况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光源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道路照明光源总数：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6778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盏。其中，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钠灯占：   %；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LED灯占：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景观照明光源总数：  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城市照明总功率：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kw。其中，道路照明总功率: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kw；景观照明总功率: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kw。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全年城市照明用电量: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kwh。其中，道路照明用电量: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kwh；景观照明用电量: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道路照明灯杆总数: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基。其中，多功能灯杆：  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道路照明控制开关： 71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台。其中，监控终端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台；其他开关：  台；防盗终端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供配电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配电变压器：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台。其中，室内配电间： 处；箱式变电站：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台；地埋式变电站： 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配电线路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道路照明线路总长：  Km。其中，地埋线路：  Km；架空线路： 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维护费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全年城市照明维护费：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万元。其中，道路照明维护费：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万元；景观照明维护费：万元。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全年城市照明新建费用：   万元。其中，道路照明新建费用：   万元；景观照明新建费用：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电费支出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全年城市照明电费：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万元。其中，道路照明电费：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万元；景观照明电费：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高空作业车： 1台；其他车辆： 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管理办法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是否颁发本地区城市照明管理办法（规定）：是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是否编制城市照明专项规划：是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</w:rPr>
              <w:t>；否</w:t>
            </w:r>
            <w:r>
              <w:rPr>
                <w:rFonts w:hint="eastAsia" w:ascii="MS Mincho" w:hAnsi="MS Mincho" w:cs="MS Mincho"/>
                <w:color w:val="000000"/>
                <w:kern w:val="0"/>
                <w:sz w:val="18"/>
                <w:szCs w:val="18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</w:tbl>
    <w:p>
      <w:pPr>
        <w:spacing w:before="40"/>
        <w:ind w:right="0"/>
        <w:jc w:val="left"/>
        <w:rPr>
          <w:rFonts w:hint="eastAsia" w:ascii="仿宋" w:eastAsia="仿宋"/>
          <w:sz w:val="30"/>
          <w:lang w:eastAsia="zh-CN"/>
        </w:rPr>
      </w:pPr>
    </w:p>
    <w:p>
      <w:pPr>
        <w:spacing w:before="40"/>
        <w:ind w:right="0"/>
        <w:jc w:val="center"/>
        <w:rPr>
          <w:rFonts w:hint="eastAsia" w:ascii="仿宋" w:eastAsia="仿宋"/>
          <w:sz w:val="30"/>
          <w:lang w:eastAsia="zh-CN"/>
        </w:rPr>
      </w:pPr>
    </w:p>
    <w:p>
      <w:pPr>
        <w:spacing w:before="40"/>
        <w:ind w:right="0"/>
        <w:jc w:val="left"/>
        <w:rPr>
          <w:rFonts w:hint="eastAsia" w:ascii="仿宋" w:eastAsia="仿宋"/>
          <w:sz w:val="30"/>
          <w:lang w:eastAsia="zh-CN"/>
        </w:rPr>
      </w:pPr>
    </w:p>
    <w:p>
      <w:pPr>
        <w:spacing w:before="40"/>
        <w:ind w:right="0"/>
        <w:jc w:val="left"/>
        <w:rPr>
          <w:rFonts w:hint="eastAsia" w:ascii="仿宋" w:eastAsia="仿宋"/>
          <w:sz w:val="30"/>
          <w:lang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2021年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宜章县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62"/>
        <w:gridCol w:w="990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单位全称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宜章县市政公用设施维护服务中心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主管单位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-253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宜章县城市管理和综合执法局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单位地址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-95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宜章县民主东路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单位性质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公益一类：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；公益二类：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8"/>
                <w:szCs w:val="18"/>
                <w:lang w:bidi="ar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公益三类：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在册人数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共计： 10 人。其中，高级职称：  人；中级职称： 1 人；初级职称：  人。</w:t>
            </w:r>
          </w:p>
          <w:p>
            <w:pPr>
              <w:ind w:firstLine="1620" w:firstLineChars="900"/>
            </w:pPr>
            <w:r>
              <w:rPr>
                <w:rFonts w:hint="eastAsia" w:ascii="宋体" w:hAnsi="宋体" w:cs="宋体"/>
                <w:sz w:val="18"/>
                <w:szCs w:val="18"/>
              </w:rPr>
              <w:t>高级照明设计师：  人；中级照明设计师：  人；初级照明设计师：  人。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firstLine="1620" w:firstLineChars="9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高级工： 6 人；中级工：  1人；初级工：  人；无职称、职业资格：  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本单位人员维护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8"/>
                <w:szCs w:val="18"/>
                <w:lang w:bidi="ar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；外委施工队伍维护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；市场化运营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核算方式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独立核算：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8"/>
                <w:szCs w:val="18"/>
                <w:lang w:bidi="ar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；非独立核算：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维护区域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含： 城区主要道路、北街小巷、已移交路灯照明设施                      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不含：城区内小区、私人用户安装路灯、各乡镇路灯及亮化未移交的路灯设施和亮化设施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维护项目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道路照明：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景观照明：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除本单位外还有多少其他单位管理本城市的城市照明设施：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二、设施情况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光源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道路照明光源总数：  16508 盏。其中，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钠灯占：0.1   %；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LED灯占：  99.9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景观照明光源总数：  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城市照明总功率：1653.06kw。其中，道路照明总功率: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530.56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kw；景观照明总功率: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1122.5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kw。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全年城市照明用电量:2684772kwh。其中，道路照明用电量:2037336kwh；景观照明用电量:647436kwh。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道路照明灯杆总数:2676基。其中，多功能灯杆：  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道路照明控制开关： 71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台。其中，监控终端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： 71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台；其他开关：  台；防盗终端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供配电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配电变压器：  台。其中，室内配电间： 处；箱式变电站：15 台；地埋式变电站： 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配电线路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道路照明线路总长：106.849  Km。其中，地埋线路： 85.342 Km；架空线路：19.837  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维护费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全年城市照明维护费： 288  万元。其中，道路照明维护费： 20 万元；景观照明维护费：268万元。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全年城市照明新建费用：   万元。其中，道路照明新建费用：   万元；景观照明新建费用：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电费支出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全年城市照明电费：143.5  万元。其中，道路照明电费：107.6 万元；景观照明电费：35.9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高空作业车： 1台；其他车辆： 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管理办法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是否颁发本地区城市照明管理办法（规定）：是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是否编制城市照明专项规划：是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；否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8"/>
                <w:szCs w:val="18"/>
                <w:lang w:bidi="ar"/>
              </w:rPr>
              <w:t>☑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</w:tbl>
    <w:p>
      <w:pPr>
        <w:pStyle w:val="10"/>
        <w:rPr>
          <w:rFonts w:ascii="宋体" w:hAnsi="宋体" w:eastAsia="宋体" w:cs="宋体"/>
          <w:sz w:val="21"/>
          <w:szCs w:val="21"/>
        </w:rPr>
      </w:pPr>
    </w:p>
    <w:p>
      <w:pPr>
        <w:spacing w:before="40"/>
        <w:ind w:right="0"/>
        <w:jc w:val="left"/>
        <w:rPr>
          <w:rFonts w:hint="eastAsia" w:ascii="仿宋" w:eastAsia="仿宋"/>
          <w:sz w:val="30"/>
          <w:lang w:eastAsia="zh-CN"/>
        </w:rPr>
      </w:pPr>
    </w:p>
    <w:p>
      <w:pPr>
        <w:spacing w:before="40"/>
        <w:ind w:right="0"/>
        <w:jc w:val="left"/>
        <w:rPr>
          <w:rFonts w:hint="eastAsia" w:ascii="仿宋" w:eastAsia="仿宋"/>
          <w:sz w:val="30"/>
          <w:lang w:eastAsia="zh-CN"/>
        </w:rPr>
      </w:pPr>
    </w:p>
    <w:p>
      <w:pPr>
        <w:spacing w:before="40"/>
        <w:ind w:right="0"/>
        <w:jc w:val="left"/>
        <w:rPr>
          <w:rFonts w:hint="eastAsia" w:ascii="仿宋" w:eastAsia="仿宋"/>
          <w:sz w:val="30"/>
          <w:lang w:eastAsia="zh-CN"/>
        </w:rPr>
      </w:pPr>
    </w:p>
    <w:p>
      <w:pPr>
        <w:spacing w:after="0"/>
        <w:rPr>
          <w:rFonts w:ascii="仿宋"/>
          <w:sz w:val="16"/>
        </w:rPr>
        <w:sectPr>
          <w:pgSz w:w="11850" w:h="16790"/>
          <w:pgMar w:top="1520" w:right="1360" w:bottom="280" w:left="1360" w:header="720" w:footer="720" w:gutter="0"/>
          <w:pgNumType w:fmt="decimal"/>
          <w:cols w:space="720" w:num="1"/>
        </w:sectPr>
      </w:pPr>
    </w:p>
    <w:p>
      <w:pPr>
        <w:pStyle w:val="3"/>
        <w:rPr>
          <w:rFonts w:ascii="仿宋"/>
          <w:b w:val="0"/>
          <w:sz w:val="24"/>
        </w:rPr>
      </w:pPr>
    </w:p>
    <w:p>
      <w:pPr>
        <w:pStyle w:val="3"/>
        <w:spacing w:before="4"/>
        <w:rPr>
          <w:rFonts w:ascii="仿宋"/>
          <w:b w:val="0"/>
          <w:sz w:val="27"/>
        </w:rPr>
      </w:pPr>
    </w:p>
    <w:p>
      <w:pPr>
        <w:spacing w:before="1"/>
        <w:ind w:left="228" w:right="0" w:firstLine="0"/>
        <w:jc w:val="left"/>
        <w:rPr>
          <w:rFonts w:hint="eastAsia"/>
          <w:sz w:val="24"/>
          <w:lang w:eastAsia="zh-CN"/>
        </w:rPr>
      </w:pPr>
    </w:p>
    <w:p>
      <w:pPr>
        <w:spacing w:before="1"/>
        <w:ind w:left="228" w:right="0" w:firstLine="0"/>
        <w:jc w:val="left"/>
        <w:rPr>
          <w:sz w:val="24"/>
        </w:rPr>
      </w:pPr>
      <w:r>
        <w:rPr>
          <w:sz w:val="24"/>
        </w:rPr>
        <w:t>基本情况</w:t>
      </w:r>
    </w:p>
    <w:p>
      <w:pPr>
        <w:pStyle w:val="3"/>
        <w:tabs>
          <w:tab w:val="left" w:pos="2403"/>
        </w:tabs>
        <w:spacing w:before="61"/>
        <w:ind w:left="228"/>
      </w:pPr>
      <w:r>
        <w:rPr>
          <w:b w:val="0"/>
        </w:rPr>
        <w:br w:type="column"/>
      </w:r>
      <w:r>
        <w:rPr>
          <w:spacing w:val="-4"/>
        </w:rPr>
        <w:t>202</w:t>
      </w:r>
      <w:r>
        <w:rPr>
          <w:rFonts w:hint="eastAsia"/>
          <w:spacing w:val="-4"/>
          <w:lang w:val="en-US" w:eastAsia="zh-CN"/>
        </w:rPr>
        <w:t>1</w:t>
      </w:r>
      <w:r>
        <w:rPr>
          <w:spacing w:val="-13"/>
        </w:rPr>
        <w:t>年</w:t>
      </w:r>
      <w:r>
        <w:rPr>
          <w:spacing w:val="-13"/>
          <w:u w:val="single"/>
        </w:rPr>
        <w:t xml:space="preserve"> </w:t>
      </w:r>
      <w:r>
        <w:rPr>
          <w:rFonts w:hint="eastAsia"/>
          <w:spacing w:val="-13"/>
          <w:u w:val="single"/>
          <w:lang w:eastAsia="zh-CN"/>
        </w:rPr>
        <w:t>汨罗市</w:t>
      </w:r>
      <w:r>
        <w:rPr>
          <w:rFonts w:hint="eastAsia"/>
          <w:spacing w:val="-13"/>
          <w:u w:val="single"/>
          <w:lang w:val="en-US" w:eastAsia="zh-CN"/>
        </w:rPr>
        <w:t xml:space="preserve"> </w:t>
      </w:r>
      <w:r>
        <w:rPr>
          <w:spacing w:val="-12"/>
        </w:rPr>
        <w:t>城市</w:t>
      </w:r>
      <w:r>
        <w:rPr>
          <w:spacing w:val="-15"/>
        </w:rPr>
        <w:t>照</w:t>
      </w:r>
      <w:r>
        <w:rPr>
          <w:spacing w:val="-12"/>
        </w:rPr>
        <w:t>明设施</w:t>
      </w:r>
      <w:r>
        <w:rPr>
          <w:spacing w:val="-15"/>
        </w:rPr>
        <w:t>统</w:t>
      </w:r>
      <w:r>
        <w:rPr>
          <w:spacing w:val="-12"/>
        </w:rPr>
        <w:t>计</w:t>
      </w:r>
      <w:r>
        <w:t>表</w:t>
      </w:r>
    </w:p>
    <w:p>
      <w:pPr>
        <w:spacing w:after="0"/>
      </w:pPr>
    </w:p>
    <w:p>
      <w:pPr>
        <w:spacing w:after="0"/>
        <w:sectPr>
          <w:type w:val="continuous"/>
          <w:pgSz w:w="11850" w:h="16790"/>
          <w:pgMar w:top="1520" w:right="1360" w:bottom="280" w:left="1360" w:header="720" w:footer="720" w:gutter="0"/>
          <w:pgNumType w:fmt="decimal"/>
          <w:cols w:equalWidth="0" w:num="2">
            <w:col w:w="1188" w:space="477"/>
            <w:col w:w="7465"/>
          </w:cols>
        </w:sectPr>
      </w:pP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823"/>
        <w:gridCol w:w="1028"/>
        <w:gridCol w:w="1414"/>
        <w:gridCol w:w="1192"/>
        <w:gridCol w:w="840"/>
        <w:gridCol w:w="1089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03" w:type="dxa"/>
          </w:tcPr>
          <w:p>
            <w:pPr>
              <w:pStyle w:val="11"/>
              <w:spacing w:line="252" w:lineRule="exact"/>
              <w:ind w:left="67" w:right="46"/>
              <w:jc w:val="center"/>
              <w:rPr>
                <w:sz w:val="21"/>
              </w:rPr>
            </w:pPr>
            <w:r>
              <w:rPr>
                <w:sz w:val="21"/>
              </w:rPr>
              <w:t>单位全称</w:t>
            </w:r>
          </w:p>
        </w:tc>
        <w:tc>
          <w:tcPr>
            <w:tcW w:w="3265" w:type="dxa"/>
            <w:gridSpan w:val="3"/>
          </w:tcPr>
          <w:p>
            <w:pPr>
              <w:pStyle w:val="11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汨罗市城市路灯服务中心</w:t>
            </w:r>
          </w:p>
        </w:tc>
        <w:tc>
          <w:tcPr>
            <w:tcW w:w="1192" w:type="dxa"/>
          </w:tcPr>
          <w:p>
            <w:pPr>
              <w:pStyle w:val="11"/>
              <w:spacing w:line="252" w:lineRule="exact"/>
              <w:ind w:left="204"/>
              <w:rPr>
                <w:sz w:val="21"/>
              </w:rPr>
            </w:pPr>
            <w:r>
              <w:rPr>
                <w:sz w:val="21"/>
              </w:rPr>
              <w:t>主管单位</w:t>
            </w:r>
          </w:p>
        </w:tc>
        <w:tc>
          <w:tcPr>
            <w:tcW w:w="3424" w:type="dxa"/>
            <w:gridSpan w:val="3"/>
          </w:tcPr>
          <w:p>
            <w:pPr>
              <w:pStyle w:val="11"/>
              <w:rPr>
                <w:rFonts w:hint="eastAsia" w:ascii="Times New Roman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汨罗市城市管理和综合执法局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03" w:type="dxa"/>
          </w:tcPr>
          <w:p>
            <w:pPr>
              <w:pStyle w:val="11"/>
              <w:spacing w:before="1" w:line="252" w:lineRule="exact"/>
              <w:ind w:left="67" w:right="46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7881" w:type="dxa"/>
            <w:gridSpan w:val="7"/>
          </w:tcPr>
          <w:p>
            <w:pPr>
              <w:pStyle w:val="11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汨罗市高阳路与北托路交汇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03" w:type="dxa"/>
          </w:tcPr>
          <w:p>
            <w:pPr>
              <w:pStyle w:val="11"/>
              <w:spacing w:line="252" w:lineRule="exact"/>
              <w:ind w:left="67" w:right="46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823" w:type="dxa"/>
          </w:tcPr>
          <w:p>
            <w:pPr>
              <w:pStyle w:val="11"/>
              <w:ind w:firstLine="200" w:firstLineChars="100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  <w:tc>
          <w:tcPr>
            <w:tcW w:w="1028" w:type="dxa"/>
          </w:tcPr>
          <w:p>
            <w:pPr>
              <w:pStyle w:val="11"/>
              <w:spacing w:line="252" w:lineRule="exact"/>
              <w:ind w:left="121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141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11"/>
              <w:spacing w:line="252" w:lineRule="exact"/>
              <w:ind w:left="302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840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  <w:tc>
          <w:tcPr>
            <w:tcW w:w="1089" w:type="dxa"/>
          </w:tcPr>
          <w:p>
            <w:pPr>
              <w:pStyle w:val="11"/>
              <w:spacing w:line="252" w:lineRule="exact"/>
              <w:ind w:left="152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1495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03" w:type="dxa"/>
          </w:tcPr>
          <w:p>
            <w:pPr>
              <w:pStyle w:val="11"/>
              <w:spacing w:line="252" w:lineRule="exact"/>
              <w:ind w:left="67" w:right="46"/>
              <w:jc w:val="center"/>
              <w:rPr>
                <w:sz w:val="21"/>
              </w:rPr>
            </w:pPr>
            <w:r>
              <w:rPr>
                <w:sz w:val="21"/>
              </w:rPr>
              <w:t>在册人数</w:t>
            </w:r>
          </w:p>
        </w:tc>
        <w:tc>
          <w:tcPr>
            <w:tcW w:w="3265" w:type="dxa"/>
            <w:gridSpan w:val="3"/>
          </w:tcPr>
          <w:p>
            <w:pPr>
              <w:pStyle w:val="11"/>
              <w:ind w:firstLine="1200" w:firstLineChars="60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18人</w:t>
            </w:r>
          </w:p>
        </w:tc>
        <w:tc>
          <w:tcPr>
            <w:tcW w:w="1192" w:type="dxa"/>
          </w:tcPr>
          <w:p>
            <w:pPr>
              <w:pStyle w:val="11"/>
              <w:spacing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维护方式</w:t>
            </w:r>
          </w:p>
        </w:tc>
        <w:tc>
          <w:tcPr>
            <w:tcW w:w="3424" w:type="dxa"/>
            <w:gridSpan w:val="3"/>
          </w:tcPr>
          <w:p>
            <w:pPr>
              <w:pStyle w:val="11"/>
              <w:spacing w:line="252" w:lineRule="exact"/>
              <w:ind w:left="106"/>
              <w:rPr>
                <w:rFonts w:ascii="Webdings" w:hAnsi="Webdings"/>
                <w:sz w:val="18"/>
              </w:rPr>
            </w:pPr>
            <w:r>
              <w:rPr>
                <w:sz w:val="21"/>
              </w:rPr>
              <w:t>本单位</w:t>
            </w:r>
            <w:r>
              <w:rPr>
                <w:rFonts w:hint="default" w:ascii="Arial" w:hAnsi="Arial" w:cs="Arial"/>
                <w:sz w:val="18"/>
              </w:rPr>
              <w:t>√</w:t>
            </w:r>
            <w:r>
              <w:rPr>
                <w:sz w:val="21"/>
              </w:rPr>
              <w:t>外委施工队</w:t>
            </w:r>
            <w:r>
              <w:rPr>
                <w:rFonts w:ascii="Webdings" w:hAnsi="Webdings"/>
                <w:sz w:val="18"/>
              </w:rPr>
              <w:t></w:t>
            </w:r>
            <w:r>
              <w:rPr>
                <w:sz w:val="21"/>
              </w:rPr>
              <w:t>社会化招标</w:t>
            </w:r>
            <w:r>
              <w:rPr>
                <w:rFonts w:ascii="Webdings" w:hAnsi="Webdings"/>
                <w:sz w:val="18"/>
              </w:rPr>
              <w:t></w:t>
            </w:r>
          </w:p>
        </w:tc>
      </w:tr>
    </w:tbl>
    <w:p>
      <w:pPr>
        <w:spacing w:before="8" w:after="0" w:line="240" w:lineRule="auto"/>
        <w:rPr>
          <w:b/>
          <w:sz w:val="28"/>
        </w:r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540" w:type="dxa"/>
            <w:gridSpan w:val="2"/>
          </w:tcPr>
          <w:p>
            <w:pPr>
              <w:pStyle w:val="11"/>
              <w:spacing w:before="47"/>
              <w:ind w:left="1047" w:right="1023"/>
              <w:jc w:val="center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91" w:type="dxa"/>
          </w:tcPr>
          <w:p>
            <w:pPr>
              <w:pStyle w:val="11"/>
              <w:spacing w:before="47"/>
              <w:ind w:left="692" w:right="669"/>
              <w:jc w:val="center"/>
              <w:rPr>
                <w:sz w:val="21"/>
              </w:rPr>
            </w:pPr>
            <w:r>
              <w:rPr>
                <w:sz w:val="21"/>
              </w:rPr>
              <w:t>明细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21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单位</w:t>
            </w:r>
          </w:p>
        </w:tc>
        <w:tc>
          <w:tcPr>
            <w:tcW w:w="2386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2" w:type="dxa"/>
            <w:vMerge w:val="restart"/>
            <w:textDirection w:val="tbRl"/>
          </w:tcPr>
          <w:p>
            <w:pPr>
              <w:pStyle w:val="11"/>
              <w:spacing w:before="4"/>
              <w:rPr>
                <w:b/>
                <w:sz w:val="15"/>
              </w:rPr>
            </w:pPr>
          </w:p>
          <w:p>
            <w:pPr>
              <w:pStyle w:val="11"/>
              <w:ind w:left="3732" w:right="3705"/>
              <w:jc w:val="center"/>
              <w:rPr>
                <w:sz w:val="21"/>
              </w:rPr>
            </w:pPr>
            <w:r>
              <w:rPr>
                <w:sz w:val="21"/>
              </w:rPr>
              <w:t>功能照明数据统计</w:t>
            </w:r>
          </w:p>
        </w:tc>
        <w:tc>
          <w:tcPr>
            <w:tcW w:w="1698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8"/>
              <w:rPr>
                <w:b/>
                <w:sz w:val="26"/>
              </w:rPr>
            </w:pPr>
          </w:p>
          <w:p>
            <w:pPr>
              <w:pStyle w:val="11"/>
              <w:ind w:left="625" w:right="603"/>
              <w:jc w:val="center"/>
              <w:rPr>
                <w:sz w:val="21"/>
              </w:rPr>
            </w:pPr>
            <w:r>
              <w:rPr>
                <w:sz w:val="21"/>
              </w:rPr>
              <w:t>光源</w:t>
            </w: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2" w:right="669"/>
              <w:jc w:val="center"/>
              <w:rPr>
                <w:sz w:val="21"/>
              </w:rPr>
            </w:pPr>
            <w:r>
              <w:rPr>
                <w:sz w:val="21"/>
              </w:rPr>
              <w:t>钠灯金卤灯合计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4028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LED 灯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5995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其它光源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路灯总数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</w:tcPr>
          <w:p>
            <w:pPr>
              <w:pStyle w:val="11"/>
              <w:rPr>
                <w:b/>
                <w:sz w:val="18"/>
              </w:rPr>
            </w:pPr>
          </w:p>
          <w:p>
            <w:pPr>
              <w:pStyle w:val="11"/>
              <w:ind w:left="625" w:right="603"/>
              <w:jc w:val="center"/>
              <w:rPr>
                <w:sz w:val="21"/>
              </w:rPr>
            </w:pPr>
            <w:r>
              <w:rPr>
                <w:sz w:val="21"/>
              </w:rPr>
              <w:t>用电</w:t>
            </w:r>
          </w:p>
        </w:tc>
        <w:tc>
          <w:tcPr>
            <w:tcW w:w="3091" w:type="dxa"/>
          </w:tcPr>
          <w:p>
            <w:pPr>
              <w:pStyle w:val="11"/>
              <w:spacing w:before="49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路灯总功率</w:t>
            </w:r>
          </w:p>
        </w:tc>
        <w:tc>
          <w:tcPr>
            <w:tcW w:w="864" w:type="dxa"/>
          </w:tcPr>
          <w:p>
            <w:pPr>
              <w:pStyle w:val="11"/>
              <w:spacing w:before="49"/>
              <w:ind w:right="31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kw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9"/>
              <w:ind w:left="692" w:right="669"/>
              <w:jc w:val="center"/>
              <w:rPr>
                <w:sz w:val="21"/>
              </w:rPr>
            </w:pPr>
            <w:r>
              <w:rPr>
                <w:sz w:val="21"/>
              </w:rPr>
              <w:t>全年路灯用电量</w:t>
            </w:r>
          </w:p>
        </w:tc>
        <w:tc>
          <w:tcPr>
            <w:tcW w:w="864" w:type="dxa"/>
          </w:tcPr>
          <w:p>
            <w:pPr>
              <w:pStyle w:val="11"/>
              <w:spacing w:before="49"/>
              <w:ind w:right="26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kwh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9"/>
              <w:rPr>
                <w:b/>
                <w:sz w:val="26"/>
              </w:rPr>
            </w:pPr>
          </w:p>
          <w:p>
            <w:pPr>
              <w:pStyle w:val="11"/>
              <w:ind w:left="625" w:right="603"/>
              <w:jc w:val="center"/>
              <w:rPr>
                <w:sz w:val="21"/>
              </w:rPr>
            </w:pPr>
            <w:r>
              <w:rPr>
                <w:sz w:val="21"/>
              </w:rPr>
              <w:t>灯杆</w:t>
            </w:r>
          </w:p>
        </w:tc>
        <w:tc>
          <w:tcPr>
            <w:tcW w:w="3091" w:type="dxa"/>
          </w:tcPr>
          <w:p>
            <w:pPr>
              <w:pStyle w:val="11"/>
              <w:spacing w:before="49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一般灯杆</w:t>
            </w:r>
          </w:p>
        </w:tc>
        <w:tc>
          <w:tcPr>
            <w:tcW w:w="864" w:type="dxa"/>
          </w:tcPr>
          <w:p>
            <w:pPr>
              <w:pStyle w:val="11"/>
              <w:spacing w:before="49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基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4704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7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艺术灯杆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基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7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多功能灯杆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基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7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灯杆总数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基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7931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ind w:left="625" w:right="603"/>
              <w:jc w:val="center"/>
              <w:rPr>
                <w:sz w:val="21"/>
              </w:rPr>
            </w:pPr>
            <w:r>
              <w:rPr>
                <w:sz w:val="21"/>
              </w:rPr>
              <w:t>控制</w:t>
            </w:r>
          </w:p>
        </w:tc>
        <w:tc>
          <w:tcPr>
            <w:tcW w:w="3091" w:type="dxa"/>
          </w:tcPr>
          <w:p>
            <w:pPr>
              <w:pStyle w:val="11"/>
              <w:spacing w:before="47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监控终端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台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防盗监控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处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时控开关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台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光控开关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台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2" w:right="669"/>
              <w:jc w:val="center"/>
              <w:rPr>
                <w:sz w:val="21"/>
              </w:rPr>
            </w:pPr>
            <w:r>
              <w:rPr>
                <w:sz w:val="21"/>
              </w:rPr>
              <w:t>微电脑智能开关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台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59"/>
              <w:ind w:left="553"/>
              <w:rPr>
                <w:sz w:val="21"/>
              </w:rPr>
            </w:pPr>
            <w:r>
              <w:rPr>
                <w:sz w:val="21"/>
              </w:rPr>
              <w:t>供配电</w:t>
            </w: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室内配电间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处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箱式变电站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台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9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地埋变电站</w:t>
            </w:r>
          </w:p>
        </w:tc>
        <w:tc>
          <w:tcPr>
            <w:tcW w:w="864" w:type="dxa"/>
          </w:tcPr>
          <w:p>
            <w:pPr>
              <w:pStyle w:val="11"/>
              <w:spacing w:before="49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处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57"/>
              <w:ind w:left="625" w:right="603"/>
              <w:jc w:val="center"/>
              <w:rPr>
                <w:sz w:val="21"/>
              </w:rPr>
            </w:pPr>
            <w:r>
              <w:rPr>
                <w:sz w:val="21"/>
              </w:rPr>
              <w:t>线路</w:t>
            </w:r>
          </w:p>
        </w:tc>
        <w:tc>
          <w:tcPr>
            <w:tcW w:w="3091" w:type="dxa"/>
          </w:tcPr>
          <w:p>
            <w:pPr>
              <w:pStyle w:val="11"/>
              <w:spacing w:before="49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10 kv 线路</w:t>
            </w:r>
          </w:p>
        </w:tc>
        <w:tc>
          <w:tcPr>
            <w:tcW w:w="864" w:type="dxa"/>
          </w:tcPr>
          <w:p>
            <w:pPr>
              <w:pStyle w:val="11"/>
              <w:spacing w:before="49"/>
              <w:ind w:right="31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km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7"/>
              <w:ind w:left="687" w:right="669"/>
              <w:jc w:val="center"/>
              <w:rPr>
                <w:sz w:val="21"/>
              </w:rPr>
            </w:pPr>
            <w:r>
              <w:rPr>
                <w:sz w:val="21"/>
              </w:rPr>
              <w:t>路灯架空线路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31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km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7"/>
              <w:ind w:left="687" w:right="669"/>
              <w:jc w:val="center"/>
              <w:rPr>
                <w:sz w:val="21"/>
              </w:rPr>
            </w:pPr>
            <w:r>
              <w:rPr>
                <w:sz w:val="21"/>
              </w:rPr>
              <w:t>路灯地埋线路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31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km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365.56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58"/>
              <w:ind w:left="625" w:right="603"/>
              <w:jc w:val="center"/>
              <w:rPr>
                <w:sz w:val="21"/>
              </w:rPr>
            </w:pPr>
            <w:r>
              <w:rPr>
                <w:sz w:val="21"/>
              </w:rPr>
              <w:t>经费</w:t>
            </w:r>
          </w:p>
        </w:tc>
        <w:tc>
          <w:tcPr>
            <w:tcW w:w="3091" w:type="dxa"/>
          </w:tcPr>
          <w:p>
            <w:pPr>
              <w:pStyle w:val="11"/>
              <w:spacing w:before="47"/>
              <w:ind w:left="692" w:right="669"/>
              <w:jc w:val="center"/>
              <w:rPr>
                <w:sz w:val="21"/>
              </w:rPr>
            </w:pPr>
            <w:r>
              <w:rPr>
                <w:sz w:val="21"/>
              </w:rPr>
              <w:t>全年路灯维护费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21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7"/>
              <w:ind w:left="692" w:right="669"/>
              <w:jc w:val="center"/>
              <w:rPr>
                <w:sz w:val="21"/>
              </w:rPr>
            </w:pPr>
            <w:r>
              <w:rPr>
                <w:sz w:val="21"/>
              </w:rPr>
              <w:t>全年路灯新建费用</w:t>
            </w:r>
          </w:p>
        </w:tc>
        <w:tc>
          <w:tcPr>
            <w:tcW w:w="864" w:type="dxa"/>
          </w:tcPr>
          <w:p>
            <w:pPr>
              <w:pStyle w:val="11"/>
              <w:spacing w:before="47"/>
              <w:ind w:right="21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2" w:right="669"/>
              <w:jc w:val="center"/>
              <w:rPr>
                <w:sz w:val="21"/>
              </w:rPr>
            </w:pPr>
            <w:r>
              <w:rPr>
                <w:sz w:val="21"/>
              </w:rPr>
              <w:t>全年路灯电费支出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21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2386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4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11"/>
              <w:spacing w:before="48"/>
              <w:ind w:left="625" w:right="603"/>
              <w:jc w:val="center"/>
              <w:rPr>
                <w:sz w:val="21"/>
              </w:rPr>
            </w:pPr>
            <w:r>
              <w:rPr>
                <w:sz w:val="21"/>
              </w:rPr>
              <w:t>车辆</w:t>
            </w:r>
          </w:p>
        </w:tc>
        <w:tc>
          <w:tcPr>
            <w:tcW w:w="3091" w:type="dxa"/>
          </w:tcPr>
          <w:p>
            <w:pPr>
              <w:pStyle w:val="11"/>
              <w:spacing w:before="48"/>
              <w:ind w:left="690" w:right="669"/>
              <w:jc w:val="center"/>
              <w:rPr>
                <w:sz w:val="21"/>
              </w:rPr>
            </w:pPr>
            <w:r>
              <w:rPr>
                <w:sz w:val="21"/>
              </w:rPr>
              <w:t>高空作业车</w:t>
            </w:r>
          </w:p>
        </w:tc>
        <w:tc>
          <w:tcPr>
            <w:tcW w:w="864" w:type="dxa"/>
          </w:tcPr>
          <w:p>
            <w:pPr>
              <w:pStyle w:val="11"/>
              <w:spacing w:before="48"/>
              <w:ind w:right="3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辆</w:t>
            </w:r>
          </w:p>
        </w:tc>
        <w:tc>
          <w:tcPr>
            <w:tcW w:w="2386" w:type="dxa"/>
          </w:tcPr>
          <w:p>
            <w:pPr>
              <w:pStyle w:val="11"/>
              <w:ind w:firstLine="1200" w:firstLineChars="600"/>
              <w:jc w:val="both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850" w:h="16790"/>
          <w:pgMar w:top="1520" w:right="1360" w:bottom="280" w:left="1360" w:header="720" w:footer="720" w:gutter="0"/>
          <w:pgNumType w:fmt="decimal"/>
          <w:cols w:space="720" w:num="1"/>
        </w:sectPr>
      </w:pP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93" w:type="dxa"/>
            <w:gridSpan w:val="2"/>
          </w:tcPr>
          <w:p>
            <w:pPr>
              <w:pStyle w:val="11"/>
              <w:spacing w:before="96"/>
              <w:ind w:left="968" w:right="954"/>
              <w:jc w:val="center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明细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132" w:right="121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restart"/>
            <w:textDirection w:val="tbRl"/>
          </w:tcPr>
          <w:p>
            <w:pPr>
              <w:pStyle w:val="11"/>
              <w:spacing w:before="113"/>
              <w:ind w:left="4892" w:right="4875"/>
              <w:jc w:val="center"/>
              <w:rPr>
                <w:sz w:val="21"/>
              </w:rPr>
            </w:pPr>
            <w:r>
              <w:rPr>
                <w:sz w:val="21"/>
              </w:rPr>
              <w:t>景观照明数据统计</w:t>
            </w:r>
          </w:p>
        </w:tc>
        <w:tc>
          <w:tcPr>
            <w:tcW w:w="1716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0"/>
              <w:rPr>
                <w:b/>
                <w:sz w:val="22"/>
              </w:rPr>
            </w:pPr>
          </w:p>
          <w:p>
            <w:pPr>
              <w:pStyle w:val="11"/>
              <w:ind w:left="630" w:right="616"/>
              <w:jc w:val="center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3080" w:type="dxa"/>
          </w:tcPr>
          <w:p>
            <w:pPr>
              <w:pStyle w:val="11"/>
              <w:spacing w:before="94"/>
              <w:ind w:left="308" w:right="29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瓦楞灯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8329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5"/>
              <w:ind w:left="316" w:right="298"/>
              <w:jc w:val="center"/>
              <w:rPr>
                <w:sz w:val="21"/>
              </w:rPr>
            </w:pPr>
            <w:r>
              <w:rPr>
                <w:sz w:val="21"/>
              </w:rPr>
              <w:t>LED 护栏管即轮廓灯</w:t>
            </w:r>
          </w:p>
        </w:tc>
        <w:tc>
          <w:tcPr>
            <w:tcW w:w="829" w:type="dxa"/>
          </w:tcPr>
          <w:p>
            <w:pPr>
              <w:pStyle w:val="11"/>
              <w:spacing w:before="9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LED 投光灯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4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LED 洗墙灯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ind w:firstLine="935" w:firstLineChars="500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1654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5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LED 点光源</w:t>
            </w:r>
          </w:p>
        </w:tc>
        <w:tc>
          <w:tcPr>
            <w:tcW w:w="829" w:type="dxa"/>
          </w:tcPr>
          <w:p>
            <w:pPr>
              <w:pStyle w:val="11"/>
              <w:spacing w:before="9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LED 线条灯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1539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4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户外灯光小品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个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5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户外灯光互动装置</w:t>
            </w:r>
          </w:p>
        </w:tc>
        <w:tc>
          <w:tcPr>
            <w:tcW w:w="829" w:type="dxa"/>
          </w:tcPr>
          <w:p>
            <w:pPr>
              <w:pStyle w:val="11"/>
              <w:spacing w:before="9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户外光影图案灯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4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户外大功率光束灯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5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户外大型投影机</w:t>
            </w:r>
          </w:p>
        </w:tc>
        <w:tc>
          <w:tcPr>
            <w:tcW w:w="829" w:type="dxa"/>
          </w:tcPr>
          <w:p>
            <w:pPr>
              <w:pStyle w:val="11"/>
              <w:spacing w:before="9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个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户外地标激光灯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4"/>
              <w:ind w:left="308" w:right="298"/>
              <w:jc w:val="center"/>
              <w:rPr>
                <w:sz w:val="21"/>
              </w:rPr>
            </w:pPr>
            <w:r>
              <w:rPr>
                <w:sz w:val="21"/>
              </w:rPr>
              <w:t>景观灯总数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盏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18890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1"/>
              <w:rPr>
                <w:b/>
                <w:sz w:val="17"/>
              </w:rPr>
            </w:pPr>
          </w:p>
          <w:p>
            <w:pPr>
              <w:pStyle w:val="11"/>
              <w:spacing w:before="1"/>
              <w:ind w:left="630" w:right="616"/>
              <w:jc w:val="center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3080" w:type="dxa"/>
          </w:tcPr>
          <w:p>
            <w:pPr>
              <w:pStyle w:val="11"/>
              <w:spacing w:before="95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楼宇景观照明</w:t>
            </w:r>
          </w:p>
        </w:tc>
        <w:tc>
          <w:tcPr>
            <w:tcW w:w="829" w:type="dxa"/>
          </w:tcPr>
          <w:p>
            <w:pPr>
              <w:pStyle w:val="11"/>
              <w:spacing w:before="9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栋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媒体立面联动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132" w:right="121"/>
              <w:jc w:val="center"/>
              <w:rPr>
                <w:sz w:val="21"/>
              </w:rPr>
            </w:pPr>
            <w:r>
              <w:rPr>
                <w:sz w:val="21"/>
              </w:rPr>
              <w:t>栋/处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4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公园绿地景观照明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处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5"/>
              <w:ind w:left="308" w:right="298"/>
              <w:jc w:val="center"/>
              <w:rPr>
                <w:sz w:val="21"/>
              </w:rPr>
            </w:pPr>
            <w:r>
              <w:rPr>
                <w:sz w:val="21"/>
              </w:rPr>
              <w:t>户外灯光秀</w:t>
            </w:r>
          </w:p>
        </w:tc>
        <w:tc>
          <w:tcPr>
            <w:tcW w:w="829" w:type="dxa"/>
          </w:tcPr>
          <w:p>
            <w:pPr>
              <w:pStyle w:val="11"/>
              <w:spacing w:before="95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处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户外实景演出剧场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处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4"/>
              <w:ind w:left="316" w:right="298"/>
              <w:jc w:val="center"/>
              <w:rPr>
                <w:sz w:val="21"/>
              </w:rPr>
            </w:pPr>
            <w:r>
              <w:rPr>
                <w:sz w:val="21"/>
              </w:rPr>
              <w:t>其他公用景观照明/微亮化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处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restart"/>
          </w:tcPr>
          <w:p>
            <w:pPr>
              <w:pStyle w:val="11"/>
              <w:spacing w:before="5"/>
              <w:rPr>
                <w:b/>
                <w:sz w:val="25"/>
              </w:rPr>
            </w:pPr>
          </w:p>
          <w:p>
            <w:pPr>
              <w:pStyle w:val="11"/>
              <w:ind w:left="630" w:right="616"/>
              <w:jc w:val="center"/>
              <w:rPr>
                <w:sz w:val="21"/>
              </w:rPr>
            </w:pPr>
            <w:r>
              <w:rPr>
                <w:sz w:val="21"/>
              </w:rPr>
              <w:t>用电</w:t>
            </w:r>
          </w:p>
        </w:tc>
        <w:tc>
          <w:tcPr>
            <w:tcW w:w="3080" w:type="dxa"/>
          </w:tcPr>
          <w:p>
            <w:pPr>
              <w:pStyle w:val="11"/>
              <w:spacing w:before="95"/>
              <w:ind w:left="311" w:right="298"/>
              <w:jc w:val="center"/>
              <w:rPr>
                <w:sz w:val="21"/>
              </w:rPr>
            </w:pPr>
            <w:r>
              <w:rPr>
                <w:sz w:val="21"/>
              </w:rPr>
              <w:t>景观灯总功率</w:t>
            </w:r>
          </w:p>
        </w:tc>
        <w:tc>
          <w:tcPr>
            <w:tcW w:w="829" w:type="dxa"/>
          </w:tcPr>
          <w:p>
            <w:pPr>
              <w:pStyle w:val="11"/>
              <w:spacing w:before="95"/>
              <w:ind w:left="131" w:right="121"/>
              <w:jc w:val="center"/>
              <w:rPr>
                <w:sz w:val="21"/>
              </w:rPr>
            </w:pPr>
            <w:r>
              <w:rPr>
                <w:sz w:val="21"/>
              </w:rPr>
              <w:t>kw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全年景观灯用电量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132" w:right="120"/>
              <w:jc w:val="center"/>
              <w:rPr>
                <w:sz w:val="21"/>
              </w:rPr>
            </w:pPr>
            <w:r>
              <w:rPr>
                <w:sz w:val="21"/>
              </w:rPr>
              <w:t>kwh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>
            <w:pPr>
              <w:pStyle w:val="11"/>
              <w:spacing w:before="94"/>
              <w:ind w:left="630" w:right="616"/>
              <w:jc w:val="center"/>
              <w:rPr>
                <w:sz w:val="21"/>
              </w:rPr>
            </w:pPr>
            <w:r>
              <w:rPr>
                <w:sz w:val="21"/>
              </w:rPr>
              <w:t>配电</w:t>
            </w:r>
          </w:p>
        </w:tc>
        <w:tc>
          <w:tcPr>
            <w:tcW w:w="3080" w:type="dxa"/>
          </w:tcPr>
          <w:p>
            <w:pPr>
              <w:pStyle w:val="11"/>
              <w:spacing w:before="94"/>
              <w:ind w:left="313" w:right="298"/>
              <w:jc w:val="center"/>
              <w:rPr>
                <w:sz w:val="21"/>
              </w:rPr>
            </w:pPr>
            <w:r>
              <w:rPr>
                <w:sz w:val="21"/>
              </w:rPr>
              <w:t>景观照明专用箱变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座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restart"/>
          </w:tcPr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spacing w:before="5"/>
              <w:rPr>
                <w:b/>
                <w:sz w:val="23"/>
              </w:rPr>
            </w:pPr>
          </w:p>
          <w:p>
            <w:pPr>
              <w:pStyle w:val="11"/>
              <w:ind w:left="630" w:right="616"/>
              <w:jc w:val="center"/>
              <w:rPr>
                <w:sz w:val="21"/>
              </w:rPr>
            </w:pPr>
            <w:r>
              <w:rPr>
                <w:sz w:val="21"/>
              </w:rPr>
              <w:t>经费</w:t>
            </w:r>
          </w:p>
        </w:tc>
        <w:tc>
          <w:tcPr>
            <w:tcW w:w="3080" w:type="dxa"/>
          </w:tcPr>
          <w:p>
            <w:pPr>
              <w:pStyle w:val="11"/>
              <w:spacing w:before="95"/>
              <w:ind w:left="316" w:right="298"/>
              <w:jc w:val="center"/>
              <w:rPr>
                <w:sz w:val="21"/>
              </w:rPr>
            </w:pPr>
            <w:r>
              <w:rPr>
                <w:sz w:val="21"/>
              </w:rPr>
              <w:t>全年景观灯维护费用</w:t>
            </w:r>
          </w:p>
        </w:tc>
        <w:tc>
          <w:tcPr>
            <w:tcW w:w="829" w:type="dxa"/>
          </w:tcPr>
          <w:p>
            <w:pPr>
              <w:pStyle w:val="11"/>
              <w:spacing w:before="95"/>
              <w:ind w:left="132" w:right="121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6"/>
              <w:ind w:left="316" w:right="298"/>
              <w:jc w:val="center"/>
              <w:rPr>
                <w:sz w:val="21"/>
              </w:rPr>
            </w:pPr>
            <w:r>
              <w:rPr>
                <w:sz w:val="21"/>
              </w:rPr>
              <w:t>全年景观灯新建费用</w:t>
            </w:r>
          </w:p>
        </w:tc>
        <w:tc>
          <w:tcPr>
            <w:tcW w:w="829" w:type="dxa"/>
          </w:tcPr>
          <w:p>
            <w:pPr>
              <w:pStyle w:val="11"/>
              <w:spacing w:before="96"/>
              <w:ind w:left="132" w:right="121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>
            <w:pPr>
              <w:pStyle w:val="11"/>
              <w:spacing w:before="94"/>
              <w:ind w:left="316" w:right="298"/>
              <w:jc w:val="center"/>
              <w:rPr>
                <w:sz w:val="21"/>
              </w:rPr>
            </w:pPr>
            <w:r>
              <w:rPr>
                <w:sz w:val="21"/>
              </w:rPr>
              <w:t>全年景观灯电费支出</w:t>
            </w:r>
          </w:p>
        </w:tc>
        <w:tc>
          <w:tcPr>
            <w:tcW w:w="829" w:type="dxa"/>
          </w:tcPr>
          <w:p>
            <w:pPr>
              <w:pStyle w:val="11"/>
              <w:spacing w:before="94"/>
              <w:ind w:left="132" w:right="121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239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6" w:after="0" w:line="240" w:lineRule="auto"/>
        <w:rPr>
          <w:b/>
          <w:sz w:val="25"/>
        </w:rPr>
      </w:pP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7" w:type="dxa"/>
          </w:tcPr>
          <w:p>
            <w:pPr>
              <w:pStyle w:val="11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规划</w:t>
            </w:r>
          </w:p>
        </w:tc>
        <w:tc>
          <w:tcPr>
            <w:tcW w:w="4796" w:type="dxa"/>
          </w:tcPr>
          <w:p>
            <w:pPr>
              <w:pStyle w:val="11"/>
              <w:spacing w:before="78"/>
              <w:ind w:left="1212"/>
              <w:rPr>
                <w:sz w:val="24"/>
              </w:rPr>
            </w:pPr>
            <w:r>
              <w:rPr>
                <w:sz w:val="24"/>
              </w:rPr>
              <w:t>编制城市照明专项规划</w:t>
            </w:r>
          </w:p>
        </w:tc>
        <w:tc>
          <w:tcPr>
            <w:tcW w:w="829" w:type="dxa"/>
          </w:tcPr>
          <w:p>
            <w:pPr>
              <w:pStyle w:val="11"/>
              <w:spacing w:before="78"/>
              <w:ind w:left="117"/>
              <w:rPr>
                <w:sz w:val="24"/>
              </w:rPr>
            </w:pPr>
            <w:r>
              <w:rPr>
                <w:sz w:val="24"/>
              </w:rPr>
              <w:t>是/否</w:t>
            </w:r>
          </w:p>
        </w:tc>
        <w:tc>
          <w:tcPr>
            <w:tcW w:w="239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/>
    <w:p/>
    <w:p>
      <w:pPr>
        <w:bidi w:val="0"/>
        <w:rPr>
          <w:rFonts w:hint="eastAsia"/>
        </w:rPr>
      </w:pPr>
      <w:r>
        <w:rPr>
          <w:rFonts w:hint="eastAsia" w:ascii="宋体" w:hAnsi="宋体" w:eastAsia="宋体" w:cs="宋体"/>
          <w:spacing w:val="23"/>
          <w:sz w:val="32"/>
          <w:szCs w:val="32"/>
          <w:lang w:val="en-US" w:eastAsia="zh-CN"/>
        </w:rPr>
        <w:t xml:space="preserve">           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eastAsia="zh-CN"/>
        </w:rPr>
        <w:t>桃江县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62"/>
        <w:gridCol w:w="990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单位全称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668" w:firstLineChars="4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桃江县路灯管所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主管单位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501" w:firstLineChars="30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桃江县城管执法局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单位地址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桃江县芙蓉西路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160号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单位性质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公益一类：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；公益二类：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公益三类：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在册人数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共计： 20 人。其中，高级职称： 2 人；中级职称： 3  人；初级职称： 2 人。</w:t>
            </w:r>
          </w:p>
          <w:p>
            <w:pPr>
              <w:ind w:firstLine="1503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高级照明设计师： 0 人；中级照明设计师：0  人；初级照明设计师： 0 人。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1503" w:firstLineChars="9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高级工： 4 人；中级工：1  人；初级工：5 人；无职称、职业资格：0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本单位人员维护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外委施工队伍维护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市场化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运营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核算方式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；非独立核算：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维护区域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含：                       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维护项目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道路照明：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景观照明：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除本单位外还有多少其他单位管理本城市的城市照明设施： 1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二、设施情况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光源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5786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钠灯占：  10%；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LED灯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占： 90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7920 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城市照明总功率：834.82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其中，道路照明总功率：304.82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景观照明总功率：  530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城市照明用电量：  2724190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  2414190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  210000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3429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多功能灯杆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道路照明控制开关：58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监控终端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：58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其他开关： 0 台；防盗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： 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供配电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配电变压器：  18台。其中，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室内配电间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箱式变电站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：18 台；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变电站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：0 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配电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道路照明线路总长：  86.31Km。其中，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地埋线路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  617.616Km；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架空线路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  13.72Km。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维护费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支出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300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50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高空作业车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 台；其他车辆： 1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管理办法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是否颁发本地区城市照明管理办法（规定）：是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编制城市照明专项规划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</w:tbl>
    <w:p>
      <w:pPr>
        <w:pStyle w:val="10"/>
        <w:rPr>
          <w:rFonts w:ascii="宋体" w:hAnsi="宋体" w:eastAsia="宋体" w:cs="宋体"/>
          <w:sz w:val="21"/>
          <w:szCs w:val="21"/>
        </w:rPr>
      </w:pPr>
    </w:p>
    <w:p/>
    <w:p/>
    <w:p>
      <w:pPr>
        <w:rPr>
          <w:rFonts w:hint="eastAsia"/>
        </w:rPr>
      </w:pPr>
      <w:r>
        <w:rPr>
          <w:rFonts w:hint="eastAsia" w:ascii="宋体" w:hAnsi="宋体" w:cs="宋体"/>
          <w:spacing w:val="23"/>
          <w:sz w:val="32"/>
          <w:szCs w:val="32"/>
        </w:rPr>
        <w:t xml:space="preserve">                 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2021年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石门县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62"/>
        <w:gridCol w:w="990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单位全称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石门县住建局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主管单位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单位地址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单位性质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公益一类：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；公益二类：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公益三类：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在册人数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共计：  人。其中，高级职称：  人；中级职称：  人；初级职称：  人。</w:t>
            </w:r>
          </w:p>
          <w:p>
            <w:pPr>
              <w:ind w:firstLine="1503" w:firstLineChars="900"/>
            </w:pPr>
            <w:r>
              <w:rPr>
                <w:rFonts w:hint="eastAsia" w:ascii="宋体" w:hAnsi="宋体" w:cs="宋体"/>
                <w:sz w:val="18"/>
                <w:szCs w:val="18"/>
              </w:rPr>
              <w:t>高级照明设计师：  人；中级照明设计师：  人；初级照明设计师：  人。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firstLine="1503" w:firstLineChars="9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高级工：  人；中级工：  人；初级工：  人；无职称、职业资格：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本单位人员维护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；外委施工队伍维护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；市场化运营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核算方式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；非独立核算：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维护区域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含：                       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维护项目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景观照明：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除本单位外还有多少其他单位管理本城市的城市照明设施： 0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二、设施情况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光源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道路照明光源总数： 43264  盏。其中，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钠灯占：4.4 %；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LED灯占：94.4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景观照明光源总数：6780  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城市照明总功率：288.4  kw。其中，道路照明总功率：227.4  kw；景观照明总功率： 61 kw。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全年城市照明用电量： 5870 kwh。其中，道路照明用电量： 5871 kwh；景观照明用电量： 89kwh。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道路照明灯杆总数：5719  基。其中，多功能灯杆：  0基。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道路照明控制开关： 100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台。其中，监控终端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：0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台；其他开关： 0 台；防盗终端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：  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供配电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配电变压器： 27 台。其中，室内配电间：1 处；箱式变电站： 26台；地埋式变电站： 0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配电线路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道路照明线路总长： 182 Km。其中，地埋线路：180  Km；架空线路： 2 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维护费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全年城市照明维护费：   万元。其中，道路照明维护费：   万元；景观照明维护费：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全年城市照明新建费用：   万元。其中，道路照明新建费用：   万元；景观照明新建费用：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电费支出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全年城市照明电费： 413 万元。其中，道路照明电费：404   万元；景观照明电费： 9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高空作业车：2 台；其他车辆： 1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管理办法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是否颁发本地区城市照明管理办法（规定）：是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是否编制城市照明专项规划：是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</w:tbl>
    <w:p>
      <w:pPr>
        <w:pStyle w:val="10"/>
        <w:rPr>
          <w:rFonts w:ascii="宋体" w:hAnsi="宋体" w:eastAsia="宋体" w:cs="宋体"/>
          <w:sz w:val="21"/>
          <w:szCs w:val="21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eastAsia="zh-CN"/>
        </w:rPr>
        <w:t>炎陵县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62"/>
        <w:gridCol w:w="990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单位全称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湖南速益智慧照明科技有限公司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主管单位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炎陵县城市管理和综合执法局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单位地址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炎陵县井冈西路政务中心西侧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1楼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单位性质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公益一类：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；公益二类：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公益三类：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在册人数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共计：  人。其中，高级职称：  人；中级职称：  人；初级职称：  人。</w:t>
            </w:r>
          </w:p>
          <w:p>
            <w:pPr>
              <w:ind w:firstLine="1503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高级照明设计师：  人；中级照明设计师：  人；初级照明设计师：  人。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1503" w:firstLineChars="9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高级工：  人；中级工：  人；初级工：  人；无职称、职业资格：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本单位人员维护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外委施工队伍维护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市场化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运营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核算方式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；非独立核算：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维护区域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含：炎陵县城区                       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维护项目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道路照明：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景观照明：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除本单位外还有多少其他单位管理本城市的城市照明设施：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二、设施情况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光源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4473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钠灯占：1.7 %；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LED灯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占：98.3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1729盏。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城市照明总功率：1297.5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其中，道路照明总功率：1199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景观照明总功率：98.5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城市照明用电量：3593000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：3482000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：111000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1793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多功能灯杆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道路照明控制开关：91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监控终端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：1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其他开关：90台；防盗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供配电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配电变压器： 台。其中，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室内配电间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箱式变电站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 台；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变电站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 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配电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道路照明线路总长：65.6 Km。其中，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地埋线路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：57.6 Km；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架空线路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：8 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维护费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39.8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467.3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467.3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支出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城市照明电费：195.5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187.4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高空作业车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 台；其他车辆：1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管理办法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是否颁发本地区城市照明管理办法（规定）：是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编制城市照明专项规划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</w:p>
    <w:p/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>道县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562"/>
        <w:gridCol w:w="990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单位全称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道县路灯管理所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主管单位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道县城市管理和综合执法局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单位地址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道县文化路老建委小区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单位性质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公益一类：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；公益二类：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公益三类：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在册人数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共计： 15 人。其中，高级职称： 3 人；中级职称： 5 人；初级职称：  人。</w:t>
            </w:r>
          </w:p>
          <w:p>
            <w:pPr>
              <w:ind w:firstLine="1503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高级照明设计师：  人；中级照明设计师：  人；初级照明设计师：  人。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1503" w:firstLineChars="9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高级工：  人；中级工：  人；初级工：  人；无职称、职业资格：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维护方式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本单位人员维护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外委施工队伍维护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>市场化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运营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核算方式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；非独立核算：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维护区域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含：城区                       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不含：乡镇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维护项目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道路照明：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景观照明：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除本单位外还有多少其他单位管理本城市的城市照明设施：  0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53" w:type="dxa"/>
            <w:gridSpan w:val="4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二、设施情况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光源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4074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钠灯占： 2  %；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LED灯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占： 98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城市照明总功率：600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其中，道路照明总功率：350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景观照明总功率：250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城市照明用电量：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用电量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灯杆总数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4074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多功能灯杆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道路照明控制开关： 163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监控终端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其他开关：  台；防盗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终端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供配电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配电变压器：13  台。其中，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室内配电间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箱式变电站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：10 台；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变电站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：3 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配电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道路照明线路总长： 56 Km。其中，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地埋线路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：52  Km；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架空线路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 4 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维护费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60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45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15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200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160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新建费用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40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支出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城市照明电费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300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其中，道路照明电费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240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景观照明电费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60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车辆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高空作业车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 台；其他车辆： 2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管理办法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是否颁发本地区城市照明管理办法（规定）：是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</w:t>
            </w:r>
          </w:p>
        </w:tc>
        <w:tc>
          <w:tcPr>
            <w:tcW w:w="8103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编制城市照明专项规划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sym w:font="Wingdings" w:char="00F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</w:tc>
      </w:tr>
    </w:tbl>
    <w:p/>
    <w:p/>
    <w:p>
      <w:pPr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3" w:name="_Toc3358"/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>衡阳县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  <w:bookmarkEnd w:id="3"/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25"/>
        <w:gridCol w:w="1058"/>
        <w:gridCol w:w="1384"/>
        <w:gridCol w:w="1166"/>
        <w:gridCol w:w="866"/>
        <w:gridCol w:w="108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单位全称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衡阳县市政工程管理处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主管单位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单位地址</w:t>
            </w:r>
          </w:p>
        </w:tc>
        <w:tc>
          <w:tcPr>
            <w:tcW w:w="7783" w:type="dxa"/>
            <w:gridSpan w:val="7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衡阳县西渡镇蒸阳大道169号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负责人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手机号码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在册人数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维护方式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本单位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2"/>
                <w:lang w:bidi="ar"/>
              </w:rPr>
              <w:sym w:font="Wingdings 2" w:char="0052"/>
            </w:r>
            <w:r>
              <w:rPr>
                <w:rFonts w:hint="eastAsia" w:ascii="宋体" w:hAnsi="宋体" w:cs="宋体"/>
                <w:sz w:val="22"/>
                <w:szCs w:val="22"/>
              </w:rPr>
              <w:t>外委施工队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2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</w:rPr>
              <w:t>社会化招标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2"/>
                <w:lang w:bidi="ar"/>
              </w:rPr>
              <w:sym w:font="Wingdings 2" w:char="00A3"/>
            </w: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7698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11159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1673.556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4351278.19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地埋变电站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2971066.94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</w:rPr>
        <w:sectPr>
          <w:headerReference r:id="rId11" w:type="default"/>
          <w:pgSz w:w="11849" w:h="16781"/>
          <w:pgMar w:top="1406" w:right="1588" w:bottom="1406" w:left="1588" w:header="850" w:footer="992" w:gutter="0"/>
          <w:pgNumType w:fmt="decimal"/>
          <w:cols w:space="720" w:num="1"/>
          <w:docGrid w:type="linesAndChars" w:linePitch="347" w:charSpace="-2867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11356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0"/>
        <w:rPr>
          <w:rFonts w:ascii="宋体" w:hAnsi="宋体" w:eastAsia="宋体" w:cs="宋体"/>
          <w:sz w:val="21"/>
          <w:szCs w:val="21"/>
        </w:rPr>
      </w:pPr>
    </w:p>
    <w:p>
      <w:pPr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4" w:name="_Toc27381"/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val="en-US" w:eastAsia="zh-CN"/>
        </w:rPr>
        <w:t>衡山县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  <w:bookmarkEnd w:id="4"/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7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49"/>
        <w:gridCol w:w="1086"/>
        <w:gridCol w:w="1411"/>
        <w:gridCol w:w="1094"/>
        <w:gridCol w:w="840"/>
        <w:gridCol w:w="10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衡山县市政公用事业服务中心</w:t>
            </w:r>
          </w:p>
        </w:tc>
        <w:tc>
          <w:tcPr>
            <w:tcW w:w="1094" w:type="dxa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衡山县住房和城乡建设局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衡山县开云镇滨江南路毛泽建公园综合楼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4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11" w:type="dxa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4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在册人数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1" w:type="dxa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维护方式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本单位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" w:char="00FE"/>
            </w:r>
            <w:r>
              <w:rPr>
                <w:rFonts w:hint="eastAsia" w:ascii="宋体" w:hAnsi="宋体" w:cs="宋体"/>
                <w:szCs w:val="21"/>
              </w:rPr>
              <w:t>外委施工队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社会化招标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地埋变电站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342.672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</w:rPr>
        <w:sectPr>
          <w:headerReference r:id="rId12" w:type="default"/>
          <w:pgSz w:w="11849" w:h="16781"/>
          <w:pgMar w:top="1406" w:right="1588" w:bottom="1406" w:left="1588" w:header="850" w:footer="992" w:gutter="0"/>
          <w:pgNumType w:fmt="decimal"/>
          <w:cols w:space="720" w:num="1"/>
          <w:docGrid w:type="linesAndChars" w:linePitch="347" w:charSpace="-2867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623</w:t>
            </w:r>
          </w:p>
        </w:tc>
      </w:tr>
    </w:tbl>
    <w:p>
      <w:pPr>
        <w:jc w:val="center"/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0"/>
        <w:rPr>
          <w:rFonts w:ascii="宋体" w:hAnsi="宋体" w:eastAsia="宋体" w:cs="宋体"/>
          <w:sz w:val="21"/>
          <w:szCs w:val="21"/>
        </w:rPr>
      </w:pPr>
    </w:p>
    <w:p>
      <w:pPr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5" w:name="_Toc19600"/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u w:val="single"/>
          <w:lang w:eastAsia="zh-CN"/>
        </w:rPr>
        <w:t>衡东县</w:t>
      </w:r>
      <w:r>
        <w:rPr>
          <w:rFonts w:hint="eastAsia" w:ascii="宋体" w:hAnsi="宋体" w:cs="宋体"/>
          <w:b/>
          <w:bCs/>
          <w:sz w:val="36"/>
          <w:szCs w:val="36"/>
        </w:rPr>
        <w:t>城市照明设施统计表</w:t>
      </w:r>
      <w:bookmarkEnd w:id="5"/>
    </w:p>
    <w:p>
      <w:pPr>
        <w:pStyle w:val="9"/>
        <w:rPr>
          <w:rFonts w:hint="eastAsia"/>
        </w:rPr>
      </w:pPr>
      <w:r>
        <w:rPr>
          <w:rFonts w:hint="eastAsia" w:ascii="宋体" w:hAnsi="宋体" w:eastAsia="宋体" w:cs="宋体"/>
        </w:rPr>
        <w:t>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23"/>
        <w:gridCol w:w="1028"/>
        <w:gridCol w:w="1414"/>
        <w:gridCol w:w="1192"/>
        <w:gridCol w:w="840"/>
        <w:gridCol w:w="108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单位全称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衡东县路灯站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衡东县城市综合执法局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881" w:type="dxa"/>
            <w:gridSpan w:val="7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衡东县洣水镇衡岳北路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2"/>
              <w:tabs>
                <w:tab w:val="right" w:pos="-1493"/>
                <w:tab w:val="center" w:pos="2258"/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陈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2"/>
              <w:tabs>
                <w:tab w:val="left" w:pos="223"/>
                <w:tab w:val="left" w:pos="343"/>
                <w:tab w:val="right" w:pos="8306"/>
              </w:tabs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在册人数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维护方式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ind w:left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外委施工队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社会化招标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21"/>
                <w:lang w:bidi="ar"/>
              </w:rPr>
              <w:sym w:font="Wingdings 2" w:char="00A3"/>
            </w:r>
          </w:p>
        </w:tc>
      </w:tr>
    </w:tbl>
    <w:p>
      <w:pPr>
        <w:pStyle w:val="2"/>
        <w:ind w:left="0"/>
        <w:rPr>
          <w:rFonts w:hint="eastAsia" w:ascii="宋体" w:hAnsi="宋体" w:cs="宋体"/>
          <w:sz w:val="24"/>
          <w:szCs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698"/>
        <w:gridCol w:w="3091"/>
        <w:gridCol w:w="864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功能照明数据统计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光源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钠灯金卤灯合计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33407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其它光源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34436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路灯总功率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2275.25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全年路灯用电量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艺术灯杆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多功能灯杆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灯杆总数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监控终端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防盗监控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光控开关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微电脑智能开关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供配电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室内配电间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地埋变电站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 kv线路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路灯架空线路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路灯地埋线路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全年路灯维护费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全年路灯新建费用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全年路灯电费支出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高空作业车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</w:rPr>
        <w:sectPr>
          <w:headerReference r:id="rId13" w:type="default"/>
          <w:pgSz w:w="11849" w:h="16781"/>
          <w:pgMar w:top="1406" w:right="1588" w:bottom="1406" w:left="1588" w:header="850" w:footer="992" w:gutter="0"/>
          <w:pgNumType w:fmt="decimal"/>
          <w:cols w:space="720" w:num="1"/>
          <w:docGrid w:type="linesAndChars" w:linePitch="347" w:charSpace="-2867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16"/>
        <w:gridCol w:w="3080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明细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景观照明数据统计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气体放电灯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LED护栏管即轮廓灯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LED投光灯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LED洗墙灯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LED点光源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LED线条灯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户外灯光小品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户外灯光互动装置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户外光影图案灯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户外大功率光束灯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户外大型投影机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户外地标激光灯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楼宇景观照明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媒体立面联动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栋/处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公园绿地景观照明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户外灯光秀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户外实景演出剧场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其他公用景观照明/微亮化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景观灯总功率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595.61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全年景观灯用电量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kwh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1739.1812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景观照明专用箱变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座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全年景观灯维护费用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全年景观灯新建费用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全年景观灯电费支出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</w:t>
            </w:r>
          </w:p>
        </w:tc>
      </w:tr>
    </w:tbl>
    <w:p>
      <w:pPr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4796"/>
        <w:gridCol w:w="829"/>
        <w:gridCol w:w="2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规划</w:t>
            </w:r>
          </w:p>
        </w:tc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编制城市照明专项规划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10"/>
        <w:rPr>
          <w:rFonts w:ascii="宋体" w:hAnsi="宋体" w:eastAsia="宋体" w:cs="宋体"/>
          <w:sz w:val="21"/>
          <w:szCs w:val="21"/>
        </w:rPr>
      </w:pPr>
    </w:p>
    <w:p/>
    <w:bookmarkEnd w:id="6"/>
    <w:sectPr>
      <w:headerReference r:id="rId14" w:type="default"/>
      <w:pgSz w:w="11906" w:h="16838"/>
      <w:pgMar w:top="1406" w:right="1588" w:bottom="1406" w:left="1588" w:header="851" w:footer="992" w:gutter="0"/>
      <w:pgNumType w:fmt="decimal"/>
      <w:cols w:space="720" w:num="1"/>
      <w:docGrid w:type="linesAndChars" w:linePitch="318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jNhYWM3YTFlZTEwODU0ZWRiYzdmM2FkMTBjYTgifQ=="/>
  </w:docVars>
  <w:rsids>
    <w:rsidRoot w:val="00000000"/>
    <w:rsid w:val="037F5EC6"/>
    <w:rsid w:val="059E727F"/>
    <w:rsid w:val="07963109"/>
    <w:rsid w:val="0797588C"/>
    <w:rsid w:val="07994248"/>
    <w:rsid w:val="0AB02A29"/>
    <w:rsid w:val="0F4A4D91"/>
    <w:rsid w:val="109A6D59"/>
    <w:rsid w:val="10CD6435"/>
    <w:rsid w:val="18225DC1"/>
    <w:rsid w:val="1ADF23DC"/>
    <w:rsid w:val="1C7B7E93"/>
    <w:rsid w:val="1DB042EB"/>
    <w:rsid w:val="22D67BF1"/>
    <w:rsid w:val="33B86246"/>
    <w:rsid w:val="3C227039"/>
    <w:rsid w:val="42A33B1C"/>
    <w:rsid w:val="457810A8"/>
    <w:rsid w:val="4E2A548F"/>
    <w:rsid w:val="518B2E7D"/>
    <w:rsid w:val="52394D5B"/>
    <w:rsid w:val="5872000F"/>
    <w:rsid w:val="59261932"/>
    <w:rsid w:val="630E00D3"/>
    <w:rsid w:val="6B416D7E"/>
    <w:rsid w:val="6F772E5A"/>
    <w:rsid w:val="72B812F9"/>
    <w:rsid w:val="75C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11210</Words>
  <Characters>12678</Characters>
  <Lines>0</Lines>
  <Paragraphs>0</Paragraphs>
  <TotalTime>16</TotalTime>
  <ScaleCrop>false</ScaleCrop>
  <LinksUpToDate>false</LinksUpToDate>
  <CharactersWithSpaces>13702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2022-07-02T03:42:00Z</dcterms:created>
  <dc:creator>Administrator</dc:creator>
  <cp:lastModifiedBy>会奖郑潭15084881508</cp:lastModifiedBy>
  <dcterms:modified xsi:type="dcterms:W3CDTF">2022-07-03T04:28:28Z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E52E600899684351A7F972DD290C9B72</vt:lpwstr>
  </property>
</Properties>
</file>