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宋体"/>
          <w:color w:val="000000"/>
          <w:kern w:val="0"/>
          <w:sz w:val="32"/>
          <w:szCs w:val="18"/>
        </w:rPr>
      </w:pPr>
      <w:bookmarkStart w:id="0" w:name="OLE_LINK2"/>
      <w:r>
        <w:rPr>
          <w:rFonts w:hint="eastAsia" w:ascii="Times New Roman" w:hAnsi="Times New Roman" w:eastAsia="黑体" w:cs="宋体"/>
          <w:color w:val="000000"/>
          <w:kern w:val="0"/>
          <w:sz w:val="32"/>
          <w:szCs w:val="18"/>
        </w:rPr>
        <w:t>第二十一届中国生态学大会拟设置的专题分会场</w:t>
      </w:r>
      <w:bookmarkEnd w:id="0"/>
    </w:p>
    <w:p>
      <w:pPr>
        <w:jc w:val="center"/>
        <w:rPr>
          <w:rFonts w:ascii="Times New Roman" w:hAnsi="Times New Roman" w:eastAsia="黑体" w:cs="宋体"/>
          <w:color w:val="000000"/>
          <w:kern w:val="0"/>
          <w:sz w:val="32"/>
          <w:szCs w:val="18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1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1.“双碳”目标下的农业生态与生态农业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召集人：吴文良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联系人：李隆(lilong@cau.edu.cn )                               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2.海洋生态学研究前沿与可持续发展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召集人：谭烨辉、黄凌风、杜建国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联系人：谭烨辉(tanyh@scsio.ac.cn)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3.化学生态学应用与基础研究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召集人：娄永根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联系人：周国鑫(gxzhou@zafu.edu.cn)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4.民族地区生态环境、资源的建设与保护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召集人：冯金朝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联系人：石莎(Yunnanss@126.com)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5.生态水文学理论与实践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召集人：王根绪、李小雁、赵文智、张志强、</w:t>
            </w:r>
          </w:p>
          <w:p>
            <w:pPr>
              <w:ind w:firstLine="880" w:firstLineChars="40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穆兴民、徐宪立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联系人：徐宪立(xianlixu@isa.ac.cn)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6.生态旅游与高质量发展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召集人：张光生、钟林生、席建超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联系人：王灵恩(wangle@igsnrr.ac.cn)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7.产业生态学与碳达峰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召集人：石磊、刘晶茹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联系人：陈伟强(wqchen@iue.ac.cn)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8.区域生态综合研究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召集人：吕一河、卫伟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联系人：卫伟(weiwei@rcees.ac.cn)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9.生态气象：气候变化与生态系统管理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召集人：周广胜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联系人：周莉(zhouli@cma.gov.cn)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10. 高寒生态与人类适应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召集人：梁尔源、汪亚峰、方江平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联系人：孙建(sunjian@itpcas.ac.cn)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11.干旱区生态安全与可持续发展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召集人：陈亚宁、吕光辉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联系人：何学敏(he8669@163.com)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12.人类生态学与城乡生态建设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召集人：胡聃、董孝斌、闫茂超、张光生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联系人：赵艳华、阳文锐(Zhyh227@126.com)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13.生态系统服务与碳汇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召集人：陈尚、郑华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联系人：陈尚、郑华(schen@fio.org.cn,zhenghua@rcees.ac.cn)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14.城市及区域生态修复方法与技术集成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召集人：李锋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联系人：王震(wangzhen@bjfu.edu.cn)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15.西南国土空间规划与生态安全屏障建设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召集人：张志明、彭建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联系人：刘文俊(liuwj@radi.ac.cn)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16.湿地恢复与功能提升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召集人：姜明、武海涛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联系人：神祥金(shenxiangjin@iga.ac.cn)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w w:val="9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17.</w:t>
            </w:r>
            <w:r>
              <w:rPr>
                <w:rFonts w:hint="eastAsia" w:ascii="仿宋" w:hAnsi="仿宋" w:eastAsia="仿宋" w:cs="仿宋"/>
                <w:color w:val="000000"/>
                <w:w w:val="90"/>
                <w:sz w:val="22"/>
                <w:szCs w:val="22"/>
              </w:rPr>
              <w:t>国土空间生态修复的生态工程理论与技术应用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召集人：刘金铜 、黄锦楼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联系人：刘金铜(jtliu@sjziam.ac.cn)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18.污染生态过程及修复原理与实践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召集人：魏树和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联系人：魏树和(shuhewei@iae.ac.cn)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19.</w:t>
            </w:r>
            <w:r>
              <w:rPr>
                <w:rFonts w:hint="eastAsia" w:ascii="仿宋" w:hAnsi="仿宋" w:eastAsia="仿宋" w:cs="仿宋"/>
                <w:color w:val="000000"/>
                <w:w w:val="90"/>
                <w:sz w:val="22"/>
                <w:szCs w:val="22"/>
              </w:rPr>
              <w:t>水生动物-植物-微生物互作与淡水生态系统健康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召集人：张修峰、刘文治、李秋华、曾巾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联系人：张修峰(wetlandxfz@163.com)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20.碳中和背景下的生态系统恢复与重建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召集人：刘世荣、史作民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联系人：王晖(wanghui@caf.ac.cn)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21.双碳目标下的可持续生态系统管理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召集人：吕永龙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联系人：贺桂珍(gzhe@rcees.ac.cn)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22.全球变化下森林生态系统：响应</w:t>
            </w:r>
            <w:r>
              <w:rPr>
                <w:rFonts w:hint="eastAsia" w:ascii="仿宋" w:hAnsi="仿宋" w:eastAsia="仿宋" w:cs="仿宋"/>
                <w:color w:val="000000"/>
                <w:w w:val="80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适应与恢复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召集人：黄建国、鲁显楷、刘菊秀、刘占锋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联系人：鲁显楷(luxiankai@scbg.ac.cn)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23.森林生态与管理——森林生态系统碳汇计量、形成与维持机制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召集人：朱教君、高添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联系人：杨凯(kyang@iae.ac.cn)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24.林草生态综合监测评价与研究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召集人：王兵、牛香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联系人：臧传富(chuanfuzang@163.com)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25.流域过程与河湖生态复苏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召集人：蔡庆华、唐涛、渠晓东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联系人：唐涛、渠晓东(tangtao@ihb.ac.cn,quxiaodong@iwhr.com)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26.社会—生态系统：理论、方法与实践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召集人：王帅、巩杰、武旭同、陈海滨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联系人：王帅、巩杰(shuaiwang@bnu.edu.cn,jgong@lzu.edu.cn)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27.森林土壤生态过程与生态系统功能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召集人：栾军伟、朱彪、孙建新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联系人：王一(Wangyi@icbr.ac.cn)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28.城市格局演变的生态环境效应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召集人：周伟奇、李俊祥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联系人：武彩燕（caiyanwu@sjtu.edu.cn）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29.理论生态学进展与生物多样性保护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召集人：王瑞武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联系人：王瑞武(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wangrw@nwpu.edu.cn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00" w:type="pct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30.生物入侵与全球变化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召集人：冯玉龙、李博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联系人：曲波(Qubo-@163.com)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31.微生物与土壤碳库稳定性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召集人：周小奇、薛凯、邓晔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联系人：周小奇 (xqzhou@des.ecnu.edu.cn)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32.入侵地生态恢复的生物与环境机制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召集人：彭少麟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联系人：廖慧璇(liaohuix5@mail.sysu.edu.cn)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33.</w:t>
            </w:r>
            <w:r>
              <w:rPr>
                <w:rFonts w:hint="eastAsia" w:ascii="仿宋" w:hAnsi="仿宋" w:eastAsia="仿宋" w:cs="仿宋"/>
                <w:color w:val="000000"/>
                <w:w w:val="90"/>
                <w:sz w:val="22"/>
                <w:szCs w:val="22"/>
              </w:rPr>
              <w:t>基于生态产品供给能力提升的红树林保护与修复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召集人：王文卿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联系人：辛琨(xin_kun@126.com)</w:t>
            </w:r>
          </w:p>
        </w:tc>
        <w:tc>
          <w:tcPr>
            <w:tcW w:w="2500" w:type="pct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34.火干扰时空格局、驱动机制与生态效应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召集人：沈泽昊、王宪礼、刘志华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联系人：沈泽昊(shzh@urban.pku.edu.cn)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35.生态健康研究的新趋势与新方法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召集人：张建中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联系人：周传斌(cbzhou@rcees.ac.cn)</w:t>
            </w:r>
          </w:p>
        </w:tc>
        <w:tc>
          <w:tcPr>
            <w:tcW w:w="2500" w:type="pct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36.野外控制实验与全球变化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召集人：庾强、张云海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联系人：柯玉广(kygcaas@163.com)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37.碳中和背景下稳定同位素技术及其应用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召集人：林光辉、王焓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联系人：温学发(wenxf@igsnrr.ac.cn )</w:t>
            </w:r>
          </w:p>
        </w:tc>
        <w:tc>
          <w:tcPr>
            <w:tcW w:w="2500" w:type="pct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38.生态系统遥感与碳中和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召集人：吴炳方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联系人：曾源(zengyuan@aircas.ac.cn)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39.韧性城市建设与生态管理的数字化转型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召集人：陈彬、韩宝龙、蔡永立、李栋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联系人：韩宝龙(blhan@rcees.ac.cn)</w:t>
            </w:r>
          </w:p>
        </w:tc>
        <w:tc>
          <w:tcPr>
            <w:tcW w:w="2500" w:type="pct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40.生态模型与系统模拟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召集人：岳天祥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联系人：范泽孟(fanzm@lreis.ac.cn)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41.</w:t>
            </w:r>
            <w:r>
              <w:rPr>
                <w:rFonts w:hint="eastAsia" w:ascii="仿宋" w:hAnsi="仿宋" w:eastAsia="仿宋" w:cs="仿宋"/>
                <w:color w:val="000000"/>
                <w:w w:val="90"/>
                <w:sz w:val="22"/>
                <w:szCs w:val="22"/>
              </w:rPr>
              <w:t>生态系统碳、氮、水通量的联网观测与集成研究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召集人：于贵瑞、牛书丽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联系人：陈智(chenz@igsnrr.ac.cn)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42.生态组学与分子生态学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召集人：李庆顺、陈小勇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联系人：沈英嘉(shenyj@xmu.edu.cn)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43.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生态科普传播理论与实践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召集人：闵庆文、唐建军、朱四喜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联系人：唐建军(chandt@zju.edu.cn)</w:t>
            </w:r>
          </w:p>
        </w:tc>
        <w:tc>
          <w:tcPr>
            <w:tcW w:w="2500" w:type="pct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44.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种子生态学-种子功能与生态系统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召集人：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黄振英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联系人：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杨学军(Xjyang_jx@ibcas.ac.cn)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45. 岩溶生态环境与碳中和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召集人：白晓永、周金星、李强、曾思博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联系人：李强（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glqiangli@163.com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500" w:type="pct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bookmarkStart w:id="1" w:name="OLE_LINK1"/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国家公园与自然保护地体系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召集人：徐卫华、曹垒、徐基良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联系人：伊坤朋、臧振华 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kpyi@rcees.ac.cn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）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矿山环境污染与生态修复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召集人：吴攀、王诗忠、邹晓、吴起鑫</w:t>
            </w:r>
            <w:bookmarkStart w:id="2" w:name="_GoBack"/>
            <w:bookmarkEnd w:id="2"/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联系人：吴起鑫 （qxwu@gzu.edu.cn）</w:t>
            </w:r>
          </w:p>
        </w:tc>
        <w:tc>
          <w:tcPr>
            <w:tcW w:w="2500" w:type="pct"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高原生物多样性保护与生态文明建设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召集人：罗扬、陈孝玉龙、拉琼、冉景丞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联系人：陈孝玉龙 （chenxiaoyulong@sina.cn）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500" w:type="pct"/>
            <w:noWrap/>
          </w:tcPr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生物多样性保护与生态产品开发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召集人：李灿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联系人：王瑞 (gyustdh@126.com)</w:t>
            </w:r>
          </w:p>
        </w:tc>
        <w:tc>
          <w:tcPr>
            <w:tcW w:w="2500" w:type="pct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83139B"/>
    <w:multiLevelType w:val="singleLevel"/>
    <w:tmpl w:val="BE83139B"/>
    <w:lvl w:ilvl="0" w:tentative="0">
      <w:start w:val="4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liNzEzNTlhZTllMGMwOTYzMzI4MTdhMWU2MTJiNDcifQ=="/>
  </w:docVars>
  <w:rsids>
    <w:rsidRoot w:val="007E705D"/>
    <w:rsid w:val="0011309C"/>
    <w:rsid w:val="001529C3"/>
    <w:rsid w:val="002528AC"/>
    <w:rsid w:val="002A1A68"/>
    <w:rsid w:val="00315D08"/>
    <w:rsid w:val="0031709E"/>
    <w:rsid w:val="00336D00"/>
    <w:rsid w:val="00352F29"/>
    <w:rsid w:val="0036156C"/>
    <w:rsid w:val="0040403A"/>
    <w:rsid w:val="00425DB4"/>
    <w:rsid w:val="00461D3B"/>
    <w:rsid w:val="00523DF2"/>
    <w:rsid w:val="00540277"/>
    <w:rsid w:val="00593755"/>
    <w:rsid w:val="006239EE"/>
    <w:rsid w:val="00650C8F"/>
    <w:rsid w:val="00655E0F"/>
    <w:rsid w:val="006B0F10"/>
    <w:rsid w:val="006B2318"/>
    <w:rsid w:val="007272EB"/>
    <w:rsid w:val="007353EC"/>
    <w:rsid w:val="007E705D"/>
    <w:rsid w:val="008213F3"/>
    <w:rsid w:val="00833BCB"/>
    <w:rsid w:val="00870FB8"/>
    <w:rsid w:val="00900CFD"/>
    <w:rsid w:val="00911534"/>
    <w:rsid w:val="00A061C8"/>
    <w:rsid w:val="00AF18DE"/>
    <w:rsid w:val="00C331DB"/>
    <w:rsid w:val="00C57F69"/>
    <w:rsid w:val="00C96517"/>
    <w:rsid w:val="00D25508"/>
    <w:rsid w:val="00DD67BB"/>
    <w:rsid w:val="00E42024"/>
    <w:rsid w:val="00EC426C"/>
    <w:rsid w:val="00F32C9D"/>
    <w:rsid w:val="00FF06E1"/>
    <w:rsid w:val="12E01B7B"/>
    <w:rsid w:val="189F408D"/>
    <w:rsid w:val="28A440D4"/>
    <w:rsid w:val="2D732DC2"/>
    <w:rsid w:val="37D92BA3"/>
    <w:rsid w:val="455E731C"/>
    <w:rsid w:val="47256BD0"/>
    <w:rsid w:val="47A5106C"/>
    <w:rsid w:val="7C6B71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1717</Words>
  <Characters>2766</Characters>
  <Lines>19</Lines>
  <Paragraphs>5</Paragraphs>
  <TotalTime>0</TotalTime>
  <ScaleCrop>false</ScaleCrop>
  <LinksUpToDate>false</LinksUpToDate>
  <CharactersWithSpaces>2809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2022-04-19T07:25:00Z</dcterms:created>
  <dc:creator>Windows 用户</dc:creator>
  <cp:lastModifiedBy>朕好萌</cp:lastModifiedBy>
  <dcterms:modified xsi:type="dcterms:W3CDTF">2022-07-15T09:54:30Z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C939FF28FDBE4B97A8D7318C5768AC91</vt:lpwstr>
  </property>
</Properties>
</file>