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8"/>
        </w:rPr>
      </w:pPr>
      <w:r>
        <w:drawing>
          <wp:anchor distT="0" distB="0" distL="114300" distR="114300" simplePos="0" relativeHeight="251660288" behindDoc="0" locked="0" layoutInCell="1" allowOverlap="1">
            <wp:simplePos x="0" y="0"/>
            <wp:positionH relativeFrom="column">
              <wp:posOffset>228600</wp:posOffset>
            </wp:positionH>
            <wp:positionV relativeFrom="paragraph">
              <wp:posOffset>-227965</wp:posOffset>
            </wp:positionV>
            <wp:extent cx="1555750" cy="476250"/>
            <wp:effectExtent l="0" t="0" r="6350" b="0"/>
            <wp:wrapNone/>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555750" cy="476250"/>
                    </a:xfrm>
                    <a:prstGeom prst="rect">
                      <a:avLst/>
                    </a:prstGeom>
                    <a:noFill/>
                    <a:ln>
                      <a:noFill/>
                    </a:ln>
                  </pic:spPr>
                </pic:pic>
              </a:graphicData>
            </a:graphic>
          </wp:anchor>
        </w:drawing>
      </w:r>
      <w:r>
        <w:rPr>
          <w:rFonts w:ascii="Times New Roman" w:hAnsi="Times New Roman" w:cs="Times New Roman"/>
          <w:b/>
          <w:sz w:val="28"/>
        </w:rPr>
        <w:drawing>
          <wp:anchor distT="0" distB="0" distL="114300" distR="114300" simplePos="0" relativeHeight="251662336" behindDoc="0" locked="0" layoutInCell="1" allowOverlap="1">
            <wp:simplePos x="0" y="0"/>
            <wp:positionH relativeFrom="column">
              <wp:posOffset>2032000</wp:posOffset>
            </wp:positionH>
            <wp:positionV relativeFrom="paragraph">
              <wp:posOffset>-310515</wp:posOffset>
            </wp:positionV>
            <wp:extent cx="2082800" cy="635000"/>
            <wp:effectExtent l="0" t="0" r="0" b="0"/>
            <wp:wrapNone/>
            <wp:docPr id="6" name="图片 6" descr="C:\Users\Lenovo\Downloads\WeChat Files\ZWXu001\FileStorage\Temp\16571849356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Lenovo\Downloads\WeChat Files\ZWXu001\FileStorage\Temp\165718493561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082800" cy="635000"/>
                    </a:xfrm>
                    <a:prstGeom prst="rect">
                      <a:avLst/>
                    </a:prstGeom>
                    <a:noFill/>
                    <a:ln>
                      <a:noFill/>
                    </a:ln>
                  </pic:spPr>
                </pic:pic>
              </a:graphicData>
            </a:graphic>
          </wp:anchor>
        </w:drawing>
      </w:r>
      <w:r>
        <w:drawing>
          <wp:anchor distT="0" distB="0" distL="114300" distR="114300" simplePos="0" relativeHeight="251661312" behindDoc="0" locked="0" layoutInCell="1" allowOverlap="1">
            <wp:simplePos x="0" y="0"/>
            <wp:positionH relativeFrom="margin">
              <wp:posOffset>4245610</wp:posOffset>
            </wp:positionH>
            <wp:positionV relativeFrom="paragraph">
              <wp:posOffset>-361315</wp:posOffset>
            </wp:positionV>
            <wp:extent cx="806450" cy="716915"/>
            <wp:effectExtent l="0" t="0" r="0" b="6985"/>
            <wp:wrapNone/>
            <wp:docPr id="5" name="图片 5" descr="https://bkimg.cdn.bcebos.com/pic/9c16fdfaaf51f3def589c75591eef01f3a2979c3?x-bce-process=image/watermark,image_d2F0ZXIvYmFpa2UxNTA=,g_7,xp_5,yp_5/format,f_a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s://bkimg.cdn.bcebos.com/pic/9c16fdfaaf51f3def589c75591eef01f3a2979c3?x-bce-process=image/watermark,image_d2F0ZXIvYmFpa2UxNTA=,g_7,xp_5,yp_5/format,f_auto"/>
                    <pic:cNvPicPr>
                      <a:picLocks noChangeAspect="1" noChangeArrowheads="1"/>
                    </pic:cNvPicPr>
                  </pic:nvPicPr>
                  <pic:blipFill>
                    <a:blip r:embed="rId6" cstate="print">
                      <a:extLst>
                        <a:ext uri="{28A0092B-C50C-407E-A947-70E740481C1C}">
                          <a14:useLocalDpi xmlns:a14="http://schemas.microsoft.com/office/drawing/2010/main" val="0"/>
                        </a:ext>
                      </a:extLst>
                    </a:blip>
                    <a:srcRect l="1565" t="1927" r="1878" b="12232"/>
                    <a:stretch>
                      <a:fillRect/>
                    </a:stretch>
                  </pic:blipFill>
                  <pic:spPr>
                    <a:xfrm>
                      <a:off x="0" y="0"/>
                      <a:ext cx="806450" cy="716956"/>
                    </a:xfrm>
                    <a:prstGeom prst="rect">
                      <a:avLst/>
                    </a:prstGeom>
                    <a:noFill/>
                    <a:ln>
                      <a:noFill/>
                    </a:ln>
                  </pic:spPr>
                </pic:pic>
              </a:graphicData>
            </a:graphic>
          </wp:anchor>
        </w:drawing>
      </w:r>
    </w:p>
    <w:p>
      <w:pPr>
        <w:jc w:val="center"/>
        <w:rPr>
          <w:rFonts w:ascii="Times New Roman" w:hAnsi="Times New Roman" w:cs="Times New Roman"/>
          <w:b/>
          <w:sz w:val="28"/>
        </w:rPr>
      </w:pPr>
      <w:bookmarkStart w:id="1" w:name="_GoBack"/>
      <w:r>
        <w:rPr>
          <w:rFonts w:ascii="Times New Roman" w:hAnsi="Times New Roman" w:cs="Times New Roman"/>
          <w:b/>
          <w:sz w:val="28"/>
        </w:rPr>
        <w:t>2022 Loess Early Career Researchers Workshop</w:t>
      </w:r>
    </w:p>
    <w:bookmarkEnd w:id="1"/>
    <w:p>
      <w:pPr>
        <w:jc w:val="center"/>
        <w:rPr>
          <w:rFonts w:ascii="Times New Roman" w:hAnsi="Times New Roman" w:cs="Times New Roman"/>
          <w:b/>
          <w:sz w:val="28"/>
        </w:rPr>
      </w:pPr>
      <w:r>
        <w:rPr>
          <w:rFonts w:ascii="Times New Roman" w:hAnsi="Times New Roman" w:cs="Times New Roman"/>
          <w:b/>
          <w:sz w:val="28"/>
        </w:rPr>
        <w:t>Call for Applications</w:t>
      </w:r>
    </w:p>
    <w:p>
      <w:pPr>
        <w:jc w:val="center"/>
        <w:rPr>
          <w:rFonts w:ascii="Times New Roman" w:hAnsi="Times New Roman" w:cs="Times New Roman"/>
          <w:b/>
          <w:sz w:val="28"/>
        </w:rPr>
      </w:pPr>
      <w:r>
        <w:rPr>
          <w:rFonts w:ascii="Times New Roman" w:hAnsi="Times New Roman" w:cs="Times New Roman"/>
          <w:b/>
          <w:sz w:val="28"/>
        </w:rPr>
        <w:t>15</w:t>
      </w:r>
      <w:r>
        <w:rPr>
          <w:rFonts w:ascii="Times New Roman" w:hAnsi="Times New Roman" w:cs="Times New Roman"/>
          <w:b/>
          <w:sz w:val="28"/>
          <w:vertAlign w:val="superscript"/>
        </w:rPr>
        <w:t>th</w:t>
      </w:r>
      <w:r>
        <w:rPr>
          <w:rFonts w:ascii="Times New Roman" w:hAnsi="Times New Roman" w:cs="Times New Roman"/>
          <w:b/>
          <w:sz w:val="28"/>
        </w:rPr>
        <w:t>-19</w:t>
      </w:r>
      <w:r>
        <w:rPr>
          <w:rFonts w:ascii="Times New Roman" w:hAnsi="Times New Roman" w:cs="Times New Roman"/>
          <w:b/>
          <w:sz w:val="28"/>
          <w:vertAlign w:val="superscript"/>
        </w:rPr>
        <w:t>th</w:t>
      </w:r>
      <w:r>
        <w:rPr>
          <w:rFonts w:ascii="Times New Roman" w:hAnsi="Times New Roman" w:cs="Times New Roman"/>
          <w:b/>
          <w:sz w:val="28"/>
        </w:rPr>
        <w:t xml:space="preserve">, August, </w:t>
      </w:r>
      <w:r>
        <w:rPr>
          <w:rFonts w:hint="eastAsia" w:ascii="Times New Roman" w:hAnsi="Times New Roman" w:cs="Times New Roman"/>
          <w:b/>
          <w:sz w:val="28"/>
        </w:rPr>
        <w:t>On</w:t>
      </w:r>
      <w:r>
        <w:rPr>
          <w:rFonts w:ascii="Times New Roman" w:hAnsi="Times New Roman" w:cs="Times New Roman"/>
          <w:b/>
          <w:sz w:val="28"/>
        </w:rPr>
        <w:t>line</w:t>
      </w:r>
    </w:p>
    <w:p>
      <w:pPr>
        <w:jc w:val="left"/>
        <w:rPr>
          <w:rFonts w:ascii="Times New Roman" w:hAnsi="Times New Roman" w:cs="Times New Roman"/>
          <w:b/>
          <w:sz w:val="24"/>
        </w:rPr>
      </w:pPr>
    </w:p>
    <w:p>
      <w:pPr>
        <w:jc w:val="left"/>
        <w:rPr>
          <w:rFonts w:ascii="Times New Roman" w:hAnsi="Times New Roman" w:cs="Times New Roman"/>
          <w:b/>
          <w:sz w:val="24"/>
        </w:rPr>
      </w:pPr>
      <w:r>
        <w:rPr>
          <w:rFonts w:ascii="Times New Roman" w:hAnsi="Times New Roman" w:cs="Times New Roman"/>
          <w:b/>
          <w:sz w:val="24"/>
        </w:rPr>
        <w:t>Overview:</w:t>
      </w:r>
    </w:p>
    <w:p>
      <w:pPr>
        <w:rPr>
          <w:rFonts w:ascii="Times New Roman" w:hAnsi="Times New Roman" w:cs="Times New Roman"/>
          <w:sz w:val="24"/>
        </w:rPr>
      </w:pPr>
      <w:r>
        <w:rPr>
          <w:rFonts w:ascii="Times New Roman" w:hAnsi="Times New Roman" w:cs="Times New Roman"/>
          <w:sz w:val="24"/>
        </w:rPr>
        <w:t>Aeolian dust is actively involved in Earth’s climate and environmental systems. Extensive dust could be accumulated in various geologic archives, such as loess, marine sediments, lake sediments, ice sheets, etc. These archives are valuable for paleoclimate and paleoenvironment reconstructions. In August of 2022, the International LoessFest Conference, organized by INQUA Loess and Pedostratigraphy Working Group, will be held online. This event will bring the international communities together to discuss several contentious issues involving all aspects of modern and past aeolian deposits. The 2022 Loess Early Career Researchers Workshop, dedicated to early-career researchers (ECRs) of loess studies, will be held online from August 15</w:t>
      </w:r>
      <w:r>
        <w:rPr>
          <w:rFonts w:ascii="Times New Roman" w:hAnsi="Times New Roman" w:cs="Times New Roman"/>
          <w:sz w:val="24"/>
          <w:vertAlign w:val="superscript"/>
        </w:rPr>
        <w:t>th</w:t>
      </w:r>
      <w:r>
        <w:rPr>
          <w:rFonts w:ascii="Times New Roman" w:hAnsi="Times New Roman" w:cs="Times New Roman"/>
          <w:sz w:val="24"/>
        </w:rPr>
        <w:t xml:space="preserve"> to 19</w:t>
      </w:r>
      <w:r>
        <w:rPr>
          <w:rFonts w:ascii="Times New Roman" w:hAnsi="Times New Roman" w:cs="Times New Roman"/>
          <w:sz w:val="24"/>
          <w:vertAlign w:val="superscript"/>
        </w:rPr>
        <w:t>th</w:t>
      </w:r>
      <w:r>
        <w:rPr>
          <w:rFonts w:ascii="Times New Roman" w:hAnsi="Times New Roman" w:cs="Times New Roman"/>
          <w:sz w:val="24"/>
        </w:rPr>
        <w:t xml:space="preserve"> as a professional development workshop, right before the main Loessfest conference. This </w:t>
      </w:r>
      <w:r>
        <w:rPr>
          <w:rFonts w:hint="eastAsia" w:ascii="Times New Roman" w:hAnsi="Times New Roman" w:cs="Times New Roman"/>
          <w:sz w:val="24"/>
        </w:rPr>
        <w:t>loess</w:t>
      </w:r>
      <w:r>
        <w:rPr>
          <w:rFonts w:ascii="Times New Roman" w:hAnsi="Times New Roman" w:cs="Times New Roman"/>
          <w:sz w:val="24"/>
        </w:rPr>
        <w:t xml:space="preserve"> ECR workshop </w:t>
      </w:r>
      <w:r>
        <w:rPr>
          <w:rFonts w:hint="eastAsia" w:ascii="Times New Roman" w:hAnsi="Times New Roman" w:cs="Times New Roman"/>
          <w:sz w:val="24"/>
        </w:rPr>
        <w:t>is</w:t>
      </w:r>
      <w:r>
        <w:rPr>
          <w:rFonts w:ascii="Times New Roman" w:hAnsi="Times New Roman" w:cs="Times New Roman"/>
          <w:sz w:val="24"/>
        </w:rPr>
        <w:t xml:space="preserve"> supported by INQUA and Chinese Association for Quaternary Research (CHIQUA)</w:t>
      </w:r>
      <w:r>
        <w:rPr>
          <w:rFonts w:hint="eastAsia" w:ascii="Times New Roman" w:hAnsi="Times New Roman" w:cs="Times New Roman"/>
          <w:sz w:val="24"/>
        </w:rPr>
        <w:t>.</w:t>
      </w:r>
    </w:p>
    <w:p>
      <w:pPr>
        <w:jc w:val="left"/>
        <w:rPr>
          <w:rFonts w:ascii="Times New Roman" w:hAnsi="Times New Roman" w:cs="Times New Roman"/>
          <w:b/>
          <w:sz w:val="24"/>
        </w:rPr>
      </w:pPr>
    </w:p>
    <w:p>
      <w:pPr>
        <w:jc w:val="left"/>
        <w:rPr>
          <w:rFonts w:ascii="Times New Roman" w:hAnsi="Times New Roman" w:cs="Times New Roman"/>
          <w:b/>
          <w:sz w:val="24"/>
        </w:rPr>
      </w:pPr>
      <w:r>
        <w:rPr>
          <w:rFonts w:ascii="Times New Roman" w:hAnsi="Times New Roman" w:cs="Times New Roman"/>
          <w:b/>
          <w:sz w:val="24"/>
        </w:rPr>
        <w:t>Workshop aims:</w:t>
      </w:r>
    </w:p>
    <w:p>
      <w:pPr>
        <w:autoSpaceDE w:val="0"/>
        <w:autoSpaceDN w:val="0"/>
        <w:adjustRightInd w:val="0"/>
        <w:rPr>
          <w:rFonts w:ascii="Times New Roman" w:hAnsi="Times New Roman" w:cs="Times New Roman"/>
          <w:sz w:val="24"/>
        </w:rPr>
      </w:pPr>
      <w:r>
        <w:rPr>
          <w:rFonts w:hint="eastAsia" w:ascii="Times New Roman" w:hAnsi="Times New Roman" w:cs="Times New Roman"/>
          <w:sz w:val="24"/>
        </w:rPr>
        <w:t>Loess</w:t>
      </w:r>
      <w:r>
        <w:rPr>
          <w:rFonts w:ascii="Times New Roman" w:hAnsi="Times New Roman" w:cs="Times New Roman"/>
          <w:sz w:val="24"/>
        </w:rPr>
        <w:t xml:space="preserve"> has been widely used for paleoclimate reconstruct</w:t>
      </w:r>
      <w:r>
        <w:rPr>
          <w:rFonts w:hint="eastAsia" w:ascii="Times New Roman" w:hAnsi="Times New Roman" w:cs="Times New Roman"/>
          <w:sz w:val="24"/>
        </w:rPr>
        <w:t>ion</w:t>
      </w:r>
      <w:r>
        <w:rPr>
          <w:rFonts w:ascii="Times New Roman" w:hAnsi="Times New Roman" w:cs="Times New Roman"/>
          <w:sz w:val="24"/>
        </w:rPr>
        <w:t xml:space="preserve">. In recent years, both observations and modeling of dust cycles as well as </w:t>
      </w:r>
      <w:r>
        <w:rPr>
          <w:rFonts w:ascii="Times New Roman" w:hAnsi="Times New Roman" w:cs="Times New Roman"/>
          <w:kern w:val="0"/>
          <w:sz w:val="24"/>
          <w:szCs w:val="24"/>
        </w:rPr>
        <w:t xml:space="preserve">climatic </w:t>
      </w:r>
      <w:r>
        <w:rPr>
          <w:rFonts w:ascii="Times New Roman" w:hAnsi="Times New Roman" w:cs="Times New Roman"/>
          <w:sz w:val="24"/>
        </w:rPr>
        <w:t>proxy indicators have been developed greatly. To date, most of paleoclimatic records are qualitative and hard to integrate with climate models, though. To better understand the dynamics of climate system, quantitative paleoclimate reconstructions are urgently needed. Integrating</w:t>
      </w:r>
      <w:r>
        <w:rPr>
          <w:rFonts w:ascii="Times New Roman" w:hAnsi="Times New Roman" w:cs="Times New Roman"/>
          <w:kern w:val="0"/>
          <w:sz w:val="24"/>
          <w:szCs w:val="24"/>
        </w:rPr>
        <w:t xml:space="preserve"> process-based investigations and new proxy indicators into loess studies will help to improve the proxy interpretation and </w:t>
      </w:r>
      <w:r>
        <w:rPr>
          <w:rFonts w:ascii="Times New Roman" w:hAnsi="Times New Roman" w:cs="Times New Roman"/>
          <w:sz w:val="24"/>
        </w:rPr>
        <w:t>quantitative reconstructions</w:t>
      </w:r>
      <w:r>
        <w:rPr>
          <w:rFonts w:ascii="Times New Roman" w:hAnsi="Times New Roman" w:cs="Times New Roman"/>
          <w:kern w:val="0"/>
          <w:sz w:val="24"/>
          <w:szCs w:val="24"/>
        </w:rPr>
        <w:t xml:space="preserve"> of loess records</w:t>
      </w:r>
      <w:r>
        <w:rPr>
          <w:rFonts w:ascii="Times New Roman" w:hAnsi="Times New Roman" w:cs="Times New Roman"/>
          <w:sz w:val="24"/>
        </w:rPr>
        <w:t>.</w:t>
      </w:r>
    </w:p>
    <w:p>
      <w:pPr>
        <w:autoSpaceDE w:val="0"/>
        <w:autoSpaceDN w:val="0"/>
        <w:adjustRightInd w:val="0"/>
        <w:rPr>
          <w:rFonts w:ascii="Times New Roman" w:hAnsi="Times New Roman" w:cs="Times New Roman"/>
          <w:kern w:val="0"/>
          <w:sz w:val="24"/>
          <w:szCs w:val="24"/>
        </w:rPr>
      </w:pPr>
      <w:r>
        <w:rPr>
          <w:rFonts w:ascii="Times New Roman" w:hAnsi="Times New Roman" w:cs="Times New Roman"/>
          <w:sz w:val="24"/>
        </w:rPr>
        <w:t>This workshop will include five lectures given by senior scientists, and thus it will be a unique opportunity for ECRs to learn recent advances in</w:t>
      </w:r>
      <w:r>
        <w:t xml:space="preserve"> </w:t>
      </w:r>
      <w:r>
        <w:rPr>
          <w:rFonts w:ascii="Times New Roman" w:hAnsi="Times New Roman" w:cs="Times New Roman"/>
          <w:sz w:val="24"/>
        </w:rPr>
        <w:t xml:space="preserve">aeolian processes and loess studies. It will also include interactive discussions, which can be a good chance for ECRs to exchange ideas about various aspects of loess studies such as stratigraphy, geochronology, archaeology and climate change in different regions. </w:t>
      </w:r>
    </w:p>
    <w:p>
      <w:pPr>
        <w:autoSpaceDE w:val="0"/>
        <w:autoSpaceDN w:val="0"/>
        <w:adjustRightInd w:val="0"/>
        <w:rPr>
          <w:rFonts w:ascii="Times New Roman" w:hAnsi="Times New Roman" w:cs="Times New Roman"/>
          <w:sz w:val="24"/>
        </w:rPr>
      </w:pPr>
    </w:p>
    <w:p>
      <w:pPr>
        <w:rPr>
          <w:rFonts w:ascii="Times New Roman" w:hAnsi="Times New Roman" w:cs="Times New Roman"/>
          <w:b/>
          <w:sz w:val="24"/>
        </w:rPr>
      </w:pPr>
      <w:r>
        <w:rPr>
          <w:rFonts w:hint="eastAsia" w:ascii="Times New Roman" w:hAnsi="Times New Roman" w:cs="Times New Roman"/>
          <w:b/>
          <w:sz w:val="24"/>
        </w:rPr>
        <w:t>Topics</w:t>
      </w:r>
      <w:r>
        <w:rPr>
          <w:rFonts w:ascii="Times New Roman" w:hAnsi="Times New Roman" w:cs="Times New Roman"/>
          <w:b/>
          <w:sz w:val="24"/>
        </w:rPr>
        <w:t>:</w:t>
      </w:r>
    </w:p>
    <w:p>
      <w:pPr>
        <w:autoSpaceDE w:val="0"/>
        <w:autoSpaceDN w:val="0"/>
        <w:adjustRightInd w:val="0"/>
        <w:rPr>
          <w:rFonts w:ascii="Times New Roman" w:hAnsi="Times New Roman" w:cs="Times New Roman"/>
          <w:sz w:val="24"/>
        </w:rPr>
      </w:pPr>
      <w:r>
        <w:rPr>
          <w:rFonts w:hint="eastAsia" w:ascii="Times New Roman" w:hAnsi="Times New Roman" w:cs="Times New Roman"/>
          <w:sz w:val="24"/>
        </w:rPr>
        <w:t>The</w:t>
      </w:r>
      <w:r>
        <w:rPr>
          <w:rFonts w:ascii="Times New Roman" w:hAnsi="Times New Roman" w:cs="Times New Roman"/>
          <w:sz w:val="24"/>
        </w:rPr>
        <w:t xml:space="preserve"> workshop will last for five days. Each day will be dedicated to one topic, including one keynote </w:t>
      </w:r>
      <w:r>
        <w:rPr>
          <w:rFonts w:hint="eastAsia" w:ascii="Times New Roman" w:hAnsi="Times New Roman" w:cs="Times New Roman"/>
          <w:sz w:val="24"/>
        </w:rPr>
        <w:t>speech</w:t>
      </w:r>
      <w:r>
        <w:rPr>
          <w:rFonts w:ascii="Times New Roman" w:hAnsi="Times New Roman" w:cs="Times New Roman"/>
          <w:sz w:val="24"/>
        </w:rPr>
        <w:t xml:space="preserve"> (about 40 mins) given by senior scientists and another session (about 40 mins) of interactive discussions. In the session of interactive discussions, the ECR participants are encouraged to bring their own research questions related to the topic, and discuss with the senior scientist and other ECRs (5-10 mins for each participant).</w:t>
      </w:r>
    </w:p>
    <w:p>
      <w:pPr>
        <w:autoSpaceDE w:val="0"/>
        <w:autoSpaceDN w:val="0"/>
        <w:adjustRightInd w:val="0"/>
        <w:rPr>
          <w:rFonts w:ascii="Times New Roman" w:hAnsi="Times New Roman" w:cs="Times New Roman"/>
          <w:sz w:val="24"/>
        </w:rPr>
      </w:pPr>
      <w:r>
        <w:rPr>
          <w:rFonts w:ascii="Times New Roman" w:hAnsi="Times New Roman" w:cs="Times New Roman"/>
          <w:sz w:val="24"/>
        </w:rPr>
        <w:t xml:space="preserve">The topics and keynote speakers are: </w:t>
      </w:r>
    </w:p>
    <w:tbl>
      <w:tblPr>
        <w:tblStyle w:val="8"/>
        <w:tblW w:w="9215"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3544"/>
        <w:gridCol w:w="226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autoSpaceDE w:val="0"/>
              <w:autoSpaceDN w:val="0"/>
              <w:adjustRightInd w:val="0"/>
              <w:rPr>
                <w:rFonts w:ascii="Times New Roman" w:hAnsi="Times New Roman" w:cs="Times New Roman"/>
                <w:sz w:val="24"/>
              </w:rPr>
            </w:pPr>
            <w:r>
              <w:rPr>
                <w:rFonts w:ascii="Times New Roman" w:hAnsi="Times New Roman" w:cs="Times New Roman"/>
                <w:sz w:val="24"/>
              </w:rPr>
              <w:t>Date*</w:t>
            </w:r>
          </w:p>
        </w:tc>
        <w:tc>
          <w:tcPr>
            <w:tcW w:w="3544" w:type="dxa"/>
          </w:tcPr>
          <w:p>
            <w:pPr>
              <w:autoSpaceDE w:val="0"/>
              <w:autoSpaceDN w:val="0"/>
              <w:adjustRightInd w:val="0"/>
              <w:rPr>
                <w:rFonts w:ascii="Times New Roman" w:hAnsi="Times New Roman" w:cs="Times New Roman"/>
                <w:sz w:val="24"/>
              </w:rPr>
            </w:pPr>
            <w:r>
              <w:rPr>
                <w:rFonts w:hint="eastAsia" w:ascii="Times New Roman" w:hAnsi="Times New Roman" w:cs="Times New Roman"/>
                <w:sz w:val="24"/>
              </w:rPr>
              <w:t>T</w:t>
            </w:r>
            <w:r>
              <w:rPr>
                <w:rFonts w:ascii="Times New Roman" w:hAnsi="Times New Roman" w:cs="Times New Roman"/>
                <w:sz w:val="24"/>
              </w:rPr>
              <w:t>opic session</w:t>
            </w:r>
          </w:p>
        </w:tc>
        <w:tc>
          <w:tcPr>
            <w:tcW w:w="2268" w:type="dxa"/>
          </w:tcPr>
          <w:p>
            <w:pPr>
              <w:autoSpaceDE w:val="0"/>
              <w:autoSpaceDN w:val="0"/>
              <w:adjustRightInd w:val="0"/>
              <w:rPr>
                <w:rFonts w:ascii="Times New Roman" w:hAnsi="Times New Roman" w:cs="Times New Roman"/>
                <w:sz w:val="24"/>
              </w:rPr>
            </w:pPr>
            <w:r>
              <w:rPr>
                <w:rFonts w:ascii="Times New Roman" w:hAnsi="Times New Roman" w:cs="Times New Roman"/>
                <w:sz w:val="24"/>
              </w:rPr>
              <w:t>K</w:t>
            </w:r>
            <w:r>
              <w:rPr>
                <w:rFonts w:hint="eastAsia" w:ascii="Times New Roman" w:hAnsi="Times New Roman" w:cs="Times New Roman"/>
                <w:sz w:val="24"/>
              </w:rPr>
              <w:t>eynote</w:t>
            </w:r>
            <w:r>
              <w:rPr>
                <w:rFonts w:ascii="Times New Roman" w:hAnsi="Times New Roman" w:cs="Times New Roman"/>
                <w:sz w:val="24"/>
              </w:rPr>
              <w:t xml:space="preserve"> speaker</w:t>
            </w:r>
          </w:p>
        </w:tc>
        <w:tc>
          <w:tcPr>
            <w:tcW w:w="1843" w:type="dxa"/>
          </w:tcPr>
          <w:p>
            <w:pPr>
              <w:autoSpaceDE w:val="0"/>
              <w:autoSpaceDN w:val="0"/>
              <w:adjustRightInd w:val="0"/>
              <w:rPr>
                <w:rFonts w:ascii="Times New Roman" w:hAnsi="Times New Roman" w:cs="Times New Roman"/>
                <w:sz w:val="24"/>
              </w:rPr>
            </w:pPr>
            <w:r>
              <w:rPr>
                <w:rFonts w:hint="eastAsia" w:ascii="Times New Roman" w:hAnsi="Times New Roman" w:cs="Times New Roman"/>
                <w:sz w:val="24"/>
              </w:rPr>
              <w:t>C</w:t>
            </w:r>
            <w:r>
              <w:rPr>
                <w:rFonts w:ascii="Times New Roman" w:hAnsi="Times New Roman" w:cs="Times New Roman"/>
                <w:sz w:val="24"/>
              </w:rPr>
              <w:t>hair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autoSpaceDE w:val="0"/>
              <w:autoSpaceDN w:val="0"/>
              <w:adjustRightInd w:val="0"/>
              <w:rPr>
                <w:rFonts w:ascii="Times New Roman" w:hAnsi="Times New Roman" w:cs="Times New Roman"/>
                <w:sz w:val="24"/>
              </w:rPr>
            </w:pPr>
            <w:r>
              <w:rPr>
                <w:rFonts w:ascii="Times New Roman" w:hAnsi="Times New Roman" w:cs="Times New Roman"/>
                <w:sz w:val="24"/>
              </w:rPr>
              <w:t>August 15</w:t>
            </w:r>
            <w:r>
              <w:rPr>
                <w:rFonts w:ascii="Times New Roman" w:hAnsi="Times New Roman" w:cs="Times New Roman"/>
                <w:sz w:val="24"/>
                <w:vertAlign w:val="superscript"/>
              </w:rPr>
              <w:t>th</w:t>
            </w:r>
          </w:p>
        </w:tc>
        <w:tc>
          <w:tcPr>
            <w:tcW w:w="3544" w:type="dxa"/>
          </w:tcPr>
          <w:p>
            <w:pPr>
              <w:autoSpaceDE w:val="0"/>
              <w:autoSpaceDN w:val="0"/>
              <w:adjustRightInd w:val="0"/>
              <w:jc w:val="left"/>
              <w:rPr>
                <w:rFonts w:ascii="Times New Roman" w:hAnsi="Times New Roman" w:cs="Times New Roman"/>
                <w:sz w:val="24"/>
              </w:rPr>
            </w:pPr>
            <w:r>
              <w:rPr>
                <w:rFonts w:ascii="Times New Roman" w:hAnsi="Times New Roman" w:cs="Times New Roman"/>
                <w:sz w:val="24"/>
              </w:rPr>
              <w:t>Recent advances in geochronological methods</w:t>
            </w:r>
          </w:p>
        </w:tc>
        <w:tc>
          <w:tcPr>
            <w:tcW w:w="2268" w:type="dxa"/>
          </w:tcPr>
          <w:p>
            <w:pPr>
              <w:autoSpaceDE w:val="0"/>
              <w:autoSpaceDN w:val="0"/>
              <w:adjustRightInd w:val="0"/>
              <w:jc w:val="left"/>
              <w:rPr>
                <w:rFonts w:ascii="Times New Roman" w:hAnsi="Times New Roman" w:cs="Times New Roman"/>
                <w:sz w:val="24"/>
              </w:rPr>
            </w:pPr>
            <w:r>
              <w:rPr>
                <w:rFonts w:ascii="Times New Roman" w:hAnsi="Times New Roman" w:cs="Times New Roman"/>
                <w:sz w:val="24"/>
              </w:rPr>
              <w:t>Dr. Jan-Pieter Buylaert</w:t>
            </w:r>
          </w:p>
        </w:tc>
        <w:tc>
          <w:tcPr>
            <w:tcW w:w="1843" w:type="dxa"/>
          </w:tcPr>
          <w:p>
            <w:pPr>
              <w:autoSpaceDE w:val="0"/>
              <w:autoSpaceDN w:val="0"/>
              <w:adjustRightInd w:val="0"/>
              <w:jc w:val="left"/>
              <w:rPr>
                <w:rFonts w:ascii="Times New Roman" w:hAnsi="Times New Roman" w:cs="Times New Roman"/>
                <w:sz w:val="24"/>
              </w:rPr>
            </w:pPr>
            <w:r>
              <w:rPr>
                <w:rFonts w:ascii="Times New Roman" w:hAnsi="Times New Roman" w:cs="Times New Roman"/>
                <w:sz w:val="24"/>
              </w:rPr>
              <w:t>Dr. Aditi K. Dave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autoSpaceDE w:val="0"/>
              <w:autoSpaceDN w:val="0"/>
              <w:adjustRightInd w:val="0"/>
              <w:rPr>
                <w:rFonts w:ascii="Times New Roman" w:hAnsi="Times New Roman" w:cs="Times New Roman"/>
                <w:sz w:val="24"/>
              </w:rPr>
            </w:pPr>
            <w:r>
              <w:rPr>
                <w:rFonts w:ascii="Times New Roman" w:hAnsi="Times New Roman" w:cs="Times New Roman"/>
                <w:sz w:val="24"/>
              </w:rPr>
              <w:t>August 16</w:t>
            </w:r>
            <w:r>
              <w:rPr>
                <w:rFonts w:ascii="Times New Roman" w:hAnsi="Times New Roman" w:cs="Times New Roman"/>
                <w:sz w:val="24"/>
                <w:vertAlign w:val="superscript"/>
              </w:rPr>
              <w:t>th</w:t>
            </w:r>
          </w:p>
        </w:tc>
        <w:tc>
          <w:tcPr>
            <w:tcW w:w="3544" w:type="dxa"/>
          </w:tcPr>
          <w:p>
            <w:pPr>
              <w:autoSpaceDE w:val="0"/>
              <w:autoSpaceDN w:val="0"/>
              <w:adjustRightInd w:val="0"/>
              <w:jc w:val="left"/>
              <w:rPr>
                <w:rFonts w:ascii="Times New Roman" w:hAnsi="Times New Roman" w:cs="Times New Roman"/>
                <w:sz w:val="24"/>
              </w:rPr>
            </w:pPr>
            <w:r>
              <w:rPr>
                <w:rFonts w:ascii="Times New Roman" w:hAnsi="Times New Roman" w:cs="Times New Roman"/>
                <w:sz w:val="24"/>
              </w:rPr>
              <w:t>Recent advances in provenance studies</w:t>
            </w:r>
          </w:p>
        </w:tc>
        <w:tc>
          <w:tcPr>
            <w:tcW w:w="2268" w:type="dxa"/>
          </w:tcPr>
          <w:p>
            <w:pPr>
              <w:autoSpaceDE w:val="0"/>
              <w:autoSpaceDN w:val="0"/>
              <w:adjustRightInd w:val="0"/>
              <w:jc w:val="left"/>
              <w:rPr>
                <w:rFonts w:ascii="Times New Roman" w:hAnsi="Times New Roman" w:cs="Times New Roman"/>
                <w:sz w:val="24"/>
              </w:rPr>
            </w:pPr>
            <w:r>
              <w:rPr>
                <w:rFonts w:ascii="Times New Roman" w:hAnsi="Times New Roman" w:cs="Times New Roman"/>
                <w:sz w:val="24"/>
                <w:lang w:val="de-DE"/>
              </w:rPr>
              <w:t>Dr. Pieter Vermeesch</w:t>
            </w:r>
          </w:p>
        </w:tc>
        <w:tc>
          <w:tcPr>
            <w:tcW w:w="1843" w:type="dxa"/>
          </w:tcPr>
          <w:p>
            <w:pPr>
              <w:autoSpaceDE w:val="0"/>
              <w:autoSpaceDN w:val="0"/>
              <w:adjustRightInd w:val="0"/>
              <w:jc w:val="left"/>
              <w:rPr>
                <w:rFonts w:ascii="Times New Roman" w:hAnsi="Times New Roman" w:cs="Times New Roman"/>
                <w:sz w:val="24"/>
              </w:rPr>
            </w:pPr>
            <w:r>
              <w:rPr>
                <w:rFonts w:ascii="Times New Roman" w:hAnsi="Times New Roman" w:cs="Times New Roman"/>
                <w:sz w:val="24"/>
              </w:rPr>
              <w:t>Dr. Kaja Fenn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autoSpaceDE w:val="0"/>
              <w:autoSpaceDN w:val="0"/>
              <w:adjustRightInd w:val="0"/>
              <w:rPr>
                <w:rFonts w:ascii="Times New Roman" w:hAnsi="Times New Roman" w:cs="Times New Roman"/>
                <w:sz w:val="24"/>
              </w:rPr>
            </w:pPr>
            <w:r>
              <w:rPr>
                <w:rFonts w:ascii="Times New Roman" w:hAnsi="Times New Roman" w:cs="Times New Roman"/>
                <w:sz w:val="24"/>
              </w:rPr>
              <w:t>August 17</w:t>
            </w:r>
            <w:r>
              <w:rPr>
                <w:rFonts w:ascii="Times New Roman" w:hAnsi="Times New Roman" w:cs="Times New Roman"/>
                <w:sz w:val="24"/>
                <w:vertAlign w:val="superscript"/>
              </w:rPr>
              <w:t>th</w:t>
            </w:r>
          </w:p>
        </w:tc>
        <w:tc>
          <w:tcPr>
            <w:tcW w:w="3544" w:type="dxa"/>
          </w:tcPr>
          <w:p>
            <w:pPr>
              <w:autoSpaceDE w:val="0"/>
              <w:autoSpaceDN w:val="0"/>
              <w:adjustRightInd w:val="0"/>
              <w:jc w:val="left"/>
              <w:rPr>
                <w:rFonts w:ascii="Times New Roman" w:hAnsi="Times New Roman" w:cs="Times New Roman"/>
                <w:sz w:val="24"/>
              </w:rPr>
            </w:pPr>
            <w:r>
              <w:rPr>
                <w:rFonts w:ascii="Times New Roman" w:hAnsi="Times New Roman" w:cs="Times New Roman"/>
                <w:sz w:val="24"/>
              </w:rPr>
              <w:t>Recent advances in paleoclimate proxy indicators</w:t>
            </w:r>
          </w:p>
        </w:tc>
        <w:tc>
          <w:tcPr>
            <w:tcW w:w="2268" w:type="dxa"/>
          </w:tcPr>
          <w:p>
            <w:pPr>
              <w:autoSpaceDE w:val="0"/>
              <w:autoSpaceDN w:val="0"/>
              <w:adjustRightInd w:val="0"/>
              <w:jc w:val="left"/>
              <w:rPr>
                <w:rFonts w:ascii="Times New Roman" w:hAnsi="Times New Roman" w:cs="Times New Roman"/>
                <w:sz w:val="24"/>
              </w:rPr>
            </w:pPr>
            <w:r>
              <w:rPr>
                <w:rFonts w:ascii="Times New Roman" w:hAnsi="Times New Roman" w:cs="Times New Roman"/>
                <w:sz w:val="24"/>
              </w:rPr>
              <w:t>Dr. Gabor Ujvari</w:t>
            </w:r>
          </w:p>
        </w:tc>
        <w:tc>
          <w:tcPr>
            <w:tcW w:w="1843" w:type="dxa"/>
          </w:tcPr>
          <w:p>
            <w:pPr>
              <w:autoSpaceDE w:val="0"/>
              <w:autoSpaceDN w:val="0"/>
              <w:adjustRightInd w:val="0"/>
              <w:jc w:val="left"/>
              <w:rPr>
                <w:rFonts w:ascii="Times New Roman" w:hAnsi="Times New Roman" w:cs="Times New Roman"/>
                <w:sz w:val="24"/>
              </w:rPr>
            </w:pPr>
            <w:r>
              <w:rPr>
                <w:rFonts w:ascii="Times New Roman" w:hAnsi="Times New Roman" w:cs="Times New Roman"/>
                <w:sz w:val="24"/>
              </w:rPr>
              <w:t>Natalia Taratunina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autoSpaceDE w:val="0"/>
              <w:autoSpaceDN w:val="0"/>
              <w:adjustRightInd w:val="0"/>
              <w:rPr>
                <w:rFonts w:ascii="Times New Roman" w:hAnsi="Times New Roman" w:cs="Times New Roman"/>
                <w:sz w:val="24"/>
              </w:rPr>
            </w:pPr>
            <w:r>
              <w:rPr>
                <w:rFonts w:ascii="Times New Roman" w:hAnsi="Times New Roman" w:cs="Times New Roman"/>
                <w:sz w:val="24"/>
              </w:rPr>
              <w:t>August 18</w:t>
            </w:r>
            <w:r>
              <w:rPr>
                <w:rFonts w:ascii="Times New Roman" w:hAnsi="Times New Roman" w:cs="Times New Roman"/>
                <w:sz w:val="24"/>
                <w:vertAlign w:val="superscript"/>
              </w:rPr>
              <w:t>th</w:t>
            </w:r>
          </w:p>
        </w:tc>
        <w:tc>
          <w:tcPr>
            <w:tcW w:w="3544" w:type="dxa"/>
          </w:tcPr>
          <w:p>
            <w:pPr>
              <w:autoSpaceDE w:val="0"/>
              <w:autoSpaceDN w:val="0"/>
              <w:adjustRightInd w:val="0"/>
              <w:jc w:val="left"/>
              <w:rPr>
                <w:rFonts w:ascii="Times New Roman" w:hAnsi="Times New Roman" w:cs="Times New Roman"/>
                <w:sz w:val="24"/>
              </w:rPr>
            </w:pPr>
            <w:r>
              <w:rPr>
                <w:rFonts w:ascii="Times New Roman" w:hAnsi="Times New Roman" w:cs="Times New Roman"/>
                <w:sz w:val="24"/>
              </w:rPr>
              <w:t>Recent advances in dust modeling</w:t>
            </w:r>
          </w:p>
        </w:tc>
        <w:tc>
          <w:tcPr>
            <w:tcW w:w="2268" w:type="dxa"/>
          </w:tcPr>
          <w:p>
            <w:pPr>
              <w:autoSpaceDE w:val="0"/>
              <w:autoSpaceDN w:val="0"/>
              <w:adjustRightInd w:val="0"/>
              <w:jc w:val="left"/>
              <w:rPr>
                <w:rFonts w:ascii="Times New Roman" w:hAnsi="Times New Roman" w:cs="Times New Roman"/>
                <w:sz w:val="24"/>
              </w:rPr>
            </w:pPr>
            <w:r>
              <w:rPr>
                <w:rFonts w:ascii="Times New Roman" w:hAnsi="Times New Roman" w:cs="Times New Roman"/>
                <w:sz w:val="24"/>
              </w:rPr>
              <w:t>Dr. Samuel Albani</w:t>
            </w:r>
          </w:p>
        </w:tc>
        <w:tc>
          <w:tcPr>
            <w:tcW w:w="1843" w:type="dxa"/>
          </w:tcPr>
          <w:p>
            <w:pPr>
              <w:autoSpaceDE w:val="0"/>
              <w:autoSpaceDN w:val="0"/>
              <w:adjustRightInd w:val="0"/>
              <w:jc w:val="left"/>
              <w:rPr>
                <w:rFonts w:ascii="Times New Roman" w:hAnsi="Times New Roman" w:cs="Times New Roman"/>
                <w:sz w:val="24"/>
              </w:rPr>
            </w:pPr>
            <w:r>
              <w:rPr>
                <w:rFonts w:ascii="Times New Roman" w:hAnsi="Times New Roman" w:cs="Times New Roman"/>
                <w:sz w:val="24"/>
              </w:rPr>
              <w:t>Dr. Zhiwei Xu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autoSpaceDE w:val="0"/>
              <w:autoSpaceDN w:val="0"/>
              <w:adjustRightInd w:val="0"/>
              <w:rPr>
                <w:rFonts w:ascii="Times New Roman" w:hAnsi="Times New Roman" w:cs="Times New Roman"/>
                <w:sz w:val="24"/>
              </w:rPr>
            </w:pPr>
            <w:r>
              <w:rPr>
                <w:rFonts w:ascii="Times New Roman" w:hAnsi="Times New Roman" w:cs="Times New Roman"/>
                <w:sz w:val="24"/>
              </w:rPr>
              <w:t>August 19</w:t>
            </w:r>
            <w:r>
              <w:rPr>
                <w:rFonts w:ascii="Times New Roman" w:hAnsi="Times New Roman" w:cs="Times New Roman"/>
                <w:sz w:val="24"/>
                <w:vertAlign w:val="superscript"/>
              </w:rPr>
              <w:t>th</w:t>
            </w:r>
          </w:p>
        </w:tc>
        <w:tc>
          <w:tcPr>
            <w:tcW w:w="3544" w:type="dxa"/>
          </w:tcPr>
          <w:p>
            <w:pPr>
              <w:autoSpaceDE w:val="0"/>
              <w:autoSpaceDN w:val="0"/>
              <w:adjustRightInd w:val="0"/>
              <w:jc w:val="left"/>
              <w:rPr>
                <w:rFonts w:ascii="Times New Roman" w:hAnsi="Times New Roman" w:cs="Times New Roman"/>
                <w:sz w:val="24"/>
              </w:rPr>
            </w:pPr>
            <w:r>
              <w:rPr>
                <w:rFonts w:ascii="Times New Roman" w:hAnsi="Times New Roman" w:cs="Times New Roman"/>
                <w:sz w:val="24"/>
              </w:rPr>
              <w:t>Quantitative paleoclimatic reconstruction</w:t>
            </w:r>
            <w:r>
              <w:rPr>
                <w:rFonts w:hint="eastAsia" w:ascii="Times New Roman" w:hAnsi="Times New Roman" w:cs="Times New Roman"/>
                <w:sz w:val="24"/>
              </w:rPr>
              <w:t>s</w:t>
            </w:r>
          </w:p>
        </w:tc>
        <w:tc>
          <w:tcPr>
            <w:tcW w:w="2268" w:type="dxa"/>
          </w:tcPr>
          <w:p>
            <w:pPr>
              <w:autoSpaceDE w:val="0"/>
              <w:autoSpaceDN w:val="0"/>
              <w:adjustRightInd w:val="0"/>
              <w:jc w:val="left"/>
              <w:rPr>
                <w:rFonts w:ascii="Times New Roman" w:hAnsi="Times New Roman" w:cs="Times New Roman"/>
                <w:sz w:val="24"/>
              </w:rPr>
            </w:pPr>
            <w:r>
              <w:rPr>
                <w:rFonts w:ascii="Times New Roman" w:hAnsi="Times New Roman" w:cs="Times New Roman"/>
                <w:sz w:val="24"/>
              </w:rPr>
              <w:t>Dr. Huayu Lu</w:t>
            </w:r>
          </w:p>
        </w:tc>
        <w:tc>
          <w:tcPr>
            <w:tcW w:w="1843" w:type="dxa"/>
          </w:tcPr>
          <w:p>
            <w:pPr>
              <w:autoSpaceDE w:val="0"/>
              <w:autoSpaceDN w:val="0"/>
              <w:adjustRightInd w:val="0"/>
              <w:jc w:val="left"/>
              <w:rPr>
                <w:rFonts w:ascii="Times New Roman" w:hAnsi="Times New Roman" w:cs="Times New Roman"/>
                <w:sz w:val="24"/>
              </w:rPr>
            </w:pPr>
            <w:r>
              <w:rPr>
                <w:rFonts w:ascii="Times New Roman" w:hAnsi="Times New Roman" w:cs="Times New Roman"/>
                <w:sz w:val="24"/>
              </w:rPr>
              <w:t>Dr. Shixia Yang</w:t>
            </w:r>
          </w:p>
        </w:tc>
      </w:tr>
    </w:tbl>
    <w:p>
      <w:pPr>
        <w:autoSpaceDE w:val="0"/>
        <w:autoSpaceDN w:val="0"/>
        <w:adjustRightInd w:val="0"/>
        <w:rPr>
          <w:rFonts w:ascii="Times New Roman" w:hAnsi="Times New Roman" w:cs="Times New Roman"/>
          <w:sz w:val="24"/>
        </w:rPr>
      </w:pPr>
      <w:r>
        <w:rPr>
          <w:rFonts w:ascii="Times New Roman" w:hAnsi="Times New Roman" w:cs="Times New Roman"/>
          <w:sz w:val="24"/>
        </w:rPr>
        <w:t>*Note that the lecture in each day will start at 4:00 p.m. CST, Beijing Time (08:00 GMT, Greenwich Mean Time).</w:t>
      </w:r>
    </w:p>
    <w:p>
      <w:pPr>
        <w:autoSpaceDE w:val="0"/>
        <w:autoSpaceDN w:val="0"/>
        <w:adjustRightInd w:val="0"/>
        <w:rPr>
          <w:rFonts w:ascii="Times New Roman" w:hAnsi="Times New Roman" w:cs="Times New Roman"/>
          <w:sz w:val="24"/>
        </w:rPr>
      </w:pPr>
      <w:r>
        <w:rPr>
          <w:rFonts w:ascii="Times New Roman" w:hAnsi="Times New Roman" w:cs="Times New Roman"/>
          <w:sz w:val="24"/>
        </w:rPr>
        <w:t>By interactive discussions among keynote speakers and ECRs, this workshop has the following objectives:</w:t>
      </w:r>
    </w:p>
    <w:p>
      <w:pPr>
        <w:autoSpaceDE w:val="0"/>
        <w:autoSpaceDN w:val="0"/>
        <w:adjustRightInd w:val="0"/>
        <w:ind w:left="480" w:hanging="480" w:hangingChars="200"/>
        <w:rPr>
          <w:rFonts w:ascii="Times New Roman" w:hAnsi="Times New Roman" w:cs="Times New Roman"/>
          <w:sz w:val="24"/>
        </w:rPr>
      </w:pPr>
      <w:r>
        <w:rPr>
          <w:rFonts w:hint="eastAsia" w:ascii="Times New Roman" w:hAnsi="Times New Roman" w:cs="Times New Roman"/>
          <w:sz w:val="24"/>
        </w:rPr>
        <w:t>1</w:t>
      </w:r>
      <w:r>
        <w:rPr>
          <w:rFonts w:ascii="Times New Roman" w:hAnsi="Times New Roman" w:cs="Times New Roman"/>
          <w:sz w:val="24"/>
        </w:rPr>
        <w:t xml:space="preserve">. </w:t>
      </w:r>
      <w:r>
        <w:rPr>
          <w:rFonts w:hint="eastAsia" w:ascii="Times New Roman" w:hAnsi="Times New Roman" w:cs="Times New Roman"/>
          <w:sz w:val="24"/>
        </w:rPr>
        <w:t>Discuss</w:t>
      </w:r>
      <w:r>
        <w:rPr>
          <w:rFonts w:ascii="Times New Roman" w:hAnsi="Times New Roman" w:cs="Times New Roman"/>
          <w:sz w:val="24"/>
        </w:rPr>
        <w:t xml:space="preserve"> recent advances in dust and loess studies, including innovative techniques, modern method developments and multidisciplinary approaches.</w:t>
      </w:r>
    </w:p>
    <w:p>
      <w:pPr>
        <w:autoSpaceDE w:val="0"/>
        <w:autoSpaceDN w:val="0"/>
        <w:adjustRightInd w:val="0"/>
        <w:ind w:left="480" w:hanging="480" w:hangingChars="200"/>
        <w:rPr>
          <w:rFonts w:ascii="Times New Roman" w:hAnsi="Times New Roman" w:cs="Times New Roman"/>
          <w:sz w:val="24"/>
        </w:rPr>
      </w:pPr>
      <w:r>
        <w:rPr>
          <w:rFonts w:ascii="Times New Roman" w:hAnsi="Times New Roman" w:cs="Times New Roman"/>
          <w:sz w:val="24"/>
        </w:rPr>
        <w:t>2. Exchange ideas and explore quantitative approaches to reconstruct paleoclimate from loess records.</w:t>
      </w:r>
    </w:p>
    <w:p>
      <w:pPr>
        <w:autoSpaceDE w:val="0"/>
        <w:autoSpaceDN w:val="0"/>
        <w:adjustRightInd w:val="0"/>
        <w:ind w:left="480" w:hanging="480" w:hangingChars="200"/>
        <w:rPr>
          <w:rFonts w:ascii="Times New Roman" w:hAnsi="Times New Roman" w:cs="Times New Roman"/>
          <w:sz w:val="24"/>
        </w:rPr>
      </w:pPr>
      <w:r>
        <w:rPr>
          <w:rFonts w:ascii="Times New Roman" w:hAnsi="Times New Roman" w:cs="Times New Roman"/>
          <w:sz w:val="24"/>
        </w:rPr>
        <w:t xml:space="preserve">3. </w:t>
      </w:r>
      <w:bookmarkStart w:id="0" w:name="_Hlk102575850"/>
      <w:r>
        <w:rPr>
          <w:rFonts w:ascii="Times New Roman" w:hAnsi="Times New Roman" w:cs="Times New Roman"/>
          <w:sz w:val="24"/>
        </w:rPr>
        <w:t>Use a series of high-resolution loess records to examine the</w:t>
      </w:r>
      <w:r>
        <w:t xml:space="preserve"> </w:t>
      </w:r>
      <w:r>
        <w:rPr>
          <w:rFonts w:ascii="Times New Roman" w:hAnsi="Times New Roman" w:cs="Times New Roman"/>
          <w:sz w:val="24"/>
        </w:rPr>
        <w:t>synchronicity in climate change among different regions.</w:t>
      </w:r>
    </w:p>
    <w:bookmarkEnd w:id="0"/>
    <w:p>
      <w:pPr>
        <w:autoSpaceDE w:val="0"/>
        <w:autoSpaceDN w:val="0"/>
        <w:adjustRightInd w:val="0"/>
        <w:ind w:left="480" w:hanging="480" w:hangingChars="200"/>
        <w:rPr>
          <w:rFonts w:ascii="Times New Roman" w:hAnsi="Times New Roman" w:cs="Times New Roman"/>
          <w:kern w:val="0"/>
          <w:sz w:val="24"/>
          <w:szCs w:val="24"/>
        </w:rPr>
      </w:pPr>
      <w:r>
        <w:rPr>
          <w:rFonts w:hint="eastAsia" w:ascii="Times New Roman" w:hAnsi="Times New Roman" w:cs="Times New Roman"/>
          <w:sz w:val="24"/>
        </w:rPr>
        <w:t>4</w:t>
      </w:r>
      <w:r>
        <w:rPr>
          <w:rFonts w:ascii="Times New Roman" w:hAnsi="Times New Roman" w:cs="Times New Roman"/>
          <w:sz w:val="24"/>
        </w:rPr>
        <w:t xml:space="preserve">. Intergrade </w:t>
      </w:r>
      <w:r>
        <w:rPr>
          <w:rFonts w:ascii="Times New Roman" w:hAnsi="Times New Roman" w:cs="Times New Roman"/>
          <w:kern w:val="0"/>
          <w:sz w:val="24"/>
          <w:szCs w:val="24"/>
        </w:rPr>
        <w:t>process-based investigations of modern dust emission and transportation as well as new climatic proxy indicators into loess studies.</w:t>
      </w:r>
    </w:p>
    <w:p>
      <w:pPr>
        <w:autoSpaceDE w:val="0"/>
        <w:autoSpaceDN w:val="0"/>
        <w:adjustRightInd w:val="0"/>
        <w:rPr>
          <w:rFonts w:ascii="Times New Roman" w:hAnsi="Times New Roman" w:cs="Times New Roman"/>
          <w:sz w:val="24"/>
        </w:rPr>
      </w:pPr>
    </w:p>
    <w:p>
      <w:pPr>
        <w:rPr>
          <w:rFonts w:ascii="Times New Roman" w:hAnsi="Times New Roman" w:cs="Times New Roman"/>
          <w:b/>
          <w:sz w:val="24"/>
        </w:rPr>
      </w:pPr>
      <w:r>
        <w:rPr>
          <w:rFonts w:ascii="Times New Roman" w:hAnsi="Times New Roman" w:cs="Times New Roman"/>
          <w:b/>
          <w:sz w:val="24"/>
        </w:rPr>
        <w:t>Logistics and funding support:</w:t>
      </w:r>
    </w:p>
    <w:p>
      <w:pPr>
        <w:autoSpaceDE w:val="0"/>
        <w:autoSpaceDN w:val="0"/>
        <w:adjustRightInd w:val="0"/>
        <w:rPr>
          <w:rFonts w:ascii="Times New Roman" w:hAnsi="Times New Roman" w:cs="Times New Roman"/>
          <w:sz w:val="24"/>
        </w:rPr>
      </w:pPr>
      <w:r>
        <w:rPr>
          <w:rFonts w:ascii="Times New Roman" w:hAnsi="Times New Roman" w:cs="Times New Roman"/>
          <w:sz w:val="24"/>
        </w:rPr>
        <w:t>This workshop will be held online. Considering the time differences, the online virtual session for each day will be in one and a half hours, including ~40 mins keynote speech and ~40 mins interactive discussions. It will start at 4:00 p.m. CST, Beijing Time (</w:t>
      </w:r>
      <w:r>
        <w:rPr>
          <w:rFonts w:ascii="Times New Roman" w:hAnsi="Times New Roman" w:cs="Times New Roman"/>
          <w:kern w:val="0"/>
          <w:sz w:val="22"/>
        </w:rPr>
        <w:t xml:space="preserve">08:00 GMT, Greenwich Mean Time). </w:t>
      </w:r>
      <w:r>
        <w:rPr>
          <w:rFonts w:ascii="Times New Roman" w:hAnsi="Times New Roman" w:cs="Times New Roman"/>
          <w:sz w:val="24"/>
        </w:rPr>
        <w:t>The virtual sessions are free, but all attendees should register first by filling the application form, and the link for ZOOM meeting will be sent separately by emails. The attendees are presumed to participate in at least one session of interactive discussions. Please also note that the sessions may be recorded and be made available online for a while.</w:t>
      </w:r>
    </w:p>
    <w:p>
      <w:pPr>
        <w:autoSpaceDE w:val="0"/>
        <w:autoSpaceDN w:val="0"/>
        <w:adjustRightInd w:val="0"/>
        <w:rPr>
          <w:rFonts w:ascii="Times New Roman" w:hAnsi="Times New Roman" w:cs="Times New Roman"/>
          <w:sz w:val="24"/>
        </w:rPr>
      </w:pPr>
      <w:r>
        <w:rPr>
          <w:rFonts w:ascii="Times New Roman" w:hAnsi="Times New Roman" w:cs="Times New Roman"/>
          <w:sz w:val="24"/>
        </w:rPr>
        <w:t xml:space="preserve">The workshop attendees are also encouraged to attend the main Loessfest conference. INQUA and CHIQUA can provide supports for </w:t>
      </w:r>
      <w:r>
        <w:rPr>
          <w:rFonts w:hint="eastAsia" w:ascii="Times New Roman" w:hAnsi="Times New Roman" w:cs="Times New Roman"/>
          <w:sz w:val="24"/>
        </w:rPr>
        <w:t>a</w:t>
      </w:r>
      <w:r>
        <w:rPr>
          <w:rFonts w:ascii="Times New Roman" w:hAnsi="Times New Roman" w:cs="Times New Roman"/>
          <w:sz w:val="24"/>
        </w:rPr>
        <w:t xml:space="preserve"> number of ECRs who intend to attend the main conference. </w:t>
      </w:r>
      <w:r>
        <w:rPr>
          <w:rFonts w:ascii="Times New Roman" w:hAnsi="Times New Roman" w:cs="Times New Roman"/>
          <w:kern w:val="0"/>
          <w:sz w:val="24"/>
          <w:szCs w:val="24"/>
        </w:rPr>
        <w:t xml:space="preserve">Post-graduate students and ECRs graduated within eight years are strongly encouraged to attend the whole workshop and main conference. </w:t>
      </w:r>
      <w:r>
        <w:rPr>
          <w:rFonts w:ascii="Times New Roman" w:hAnsi="Times New Roman" w:cs="Times New Roman"/>
          <w:sz w:val="24"/>
        </w:rPr>
        <w:t>Please specify if you would like to be considered for this support on the application form.</w:t>
      </w:r>
    </w:p>
    <w:p>
      <w:pPr>
        <w:rPr>
          <w:rFonts w:ascii="Times New Roman" w:hAnsi="Times New Roman" w:cs="Times New Roman"/>
          <w:sz w:val="24"/>
        </w:rPr>
      </w:pPr>
    </w:p>
    <w:p>
      <w:pPr>
        <w:rPr>
          <w:rFonts w:ascii="Times New Roman" w:hAnsi="Times New Roman" w:cs="Times New Roman"/>
          <w:b/>
          <w:sz w:val="24"/>
        </w:rPr>
      </w:pPr>
      <w:r>
        <w:rPr>
          <w:rFonts w:ascii="Times New Roman" w:hAnsi="Times New Roman" w:cs="Times New Roman"/>
          <w:b/>
          <w:sz w:val="24"/>
        </w:rPr>
        <w:t>Applications:</w:t>
      </w:r>
    </w:p>
    <w:p>
      <w:pPr>
        <w:autoSpaceDE w:val="0"/>
        <w:autoSpaceDN w:val="0"/>
        <w:adjustRightInd w:val="0"/>
        <w:rPr>
          <w:rFonts w:ascii="Helvetica-Bold" w:hAnsi="Helvetica-Bold" w:cs="Helvetica-Bold"/>
          <w:b/>
          <w:bCs/>
          <w:color w:val="434343"/>
          <w:kern w:val="0"/>
          <w:sz w:val="22"/>
        </w:rPr>
      </w:pPr>
      <w:r>
        <w:rPr>
          <w:rFonts w:ascii="TimesNewRomanPSMT" w:hAnsi="TimesNewRomanPSMT" w:cs="TimesNewRomanPSMT"/>
          <w:kern w:val="0"/>
          <w:sz w:val="24"/>
          <w:szCs w:val="24"/>
        </w:rPr>
        <w:t>All participants are asked to apply by 31 July 2022. Please send the application form to Dr. Zhiwei Xu (</w:t>
      </w:r>
      <w:r>
        <w:rPr>
          <w:rFonts w:ascii="TimesNewRomanPSMT" w:hAnsi="TimesNewRomanPSMT" w:cs="TimesNewRomanPSMT"/>
          <w:kern w:val="0"/>
          <w:sz w:val="24"/>
          <w:szCs w:val="24"/>
          <w:u w:val="single"/>
        </w:rPr>
        <w:t>zhiweixu@nju.edu.cn)</w:t>
      </w:r>
      <w:r>
        <w:rPr>
          <w:rFonts w:ascii="TimesNewRomanPSMT" w:hAnsi="TimesNewRomanPSMT" w:cs="TimesNewRomanPSMT"/>
          <w:kern w:val="0"/>
          <w:sz w:val="24"/>
          <w:szCs w:val="24"/>
        </w:rPr>
        <w:t>. If there is any question, please contact Dr. Xu for more information.</w:t>
      </w:r>
      <w:r>
        <w:rPr>
          <w:rFonts w:ascii="Helvetica-Bold" w:hAnsi="Helvetica-Bold" w:cs="Helvetica-Bold"/>
          <w:b/>
          <w:bCs/>
          <w:color w:val="434343"/>
          <w:kern w:val="0"/>
          <w:sz w:val="22"/>
        </w:rPr>
        <w:br w:type="page"/>
      </w:r>
    </w:p>
    <w:p>
      <w:pPr>
        <w:jc w:val="center"/>
        <w:rPr>
          <w:rFonts w:ascii="Times New Roman" w:hAnsi="Times New Roman" w:cs="Times New Roman"/>
          <w:b/>
          <w:sz w:val="24"/>
        </w:rPr>
      </w:pPr>
      <w:r>
        <w:rPr>
          <w:rFonts w:ascii="Times New Roman" w:hAnsi="Times New Roman" w:cs="Times New Roman"/>
          <w:b/>
          <w:sz w:val="24"/>
        </w:rPr>
        <w:t>Application form</w:t>
      </w:r>
    </w:p>
    <w:p>
      <w:pPr>
        <w:autoSpaceDE w:val="0"/>
        <w:autoSpaceDN w:val="0"/>
        <w:adjustRightInd w:val="0"/>
        <w:jc w:val="left"/>
        <w:rPr>
          <w:rFonts w:ascii="TimesNewRomanPSMT" w:hAnsi="TimesNewRomanPSMT" w:cs="TimesNewRomanPSMT"/>
          <w:kern w:val="0"/>
          <w:sz w:val="24"/>
          <w:szCs w:val="24"/>
        </w:rPr>
      </w:pPr>
      <w:r>
        <w:rPr>
          <w:rFonts w:ascii="TimesNewRomanPSMT" w:hAnsi="TimesNewRomanPSMT" w:cs="TimesNewRomanPSMT"/>
          <w:kern w:val="0"/>
          <w:sz w:val="24"/>
          <w:szCs w:val="24"/>
        </w:rPr>
        <w:t>Name:</w:t>
      </w:r>
      <w:r>
        <w:rPr>
          <w:rFonts w:ascii="TimesNewRomanPSMT" w:hAnsi="TimesNewRomanPSMT" w:cs="TimesNewRomanPSMT"/>
          <w:kern w:val="0"/>
          <w:sz w:val="24"/>
          <w:szCs w:val="24"/>
          <w:u w:val="single"/>
        </w:rPr>
        <w:t xml:space="preserve">                                                                </w:t>
      </w:r>
    </w:p>
    <w:p>
      <w:pPr>
        <w:autoSpaceDE w:val="0"/>
        <w:autoSpaceDN w:val="0"/>
        <w:adjustRightInd w:val="0"/>
        <w:jc w:val="left"/>
        <w:rPr>
          <w:rFonts w:ascii="TimesNewRomanPSMT" w:hAnsi="TimesNewRomanPSMT" w:cs="TimesNewRomanPSMT"/>
          <w:kern w:val="0"/>
          <w:sz w:val="24"/>
          <w:szCs w:val="24"/>
        </w:rPr>
      </w:pPr>
      <w:r>
        <w:rPr>
          <w:rFonts w:ascii="TimesNewRomanPSMT" w:hAnsi="TimesNewRomanPSMT" w:cs="TimesNewRomanPSMT"/>
          <w:kern w:val="0"/>
          <w:sz w:val="24"/>
          <w:szCs w:val="24"/>
        </w:rPr>
        <w:t>Affiliation:</w:t>
      </w:r>
      <w:r>
        <w:rPr>
          <w:rFonts w:ascii="TimesNewRomanPSMT" w:hAnsi="TimesNewRomanPSMT" w:cs="TimesNewRomanPSMT"/>
          <w:kern w:val="0"/>
          <w:sz w:val="24"/>
          <w:szCs w:val="24"/>
          <w:u w:val="single"/>
        </w:rPr>
        <w:t xml:space="preserve">                                                            </w:t>
      </w:r>
    </w:p>
    <w:p>
      <w:pPr>
        <w:autoSpaceDE w:val="0"/>
        <w:autoSpaceDN w:val="0"/>
        <w:adjustRightInd w:val="0"/>
        <w:jc w:val="left"/>
        <w:rPr>
          <w:rFonts w:ascii="TimesNewRomanPSMT" w:hAnsi="TimesNewRomanPSMT" w:cs="TimesNewRomanPSMT"/>
          <w:kern w:val="0"/>
          <w:sz w:val="24"/>
          <w:szCs w:val="24"/>
        </w:rPr>
      </w:pPr>
      <w:r>
        <w:rPr>
          <w:rFonts w:hint="eastAsia" w:ascii="TimesNewRomanPSMT" w:hAnsi="TimesNewRomanPSMT" w:cs="TimesNewRomanPSMT"/>
          <w:kern w:val="0"/>
          <w:sz w:val="24"/>
          <w:szCs w:val="24"/>
        </w:rPr>
        <w:t>E</w:t>
      </w:r>
      <w:r>
        <w:rPr>
          <w:rFonts w:ascii="TimesNewRomanPSMT" w:hAnsi="TimesNewRomanPSMT" w:cs="TimesNewRomanPSMT"/>
          <w:kern w:val="0"/>
          <w:sz w:val="24"/>
          <w:szCs w:val="24"/>
        </w:rPr>
        <w:t>mail:</w:t>
      </w:r>
      <w:r>
        <w:rPr>
          <w:rFonts w:ascii="TimesNewRomanPSMT" w:hAnsi="TimesNewRomanPSMT" w:cs="TimesNewRomanPSMT"/>
          <w:kern w:val="0"/>
          <w:sz w:val="24"/>
          <w:szCs w:val="24"/>
          <w:u w:val="single"/>
        </w:rPr>
        <w:t xml:space="preserve">                                                                </w:t>
      </w:r>
    </w:p>
    <w:p>
      <w:pPr>
        <w:autoSpaceDE w:val="0"/>
        <w:autoSpaceDN w:val="0"/>
        <w:adjustRightInd w:val="0"/>
        <w:jc w:val="left"/>
        <w:rPr>
          <w:rFonts w:ascii="TimesNewRomanPSMT" w:hAnsi="TimesNewRomanPSMT" w:cs="TimesNewRomanPSMT"/>
          <w:kern w:val="0"/>
          <w:sz w:val="24"/>
          <w:szCs w:val="24"/>
        </w:rPr>
      </w:pPr>
      <w:r>
        <w:rPr>
          <w:rFonts w:ascii="TimesNewRomanPSMT" w:hAnsi="TimesNewRomanPSMT" w:cs="TimesNewRomanPSMT"/>
          <w:kern w:val="0"/>
          <w:sz w:val="24"/>
          <w:szCs w:val="24"/>
        </w:rPr>
        <w:t>Career stage (Master/PhD student or year of PhD completion):</w:t>
      </w:r>
      <w:r>
        <w:rPr>
          <w:rFonts w:ascii="TimesNewRomanPSMT" w:hAnsi="TimesNewRomanPSMT" w:cs="TimesNewRomanPSMT"/>
          <w:kern w:val="0"/>
          <w:sz w:val="24"/>
          <w:szCs w:val="24"/>
          <w:u w:val="single"/>
        </w:rPr>
        <w:t xml:space="preserve">                   </w:t>
      </w:r>
    </w:p>
    <w:p>
      <w:pPr>
        <w:autoSpaceDE w:val="0"/>
        <w:autoSpaceDN w:val="0"/>
        <w:adjustRightInd w:val="0"/>
        <w:jc w:val="left"/>
        <w:rPr>
          <w:rFonts w:ascii="TimesNewRomanPSMT" w:hAnsi="TimesNewRomanPSMT" w:cs="TimesNewRomanPSMT"/>
          <w:kern w:val="0"/>
          <w:sz w:val="24"/>
          <w:szCs w:val="24"/>
        </w:rPr>
      </w:pPr>
      <w:r>
        <w:rPr>
          <w:rFonts w:hint="eastAsia" w:ascii="TimesNewRomanPSMT" w:hAnsi="TimesNewRomanPSMT" w:cs="TimesNewRomanPSMT"/>
          <w:kern w:val="0"/>
          <w:sz w:val="24"/>
          <w:szCs w:val="24"/>
        </w:rPr>
        <w:t>W</w:t>
      </w:r>
      <w:r>
        <w:rPr>
          <w:rFonts w:ascii="TimesNewRomanPSMT" w:hAnsi="TimesNewRomanPSMT" w:cs="TimesNewRomanPSMT"/>
          <w:kern w:val="0"/>
          <w:sz w:val="24"/>
          <w:szCs w:val="24"/>
        </w:rPr>
        <w:t>ould you like to be considered for funding support to attend the Loessfest?</w:t>
      </w:r>
      <w:r>
        <w:rPr>
          <w:rFonts w:ascii="TimesNewRomanPSMT" w:hAnsi="TimesNewRomanPSMT" w:cs="TimesNewRomanPSMT"/>
          <w:kern w:val="0"/>
          <w:sz w:val="24"/>
          <w:szCs w:val="24"/>
          <w:u w:val="single"/>
        </w:rPr>
        <w:t xml:space="preserve">        </w:t>
      </w:r>
    </w:p>
    <w:p>
      <w:pPr>
        <w:autoSpaceDE w:val="0"/>
        <w:autoSpaceDN w:val="0"/>
        <w:adjustRightInd w:val="0"/>
        <w:rPr>
          <w:rFonts w:ascii="TimesNewRomanPSMT" w:hAnsi="TimesNewRomanPSMT" w:cs="TimesNewRomanPSMT"/>
          <w:kern w:val="0"/>
          <w:sz w:val="24"/>
          <w:szCs w:val="24"/>
        </w:rPr>
      </w:pPr>
      <w:r>
        <w:rPr>
          <w:rFonts w:ascii="TimesNewRomanPSMT" w:hAnsi="TimesNewRomanPSMT" w:cs="TimesNewRomanPSMT"/>
          <w:kern w:val="0"/>
          <w:sz w:val="24"/>
          <w:szCs w:val="24"/>
        </w:rPr>
        <w:t>Please summarize in the form about your research interests, expertise and experience of relevance to the workshop, and/or regional professionals that you could contribute. Please specify explicitly which one or more sessions of interactive discussion</w:t>
      </w:r>
      <w:r>
        <w:rPr>
          <w:rFonts w:hint="eastAsia" w:ascii="TimesNewRomanPSMT" w:hAnsi="TimesNewRomanPSMT" w:cs="TimesNewRomanPSMT"/>
          <w:kern w:val="0"/>
          <w:sz w:val="24"/>
          <w:szCs w:val="24"/>
        </w:rPr>
        <w:t>s</w:t>
      </w:r>
      <w:r>
        <w:rPr>
          <w:rFonts w:ascii="TimesNewRomanPSMT" w:hAnsi="TimesNewRomanPSMT" w:cs="TimesNewRomanPSMT"/>
          <w:kern w:val="0"/>
          <w:sz w:val="24"/>
          <w:szCs w:val="24"/>
        </w:rPr>
        <w:t xml:space="preserve"> you want to participate. Please also </w:t>
      </w:r>
      <w:r>
        <w:rPr>
          <w:rFonts w:hint="eastAsia" w:ascii="TimesNewRomanPSMT" w:hAnsi="TimesNewRomanPSMT" w:cs="TimesNewRomanPSMT"/>
          <w:kern w:val="0"/>
          <w:sz w:val="24"/>
          <w:szCs w:val="24"/>
        </w:rPr>
        <w:t>explain</w:t>
      </w:r>
      <w:r>
        <w:rPr>
          <w:rFonts w:ascii="TimesNewRomanPSMT" w:hAnsi="TimesNewRomanPSMT" w:cs="TimesNewRomanPSMT"/>
          <w:kern w:val="0"/>
          <w:sz w:val="24"/>
          <w:szCs w:val="24"/>
        </w:rPr>
        <w:t xml:space="preserve"> the reason if you would like to apply for the funding support. </w:t>
      </w:r>
    </w:p>
    <w:p>
      <w:pPr>
        <w:autoSpaceDE w:val="0"/>
        <w:autoSpaceDN w:val="0"/>
        <w:adjustRightInd w:val="0"/>
        <w:rPr>
          <w:rFonts w:ascii="TimesNewRomanPSMT" w:hAnsi="TimesNewRomanPSMT" w:cs="TimesNewRomanPSMT"/>
          <w:kern w:val="0"/>
          <w:sz w:val="24"/>
          <w:szCs w:val="24"/>
        </w:rPr>
      </w:pPr>
      <w:r>
        <w:rPr>
          <w:rFonts w:ascii="TimesNewRomanPSMT" w:hAnsi="TimesNewRomanPSMT" w:cs="TimesNewRomanPSMT"/>
          <w:kern w:val="0"/>
          <w:sz w:val="24"/>
          <w:szCs w:val="24"/>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881380</wp:posOffset>
                </wp:positionV>
                <wp:extent cx="5257800" cy="5467350"/>
                <wp:effectExtent l="0" t="0" r="19050" b="1905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257800" cy="5467350"/>
                        </a:xfrm>
                        <a:prstGeom prst="rect">
                          <a:avLst/>
                        </a:prstGeom>
                        <a:solidFill>
                          <a:srgbClr val="FFFFFF"/>
                        </a:solidFill>
                        <a:ln w="9525">
                          <a:solidFill>
                            <a:srgbClr val="000000"/>
                          </a:solidFill>
                          <a:miter lim="800000"/>
                        </a:ln>
                      </wps:spPr>
                      <wps:txbx>
                        <w:txbxContent>
                          <w:p>
                            <w:r>
                              <w:rPr>
                                <w:rFonts w:hint="eastAsia"/>
                              </w:rPr>
                              <w:t>(</w:t>
                            </w:r>
                            <w:r>
                              <w:t>300-500 words)</w:t>
                            </w:r>
                          </w:p>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top:69.4pt;height:430.5pt;width:414pt;mso-position-horizontal:right;mso-position-horizontal-relative:margin;mso-wrap-distance-bottom:3.6pt;mso-wrap-distance-left:9pt;mso-wrap-distance-right:9pt;mso-wrap-distance-top:3.6pt;z-index:251659264;mso-width-relative:page;mso-height-relative:page;" fillcolor="#FFFFFF" filled="t" stroked="t" coordsize="21600,21600" o:gfxdata="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IRq041gAAAAgBAAAPAAAAAAAAAAEAIAAAACIAAABkcnMv&#10;ZG93bnJldi54bWxQSwECFAAUAAAACACHTuJAJzrbVz4CAAB+BAAADgAAAAAAAAABACAAAAAlAQAA&#10;ZHJzL2Uyb0RvYy54bWxQSwUGAAAAAAYABgBZAQAA1QUAAAAA&#10;">
                <v:fill on="t" focussize="0,0"/>
                <v:stroke color="#000000" miterlimit="8" joinstyle="miter"/>
                <v:imagedata o:title=""/>
                <o:lock v:ext="edit" aspectratio="f"/>
                <v:textbox>
                  <w:txbxContent>
                    <w:p>
                      <w:r>
                        <w:rPr>
                          <w:rFonts w:hint="eastAsia"/>
                        </w:rPr>
                        <w:t>(</w:t>
                      </w:r>
                      <w:r>
                        <w:t>300-500 words)</w:t>
                      </w:r>
                    </w:p>
                    <w:p/>
                  </w:txbxContent>
                </v:textbox>
                <w10:wrap type="square"/>
              </v:shape>
            </w:pict>
          </mc:Fallback>
        </mc:AlternateContent>
      </w:r>
      <w:r>
        <w:rPr>
          <w:rFonts w:hint="eastAsia" w:ascii="TimesNewRomanPSMT" w:hAnsi="TimesNewRomanPSMT" w:cs="TimesNewRomanPSMT"/>
          <w:kern w:val="0"/>
          <w:sz w:val="24"/>
          <w:szCs w:val="24"/>
        </w:rPr>
        <w:t>T</w:t>
      </w:r>
      <w:r>
        <w:rPr>
          <w:rFonts w:ascii="TimesNewRomanPSMT" w:hAnsi="TimesNewRomanPSMT" w:cs="TimesNewRomanPSMT"/>
          <w:kern w:val="0"/>
          <w:sz w:val="24"/>
          <w:szCs w:val="24"/>
        </w:rPr>
        <w:t>o better understand the demographic of our community</w:t>
      </w:r>
      <w:r>
        <w:rPr>
          <w:rFonts w:hint="eastAsia" w:ascii="TimesNewRomanPSMT" w:hAnsi="TimesNewRomanPSMT" w:cs="TimesNewRomanPSMT"/>
          <w:kern w:val="0"/>
          <w:sz w:val="24"/>
          <w:szCs w:val="24"/>
        </w:rPr>
        <w:t>,</w:t>
      </w:r>
      <w:r>
        <w:rPr>
          <w:rFonts w:ascii="TimesNewRomanPSMT" w:hAnsi="TimesNewRomanPSMT" w:cs="TimesNewRomanPSMT"/>
          <w:kern w:val="0"/>
          <w:sz w:val="24"/>
          <w:szCs w:val="24"/>
        </w:rPr>
        <w:t xml:space="preserve"> please also fill the following form (link: </w:t>
      </w:r>
      <w:r>
        <w:fldChar w:fldCharType="begin"/>
      </w:r>
      <w:r>
        <w:instrText xml:space="preserve"> HYPERLINK "https://www.surveymonkey.co.uk/r/JSCSSQD" </w:instrText>
      </w:r>
      <w:r>
        <w:fldChar w:fldCharType="separate"/>
      </w:r>
      <w:r>
        <w:rPr>
          <w:rStyle w:val="10"/>
          <w:rFonts w:ascii="TimesNewRomanPSMT" w:hAnsi="TimesNewRomanPSMT" w:cs="TimesNewRomanPSMT"/>
          <w:kern w:val="0"/>
          <w:sz w:val="24"/>
          <w:szCs w:val="24"/>
        </w:rPr>
        <w:t>https://www.surveymonkey.co.uk/r/JSCSSQD</w:t>
      </w:r>
      <w:r>
        <w:rPr>
          <w:rStyle w:val="10"/>
          <w:rFonts w:ascii="TimesNewRomanPSMT" w:hAnsi="TimesNewRomanPSMT" w:cs="TimesNewRomanPSMT"/>
          <w:kern w:val="0"/>
          <w:sz w:val="24"/>
          <w:szCs w:val="24"/>
        </w:rPr>
        <w:fldChar w:fldCharType="end"/>
      </w:r>
      <w:r>
        <w:rPr>
          <w:rFonts w:ascii="TimesNewRomanPSMT" w:hAnsi="TimesNewRomanPSMT" w:cs="TimesNewRomanPSMT"/>
          <w:kern w:val="0"/>
          <w:sz w:val="24"/>
          <w:szCs w:val="24"/>
        </w:rPr>
        <w:t xml:space="preserve">). Note that it is anonymous and voluntary, and it will only be used in a diversity report and to inform future offers for ECR members. </w:t>
      </w:r>
    </w:p>
    <w:p>
      <w:pPr>
        <w:widowControl/>
        <w:jc w:val="left"/>
        <w:rPr>
          <w:rFonts w:ascii="Times New Roman" w:hAnsi="Times New Roman" w:cs="Times New Roman"/>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 w:name="Helvetica-Bold">
    <w:altName w:val="Arial"/>
    <w:panose1 w:val="00000000000000000000"/>
    <w:charset w:val="00"/>
    <w:family w:val="swiss"/>
    <w:pitch w:val="default"/>
    <w:sig w:usb0="00000000" w:usb1="00000000" w:usb2="00000000" w:usb3="00000000" w:csb0="00000001" w:csb1="00000000"/>
  </w:font>
  <w:font w:name="TimesNewRomanPSMT">
    <w:altName w:val="Times New Roman"/>
    <w:panose1 w:val="00000000000000000000"/>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A7"/>
    <w:rsid w:val="000004BD"/>
    <w:rsid w:val="000005BE"/>
    <w:rsid w:val="00005842"/>
    <w:rsid w:val="00006EE6"/>
    <w:rsid w:val="00007BB2"/>
    <w:rsid w:val="00011001"/>
    <w:rsid w:val="00011DE6"/>
    <w:rsid w:val="000214FA"/>
    <w:rsid w:val="0003560D"/>
    <w:rsid w:val="000455A5"/>
    <w:rsid w:val="00053186"/>
    <w:rsid w:val="00062FF4"/>
    <w:rsid w:val="00063CA9"/>
    <w:rsid w:val="00065A53"/>
    <w:rsid w:val="00066286"/>
    <w:rsid w:val="000877B9"/>
    <w:rsid w:val="00091E88"/>
    <w:rsid w:val="000A3339"/>
    <w:rsid w:val="000A7B25"/>
    <w:rsid w:val="000B20CF"/>
    <w:rsid w:val="000B4A65"/>
    <w:rsid w:val="000C7722"/>
    <w:rsid w:val="000D77A6"/>
    <w:rsid w:val="000E6328"/>
    <w:rsid w:val="000E6C4F"/>
    <w:rsid w:val="000E6DD7"/>
    <w:rsid w:val="000F017C"/>
    <w:rsid w:val="000F2687"/>
    <w:rsid w:val="000F50AC"/>
    <w:rsid w:val="00100C2B"/>
    <w:rsid w:val="0011067D"/>
    <w:rsid w:val="00112731"/>
    <w:rsid w:val="00113CB0"/>
    <w:rsid w:val="00131553"/>
    <w:rsid w:val="00136178"/>
    <w:rsid w:val="00137023"/>
    <w:rsid w:val="00145023"/>
    <w:rsid w:val="001463F4"/>
    <w:rsid w:val="001473C9"/>
    <w:rsid w:val="00150B24"/>
    <w:rsid w:val="00150DB5"/>
    <w:rsid w:val="001638CF"/>
    <w:rsid w:val="001652A4"/>
    <w:rsid w:val="00174FF6"/>
    <w:rsid w:val="00185B3D"/>
    <w:rsid w:val="001872D4"/>
    <w:rsid w:val="00187ED7"/>
    <w:rsid w:val="0019684B"/>
    <w:rsid w:val="001A11CB"/>
    <w:rsid w:val="001A1252"/>
    <w:rsid w:val="001B24F5"/>
    <w:rsid w:val="001B4004"/>
    <w:rsid w:val="001B5002"/>
    <w:rsid w:val="001C0632"/>
    <w:rsid w:val="001C54E5"/>
    <w:rsid w:val="001D3A82"/>
    <w:rsid w:val="001E0402"/>
    <w:rsid w:val="001E487D"/>
    <w:rsid w:val="001E4F95"/>
    <w:rsid w:val="001F29D6"/>
    <w:rsid w:val="001F7759"/>
    <w:rsid w:val="00220C74"/>
    <w:rsid w:val="00221731"/>
    <w:rsid w:val="00226350"/>
    <w:rsid w:val="002301F9"/>
    <w:rsid w:val="0023140C"/>
    <w:rsid w:val="002372C9"/>
    <w:rsid w:val="002375EE"/>
    <w:rsid w:val="0024142C"/>
    <w:rsid w:val="00252F3E"/>
    <w:rsid w:val="00267434"/>
    <w:rsid w:val="00283DEE"/>
    <w:rsid w:val="00290D5B"/>
    <w:rsid w:val="00292E39"/>
    <w:rsid w:val="002A5CC0"/>
    <w:rsid w:val="002A705F"/>
    <w:rsid w:val="002B01F7"/>
    <w:rsid w:val="002B5E12"/>
    <w:rsid w:val="002C0782"/>
    <w:rsid w:val="002C1006"/>
    <w:rsid w:val="002D60C8"/>
    <w:rsid w:val="002E09FD"/>
    <w:rsid w:val="002E4EA4"/>
    <w:rsid w:val="002F0002"/>
    <w:rsid w:val="002F7FAE"/>
    <w:rsid w:val="003000CC"/>
    <w:rsid w:val="0030192B"/>
    <w:rsid w:val="00302173"/>
    <w:rsid w:val="003050C0"/>
    <w:rsid w:val="0030619F"/>
    <w:rsid w:val="00307198"/>
    <w:rsid w:val="00313AC6"/>
    <w:rsid w:val="00323B7A"/>
    <w:rsid w:val="00325676"/>
    <w:rsid w:val="003312BD"/>
    <w:rsid w:val="00341E2F"/>
    <w:rsid w:val="00342CF5"/>
    <w:rsid w:val="00363A61"/>
    <w:rsid w:val="00367C24"/>
    <w:rsid w:val="00372B54"/>
    <w:rsid w:val="00377A70"/>
    <w:rsid w:val="003A1C22"/>
    <w:rsid w:val="003A2A56"/>
    <w:rsid w:val="003B3B55"/>
    <w:rsid w:val="003B3F33"/>
    <w:rsid w:val="003B6EBA"/>
    <w:rsid w:val="003D1658"/>
    <w:rsid w:val="003D31C0"/>
    <w:rsid w:val="003D4AB8"/>
    <w:rsid w:val="003D77D0"/>
    <w:rsid w:val="003E1465"/>
    <w:rsid w:val="004148DB"/>
    <w:rsid w:val="00422D47"/>
    <w:rsid w:val="00462A83"/>
    <w:rsid w:val="00463064"/>
    <w:rsid w:val="00463B75"/>
    <w:rsid w:val="004640B8"/>
    <w:rsid w:val="0047084A"/>
    <w:rsid w:val="004732ED"/>
    <w:rsid w:val="00474D0A"/>
    <w:rsid w:val="004A2981"/>
    <w:rsid w:val="004B6622"/>
    <w:rsid w:val="004C0A7E"/>
    <w:rsid w:val="004D5ACD"/>
    <w:rsid w:val="004F039E"/>
    <w:rsid w:val="004F0761"/>
    <w:rsid w:val="004F7675"/>
    <w:rsid w:val="00514744"/>
    <w:rsid w:val="00515A1A"/>
    <w:rsid w:val="00521553"/>
    <w:rsid w:val="00530A18"/>
    <w:rsid w:val="00530DC7"/>
    <w:rsid w:val="005367ED"/>
    <w:rsid w:val="00543850"/>
    <w:rsid w:val="005438F9"/>
    <w:rsid w:val="005528C5"/>
    <w:rsid w:val="005610CA"/>
    <w:rsid w:val="0057136B"/>
    <w:rsid w:val="00580C0D"/>
    <w:rsid w:val="005843B2"/>
    <w:rsid w:val="0058767F"/>
    <w:rsid w:val="00591E64"/>
    <w:rsid w:val="00594D53"/>
    <w:rsid w:val="005A1F04"/>
    <w:rsid w:val="005C5C86"/>
    <w:rsid w:val="005D2C57"/>
    <w:rsid w:val="005D696D"/>
    <w:rsid w:val="005E1253"/>
    <w:rsid w:val="005E1AC8"/>
    <w:rsid w:val="005E6D7B"/>
    <w:rsid w:val="005F6CCD"/>
    <w:rsid w:val="006051B1"/>
    <w:rsid w:val="00606CA7"/>
    <w:rsid w:val="00607091"/>
    <w:rsid w:val="00607388"/>
    <w:rsid w:val="00611CD2"/>
    <w:rsid w:val="0061303A"/>
    <w:rsid w:val="0062131B"/>
    <w:rsid w:val="00630638"/>
    <w:rsid w:val="00632B12"/>
    <w:rsid w:val="00633BD5"/>
    <w:rsid w:val="00636215"/>
    <w:rsid w:val="006370F2"/>
    <w:rsid w:val="00643FD9"/>
    <w:rsid w:val="00660DCE"/>
    <w:rsid w:val="00672A7F"/>
    <w:rsid w:val="00676D98"/>
    <w:rsid w:val="006811B8"/>
    <w:rsid w:val="00690E34"/>
    <w:rsid w:val="006A279C"/>
    <w:rsid w:val="006A5804"/>
    <w:rsid w:val="006B2FA3"/>
    <w:rsid w:val="006B444A"/>
    <w:rsid w:val="006B52AB"/>
    <w:rsid w:val="006B6C59"/>
    <w:rsid w:val="006C58A1"/>
    <w:rsid w:val="006C6507"/>
    <w:rsid w:val="006D2294"/>
    <w:rsid w:val="006E27A2"/>
    <w:rsid w:val="006E2C5C"/>
    <w:rsid w:val="006E48E9"/>
    <w:rsid w:val="006F048B"/>
    <w:rsid w:val="006F2096"/>
    <w:rsid w:val="006F25DE"/>
    <w:rsid w:val="0070305C"/>
    <w:rsid w:val="007047A5"/>
    <w:rsid w:val="00706212"/>
    <w:rsid w:val="007155CF"/>
    <w:rsid w:val="00717366"/>
    <w:rsid w:val="00722915"/>
    <w:rsid w:val="00723E54"/>
    <w:rsid w:val="00750D21"/>
    <w:rsid w:val="007511ED"/>
    <w:rsid w:val="00757264"/>
    <w:rsid w:val="0076120F"/>
    <w:rsid w:val="00767E40"/>
    <w:rsid w:val="00770031"/>
    <w:rsid w:val="00772866"/>
    <w:rsid w:val="0077515E"/>
    <w:rsid w:val="007755A1"/>
    <w:rsid w:val="00790DDA"/>
    <w:rsid w:val="00795427"/>
    <w:rsid w:val="007A22AF"/>
    <w:rsid w:val="007A70D5"/>
    <w:rsid w:val="007A75CF"/>
    <w:rsid w:val="007B4B8C"/>
    <w:rsid w:val="007B67EC"/>
    <w:rsid w:val="007B7723"/>
    <w:rsid w:val="007C1BDA"/>
    <w:rsid w:val="007D002C"/>
    <w:rsid w:val="007D2732"/>
    <w:rsid w:val="007D370A"/>
    <w:rsid w:val="007E47B4"/>
    <w:rsid w:val="007E6F34"/>
    <w:rsid w:val="007F285D"/>
    <w:rsid w:val="007F2CEF"/>
    <w:rsid w:val="007F30F8"/>
    <w:rsid w:val="007F5482"/>
    <w:rsid w:val="007F5538"/>
    <w:rsid w:val="007F5CA2"/>
    <w:rsid w:val="007F66D1"/>
    <w:rsid w:val="008024C6"/>
    <w:rsid w:val="008121FE"/>
    <w:rsid w:val="00827FBA"/>
    <w:rsid w:val="00843C24"/>
    <w:rsid w:val="00844C5A"/>
    <w:rsid w:val="008451DC"/>
    <w:rsid w:val="008465C5"/>
    <w:rsid w:val="00852D8B"/>
    <w:rsid w:val="008568A1"/>
    <w:rsid w:val="00864694"/>
    <w:rsid w:val="008A2506"/>
    <w:rsid w:val="008A3522"/>
    <w:rsid w:val="008B4E57"/>
    <w:rsid w:val="008B5054"/>
    <w:rsid w:val="008C07CA"/>
    <w:rsid w:val="008C41A8"/>
    <w:rsid w:val="008D077C"/>
    <w:rsid w:val="008D0A32"/>
    <w:rsid w:val="008D52AE"/>
    <w:rsid w:val="008E1076"/>
    <w:rsid w:val="008E26A6"/>
    <w:rsid w:val="008E6E50"/>
    <w:rsid w:val="008F08E8"/>
    <w:rsid w:val="008F0AEC"/>
    <w:rsid w:val="008F1373"/>
    <w:rsid w:val="008F6C84"/>
    <w:rsid w:val="00900767"/>
    <w:rsid w:val="00902FE8"/>
    <w:rsid w:val="009103E5"/>
    <w:rsid w:val="0091342F"/>
    <w:rsid w:val="00924618"/>
    <w:rsid w:val="00924BEE"/>
    <w:rsid w:val="009268EE"/>
    <w:rsid w:val="00945B3C"/>
    <w:rsid w:val="00951DB2"/>
    <w:rsid w:val="009567C5"/>
    <w:rsid w:val="009722EC"/>
    <w:rsid w:val="009731C0"/>
    <w:rsid w:val="00977022"/>
    <w:rsid w:val="00995B22"/>
    <w:rsid w:val="009A19F0"/>
    <w:rsid w:val="009A3A53"/>
    <w:rsid w:val="009B7576"/>
    <w:rsid w:val="009C3B7E"/>
    <w:rsid w:val="009E0783"/>
    <w:rsid w:val="009E1AC7"/>
    <w:rsid w:val="009E1EA3"/>
    <w:rsid w:val="009F0F15"/>
    <w:rsid w:val="009F45A7"/>
    <w:rsid w:val="009F730E"/>
    <w:rsid w:val="00A0008A"/>
    <w:rsid w:val="00A02835"/>
    <w:rsid w:val="00A07CBB"/>
    <w:rsid w:val="00A27275"/>
    <w:rsid w:val="00A3312C"/>
    <w:rsid w:val="00A417D8"/>
    <w:rsid w:val="00A45B19"/>
    <w:rsid w:val="00A4776F"/>
    <w:rsid w:val="00A553E4"/>
    <w:rsid w:val="00A6052B"/>
    <w:rsid w:val="00A65AA1"/>
    <w:rsid w:val="00A77B6A"/>
    <w:rsid w:val="00A77C1A"/>
    <w:rsid w:val="00A92022"/>
    <w:rsid w:val="00A93932"/>
    <w:rsid w:val="00A93CFA"/>
    <w:rsid w:val="00AB0401"/>
    <w:rsid w:val="00AB7A4A"/>
    <w:rsid w:val="00AC10CD"/>
    <w:rsid w:val="00AC2E3E"/>
    <w:rsid w:val="00AC3DF7"/>
    <w:rsid w:val="00AD59DF"/>
    <w:rsid w:val="00AE0018"/>
    <w:rsid w:val="00AF171F"/>
    <w:rsid w:val="00B10821"/>
    <w:rsid w:val="00B13123"/>
    <w:rsid w:val="00B1616E"/>
    <w:rsid w:val="00B2220D"/>
    <w:rsid w:val="00B27582"/>
    <w:rsid w:val="00B304EA"/>
    <w:rsid w:val="00B34CEA"/>
    <w:rsid w:val="00B376A5"/>
    <w:rsid w:val="00B4049E"/>
    <w:rsid w:val="00B461B3"/>
    <w:rsid w:val="00B545A6"/>
    <w:rsid w:val="00B57427"/>
    <w:rsid w:val="00B63B73"/>
    <w:rsid w:val="00B643FB"/>
    <w:rsid w:val="00B76A9F"/>
    <w:rsid w:val="00B77F7E"/>
    <w:rsid w:val="00B80D04"/>
    <w:rsid w:val="00B936D5"/>
    <w:rsid w:val="00B95A0E"/>
    <w:rsid w:val="00BA61C5"/>
    <w:rsid w:val="00BC0CFE"/>
    <w:rsid w:val="00BE3B1F"/>
    <w:rsid w:val="00BF0061"/>
    <w:rsid w:val="00BF6CF4"/>
    <w:rsid w:val="00C10E9B"/>
    <w:rsid w:val="00C23ACB"/>
    <w:rsid w:val="00C25369"/>
    <w:rsid w:val="00C31B4F"/>
    <w:rsid w:val="00C35C10"/>
    <w:rsid w:val="00C41930"/>
    <w:rsid w:val="00C46289"/>
    <w:rsid w:val="00C46B1F"/>
    <w:rsid w:val="00C54C57"/>
    <w:rsid w:val="00C626D2"/>
    <w:rsid w:val="00C64003"/>
    <w:rsid w:val="00C64935"/>
    <w:rsid w:val="00C64A35"/>
    <w:rsid w:val="00C95688"/>
    <w:rsid w:val="00CA1433"/>
    <w:rsid w:val="00CA3A91"/>
    <w:rsid w:val="00CB020A"/>
    <w:rsid w:val="00CB5E13"/>
    <w:rsid w:val="00CC7D02"/>
    <w:rsid w:val="00CD70E3"/>
    <w:rsid w:val="00CE0D9E"/>
    <w:rsid w:val="00CE60FB"/>
    <w:rsid w:val="00CE69E1"/>
    <w:rsid w:val="00CF6D23"/>
    <w:rsid w:val="00D40460"/>
    <w:rsid w:val="00D406BA"/>
    <w:rsid w:val="00D47473"/>
    <w:rsid w:val="00D53707"/>
    <w:rsid w:val="00D54212"/>
    <w:rsid w:val="00D544C1"/>
    <w:rsid w:val="00D55296"/>
    <w:rsid w:val="00D61652"/>
    <w:rsid w:val="00D6250A"/>
    <w:rsid w:val="00D6447B"/>
    <w:rsid w:val="00D74205"/>
    <w:rsid w:val="00D867FD"/>
    <w:rsid w:val="00D90248"/>
    <w:rsid w:val="00D9742D"/>
    <w:rsid w:val="00DA0A12"/>
    <w:rsid w:val="00DB30E7"/>
    <w:rsid w:val="00DB6906"/>
    <w:rsid w:val="00DC7A5B"/>
    <w:rsid w:val="00DE7A98"/>
    <w:rsid w:val="00E04535"/>
    <w:rsid w:val="00E06BCE"/>
    <w:rsid w:val="00E1031C"/>
    <w:rsid w:val="00E10B3C"/>
    <w:rsid w:val="00E1778B"/>
    <w:rsid w:val="00E22065"/>
    <w:rsid w:val="00E260E5"/>
    <w:rsid w:val="00E33FB4"/>
    <w:rsid w:val="00E3529D"/>
    <w:rsid w:val="00E421D8"/>
    <w:rsid w:val="00E56845"/>
    <w:rsid w:val="00E62415"/>
    <w:rsid w:val="00E62EE1"/>
    <w:rsid w:val="00E65357"/>
    <w:rsid w:val="00E76B76"/>
    <w:rsid w:val="00E76DE9"/>
    <w:rsid w:val="00EA0EFC"/>
    <w:rsid w:val="00EA24A9"/>
    <w:rsid w:val="00EC3D74"/>
    <w:rsid w:val="00EE2169"/>
    <w:rsid w:val="00EF2C67"/>
    <w:rsid w:val="00EF4AEA"/>
    <w:rsid w:val="00F0384E"/>
    <w:rsid w:val="00F04CFF"/>
    <w:rsid w:val="00F05BEB"/>
    <w:rsid w:val="00F15E92"/>
    <w:rsid w:val="00F16053"/>
    <w:rsid w:val="00F23C63"/>
    <w:rsid w:val="00F4203C"/>
    <w:rsid w:val="00F42DDF"/>
    <w:rsid w:val="00F44297"/>
    <w:rsid w:val="00F62FFF"/>
    <w:rsid w:val="00F653C9"/>
    <w:rsid w:val="00F73D9B"/>
    <w:rsid w:val="00F77F7F"/>
    <w:rsid w:val="00F809E9"/>
    <w:rsid w:val="00F846A8"/>
    <w:rsid w:val="00F84ABA"/>
    <w:rsid w:val="00F91491"/>
    <w:rsid w:val="00FA3A61"/>
    <w:rsid w:val="00FA4677"/>
    <w:rsid w:val="00FC32CC"/>
    <w:rsid w:val="00FC4CEF"/>
    <w:rsid w:val="00FD4C9A"/>
    <w:rsid w:val="00FD5C34"/>
    <w:rsid w:val="00FE32C8"/>
    <w:rsid w:val="00FE4B3D"/>
    <w:rsid w:val="00FF157F"/>
    <w:rsid w:val="5D010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uiPriority w:val="99"/>
    <w:rPr>
      <w:sz w:val="20"/>
      <w:szCs w:val="20"/>
    </w:rPr>
  </w:style>
  <w:style w:type="paragraph" w:styleId="3">
    <w:name w:val="Balloon Text"/>
    <w:basedOn w:val="1"/>
    <w:link w:val="18"/>
    <w:semiHidden/>
    <w:unhideWhenUsed/>
    <w:uiPriority w:val="99"/>
    <w:rPr>
      <w:rFonts w:ascii="Segoe UI" w:hAnsi="Segoe UI" w:cs="Segoe UI"/>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uiPriority w:val="99"/>
    <w:rPr>
      <w:b/>
      <w:bCs/>
    </w:rPr>
  </w:style>
  <w:style w:type="table" w:styleId="8">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uiPriority w:val="99"/>
    <w:rPr>
      <w:color w:val="0563C1" w:themeColor="hyperlink"/>
      <w:u w:val="single"/>
      <w14:textFill>
        <w14:solidFill>
          <w14:schemeClr w14:val="hlink"/>
        </w14:solidFill>
      </w14:textFill>
    </w:rPr>
  </w:style>
  <w:style w:type="character" w:styleId="11">
    <w:name w:val="annotation reference"/>
    <w:basedOn w:val="9"/>
    <w:semiHidden/>
    <w:unhideWhenUsed/>
    <w:uiPriority w:val="99"/>
    <w:rPr>
      <w:sz w:val="16"/>
      <w:szCs w:val="16"/>
    </w:rPr>
  </w:style>
  <w:style w:type="character" w:customStyle="1" w:styleId="12">
    <w:name w:val="页眉 字符"/>
    <w:basedOn w:val="9"/>
    <w:link w:val="5"/>
    <w:uiPriority w:val="99"/>
    <w:rPr>
      <w:sz w:val="18"/>
      <w:szCs w:val="18"/>
    </w:rPr>
  </w:style>
  <w:style w:type="character" w:customStyle="1" w:styleId="13">
    <w:name w:val="页脚 字符"/>
    <w:basedOn w:val="9"/>
    <w:link w:val="4"/>
    <w:uiPriority w:val="99"/>
    <w:rPr>
      <w:sz w:val="18"/>
      <w:szCs w:val="18"/>
    </w:rPr>
  </w:style>
  <w:style w:type="paragraph" w:customStyle="1" w:styleId="14">
    <w:name w:val="Defaul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Unresolved Mention"/>
    <w:basedOn w:val="9"/>
    <w:semiHidden/>
    <w:unhideWhenUsed/>
    <w:uiPriority w:val="99"/>
    <w:rPr>
      <w:color w:val="605E5C"/>
      <w:shd w:val="clear" w:color="auto" w:fill="E1DFDD"/>
    </w:rPr>
  </w:style>
  <w:style w:type="character" w:customStyle="1" w:styleId="16">
    <w:name w:val="批注文字 字符"/>
    <w:basedOn w:val="9"/>
    <w:link w:val="2"/>
    <w:semiHidden/>
    <w:uiPriority w:val="99"/>
    <w:rPr>
      <w:sz w:val="20"/>
      <w:szCs w:val="20"/>
    </w:rPr>
  </w:style>
  <w:style w:type="character" w:customStyle="1" w:styleId="17">
    <w:name w:val="批注主题 字符"/>
    <w:basedOn w:val="16"/>
    <w:link w:val="6"/>
    <w:semiHidden/>
    <w:uiPriority w:val="99"/>
    <w:rPr>
      <w:b/>
      <w:bCs/>
      <w:sz w:val="20"/>
      <w:szCs w:val="20"/>
    </w:rPr>
  </w:style>
  <w:style w:type="character" w:customStyle="1" w:styleId="18">
    <w:name w:val="批注框文本 字符"/>
    <w:basedOn w:val="9"/>
    <w:link w:val="3"/>
    <w:semiHidden/>
    <w:uiPriority w:val="99"/>
    <w:rPr>
      <w:rFonts w:ascii="Segoe UI" w:hAnsi="Segoe UI" w:cs="Segoe UI"/>
      <w:sz w:val="18"/>
      <w:szCs w:val="18"/>
    </w:rPr>
  </w:style>
  <w:style w:type="paragraph" w:customStyle="1" w:styleId="19">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873</Words>
  <Characters>5010</Characters>
  <Lines>43</Lines>
  <Paragraphs>12</Paragraphs>
  <TotalTime>57</TotalTime>
  <ScaleCrop>false</ScaleCrop>
  <LinksUpToDate>false</LinksUpToDate>
  <CharactersWithSpaces>6048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2022-07-13T07:05:00Z</dcterms:created>
  <dc:creator>Zhiwei Xu</dc:creator>
  <cp:lastModifiedBy>我是你婷哥</cp:lastModifiedBy>
  <dcterms:modified xsi:type="dcterms:W3CDTF">2022-07-18T01:10:22Z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93755FF995EB4310BDEC10B294291291</vt:lpwstr>
  </property>
</Properties>
</file>