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664A" w14:textId="77777777" w:rsidR="006A159F" w:rsidRDefault="00000000">
      <w:pPr>
        <w:jc w:val="center"/>
        <w:rPr>
          <w:rFonts w:ascii="Times New Roman" w:eastAsia="黑体" w:hAnsi="Times New Roman" w:cs="宋体"/>
          <w:color w:val="000000"/>
          <w:kern w:val="0"/>
          <w:sz w:val="32"/>
          <w:szCs w:val="18"/>
        </w:rPr>
      </w:pPr>
      <w:bookmarkStart w:id="0" w:name="OLE_LINK2"/>
      <w:r>
        <w:rPr>
          <w:rFonts w:ascii="Times New Roman" w:eastAsia="黑体" w:hAnsi="Times New Roman" w:cs="宋体" w:hint="eastAsia"/>
          <w:color w:val="000000"/>
          <w:kern w:val="0"/>
          <w:sz w:val="32"/>
          <w:szCs w:val="18"/>
        </w:rPr>
        <w:t>第二十一届中国生态学大会拟设置的专题分会场</w:t>
      </w:r>
      <w:bookmarkEnd w:id="0"/>
    </w:p>
    <w:p w14:paraId="7016F62D" w14:textId="77777777" w:rsidR="006A159F" w:rsidRDefault="006A159F">
      <w:pPr>
        <w:jc w:val="center"/>
        <w:rPr>
          <w:rFonts w:ascii="Times New Roman" w:eastAsia="黑体" w:hAnsi="Times New Roman" w:cs="宋体"/>
          <w:color w:val="000000"/>
          <w:kern w:val="0"/>
          <w:sz w:val="32"/>
          <w:szCs w:val="18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6A159F" w14:paraId="34F32859" w14:textId="77777777">
        <w:trPr>
          <w:trHeight w:val="851"/>
        </w:trPr>
        <w:tc>
          <w:tcPr>
            <w:tcW w:w="2500" w:type="pct"/>
            <w:noWrap/>
            <w:vAlign w:val="bottom"/>
          </w:tcPr>
          <w:p w14:paraId="3BEF1F9F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1.“双碳”目标下的农业生态与生态农业</w:t>
            </w:r>
          </w:p>
          <w:p w14:paraId="5F9CF997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召集人：吴文良</w:t>
            </w:r>
          </w:p>
          <w:p w14:paraId="2420061A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 xml:space="preserve">联系人：李隆(lilong@cau.edu.cn )                               </w:t>
            </w:r>
          </w:p>
        </w:tc>
        <w:tc>
          <w:tcPr>
            <w:tcW w:w="2500" w:type="pct"/>
          </w:tcPr>
          <w:p w14:paraId="7B96CAAA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2.海洋生态学研究前沿与可持续发展</w:t>
            </w:r>
          </w:p>
          <w:p w14:paraId="62E9D6F0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召集人：谭烨辉、黄凌风、杜建国</w:t>
            </w:r>
          </w:p>
          <w:p w14:paraId="3FE7A6B4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联系人：谭烨辉(tanyh@scsio.ac.cn)</w:t>
            </w:r>
          </w:p>
        </w:tc>
      </w:tr>
      <w:tr w:rsidR="006A159F" w14:paraId="247727D0" w14:textId="77777777">
        <w:trPr>
          <w:trHeight w:val="851"/>
        </w:trPr>
        <w:tc>
          <w:tcPr>
            <w:tcW w:w="2500" w:type="pct"/>
            <w:noWrap/>
            <w:vAlign w:val="bottom"/>
          </w:tcPr>
          <w:p w14:paraId="6F5FB9D1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3.化学生态学应用与基础研究</w:t>
            </w:r>
          </w:p>
          <w:p w14:paraId="46687ED0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召集人：娄永根</w:t>
            </w:r>
          </w:p>
          <w:p w14:paraId="31D5BD04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联系人：周国鑫(gxzhou@zafu.edu.cn)</w:t>
            </w:r>
          </w:p>
        </w:tc>
        <w:tc>
          <w:tcPr>
            <w:tcW w:w="2500" w:type="pct"/>
          </w:tcPr>
          <w:p w14:paraId="6FC118EB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4.民族地区生态环境、资源的建设与保护</w:t>
            </w:r>
          </w:p>
          <w:p w14:paraId="5DE5E0BC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召集人：冯金朝</w:t>
            </w:r>
          </w:p>
          <w:p w14:paraId="56EB85C1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联系人：石莎(Yunnanss@126.com)</w:t>
            </w:r>
          </w:p>
        </w:tc>
      </w:tr>
      <w:tr w:rsidR="006A159F" w14:paraId="48C80C63" w14:textId="77777777">
        <w:trPr>
          <w:trHeight w:val="851"/>
        </w:trPr>
        <w:tc>
          <w:tcPr>
            <w:tcW w:w="2500" w:type="pct"/>
            <w:noWrap/>
            <w:vAlign w:val="bottom"/>
          </w:tcPr>
          <w:p w14:paraId="0A3F2338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5.生态水文学理论与实践</w:t>
            </w:r>
          </w:p>
          <w:p w14:paraId="3336C7DA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召集人：王根绪、李小雁、赵文智、张志强、</w:t>
            </w:r>
          </w:p>
          <w:p w14:paraId="579DCBFD" w14:textId="77777777" w:rsidR="006A159F" w:rsidRDefault="00000000">
            <w:pPr>
              <w:ind w:firstLineChars="400" w:firstLine="880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穆兴民、徐宪立</w:t>
            </w:r>
          </w:p>
          <w:p w14:paraId="5BA781EC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联系人：徐宪立(xianlixu@isa.ac.cn)</w:t>
            </w:r>
          </w:p>
        </w:tc>
        <w:tc>
          <w:tcPr>
            <w:tcW w:w="2500" w:type="pct"/>
          </w:tcPr>
          <w:p w14:paraId="443032D8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6.生态旅游与高质量发展</w:t>
            </w:r>
          </w:p>
          <w:p w14:paraId="081B68D5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召集人：张光生、钟林生、席建超</w:t>
            </w:r>
          </w:p>
          <w:p w14:paraId="1E91571F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联系人：王灵恩(wangle@igsnrr.ac.cn)</w:t>
            </w:r>
          </w:p>
        </w:tc>
      </w:tr>
      <w:tr w:rsidR="006A159F" w14:paraId="2133BA9D" w14:textId="77777777">
        <w:trPr>
          <w:trHeight w:val="851"/>
        </w:trPr>
        <w:tc>
          <w:tcPr>
            <w:tcW w:w="2500" w:type="pct"/>
            <w:noWrap/>
            <w:vAlign w:val="bottom"/>
          </w:tcPr>
          <w:p w14:paraId="3D9020C9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7.产业生态学与碳达峰</w:t>
            </w:r>
          </w:p>
          <w:p w14:paraId="5D468B4C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召集人：石磊、刘晶茹</w:t>
            </w:r>
          </w:p>
          <w:p w14:paraId="765AB900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联系人：陈伟强(wqchen@iue.ac.cn)</w:t>
            </w:r>
          </w:p>
        </w:tc>
        <w:tc>
          <w:tcPr>
            <w:tcW w:w="2500" w:type="pct"/>
          </w:tcPr>
          <w:p w14:paraId="11781F67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8.区域生态综合研究</w:t>
            </w:r>
          </w:p>
          <w:p w14:paraId="48596332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 xml:space="preserve">召集人：吕一河、卫伟 </w:t>
            </w:r>
          </w:p>
          <w:p w14:paraId="283F5885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联系人：卫伟(weiwei@rcees.ac.cn)</w:t>
            </w:r>
          </w:p>
        </w:tc>
      </w:tr>
      <w:tr w:rsidR="006A159F" w14:paraId="54F34C74" w14:textId="77777777">
        <w:trPr>
          <w:trHeight w:val="851"/>
        </w:trPr>
        <w:tc>
          <w:tcPr>
            <w:tcW w:w="2500" w:type="pct"/>
            <w:noWrap/>
            <w:vAlign w:val="bottom"/>
          </w:tcPr>
          <w:p w14:paraId="588AD9C6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9.生态气象：气候变化与生态系统管理</w:t>
            </w:r>
          </w:p>
          <w:p w14:paraId="61D1585F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召集人：周广胜</w:t>
            </w:r>
          </w:p>
          <w:p w14:paraId="37380D61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联系人：周莉(zhouli@cma.gov.cn)</w:t>
            </w:r>
          </w:p>
        </w:tc>
        <w:tc>
          <w:tcPr>
            <w:tcW w:w="2500" w:type="pct"/>
          </w:tcPr>
          <w:p w14:paraId="7C66060C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10. 高寒生态与人类适应</w:t>
            </w:r>
          </w:p>
          <w:p w14:paraId="7102E2F5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召集人：梁尔源、汪亚峰、方江平</w:t>
            </w:r>
          </w:p>
          <w:p w14:paraId="16C9C0BA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联系人：孙建(sunjian@itpcas.ac.cn)</w:t>
            </w:r>
          </w:p>
        </w:tc>
      </w:tr>
      <w:tr w:rsidR="006A159F" w14:paraId="7B69AA0B" w14:textId="77777777">
        <w:trPr>
          <w:trHeight w:val="851"/>
        </w:trPr>
        <w:tc>
          <w:tcPr>
            <w:tcW w:w="2500" w:type="pct"/>
            <w:noWrap/>
            <w:vAlign w:val="bottom"/>
          </w:tcPr>
          <w:p w14:paraId="14C8D06A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11.干旱区生态安全与可持续发展</w:t>
            </w:r>
          </w:p>
          <w:p w14:paraId="76F036EA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召集人：陈亚宁、吕光辉</w:t>
            </w:r>
          </w:p>
          <w:p w14:paraId="7877A8FD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联系人：何学敏(he8669@163.com)</w:t>
            </w:r>
          </w:p>
        </w:tc>
        <w:tc>
          <w:tcPr>
            <w:tcW w:w="2500" w:type="pct"/>
          </w:tcPr>
          <w:p w14:paraId="219AE706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12.人类生态学与城乡生态建设</w:t>
            </w:r>
          </w:p>
          <w:p w14:paraId="4E9DA76C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召集人：胡聃、董孝斌、闫茂超、张光生</w:t>
            </w:r>
          </w:p>
          <w:p w14:paraId="112CB6B3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联系人：赵艳华、阳文锐(Zhyh227@126.com)</w:t>
            </w:r>
          </w:p>
        </w:tc>
      </w:tr>
      <w:tr w:rsidR="006A159F" w14:paraId="2F66774D" w14:textId="77777777">
        <w:trPr>
          <w:trHeight w:val="851"/>
        </w:trPr>
        <w:tc>
          <w:tcPr>
            <w:tcW w:w="2500" w:type="pct"/>
            <w:noWrap/>
            <w:vAlign w:val="bottom"/>
          </w:tcPr>
          <w:p w14:paraId="1FAD70F8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13.生态系统服务与碳汇</w:t>
            </w:r>
          </w:p>
          <w:p w14:paraId="5BD38F11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召集人：陈尚、郑华</w:t>
            </w:r>
          </w:p>
          <w:p w14:paraId="5E24691F" w14:textId="77777777" w:rsidR="006A159F" w:rsidRDefault="00000000">
            <w:pPr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联系人：陈尚、郑华(schen@fio.org.cn,zhenghua@rcees.ac.cn)</w:t>
            </w:r>
          </w:p>
        </w:tc>
        <w:tc>
          <w:tcPr>
            <w:tcW w:w="2500" w:type="pct"/>
          </w:tcPr>
          <w:p w14:paraId="35E1C452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14.城市及区域生态修复方法与技术集成</w:t>
            </w:r>
          </w:p>
          <w:p w14:paraId="31355382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召集人：李锋</w:t>
            </w:r>
          </w:p>
          <w:p w14:paraId="65D17445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联系人：王震(wangzhen@bjfu.edu.cn)</w:t>
            </w:r>
          </w:p>
        </w:tc>
      </w:tr>
      <w:tr w:rsidR="006A159F" w14:paraId="5F309BEC" w14:textId="77777777">
        <w:trPr>
          <w:trHeight w:val="851"/>
        </w:trPr>
        <w:tc>
          <w:tcPr>
            <w:tcW w:w="2500" w:type="pct"/>
            <w:noWrap/>
            <w:vAlign w:val="bottom"/>
          </w:tcPr>
          <w:p w14:paraId="08FB7E99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15.西南国土空间规划与生态安全屏障建设</w:t>
            </w:r>
          </w:p>
          <w:p w14:paraId="33345AD8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召集人：张志明、彭建</w:t>
            </w:r>
          </w:p>
          <w:p w14:paraId="7A8DF133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联系人：刘文俊(liuwj@radi.ac.cn)</w:t>
            </w:r>
          </w:p>
        </w:tc>
        <w:tc>
          <w:tcPr>
            <w:tcW w:w="2500" w:type="pct"/>
          </w:tcPr>
          <w:p w14:paraId="326B1E79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16.湿地恢复与功能提升</w:t>
            </w:r>
          </w:p>
          <w:p w14:paraId="527CE5FE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召集人：姜明、武海涛</w:t>
            </w:r>
          </w:p>
          <w:p w14:paraId="1C90198B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联系人：神祥金(shenxiangjin@iga.ac.cn)</w:t>
            </w:r>
          </w:p>
        </w:tc>
      </w:tr>
      <w:tr w:rsidR="006A159F" w14:paraId="6C026FE8" w14:textId="77777777">
        <w:trPr>
          <w:trHeight w:val="851"/>
        </w:trPr>
        <w:tc>
          <w:tcPr>
            <w:tcW w:w="2500" w:type="pct"/>
            <w:noWrap/>
            <w:vAlign w:val="bottom"/>
          </w:tcPr>
          <w:p w14:paraId="66DA8FF0" w14:textId="77777777" w:rsidR="006A159F" w:rsidRDefault="00000000">
            <w:pPr>
              <w:rPr>
                <w:rFonts w:ascii="仿宋" w:eastAsia="仿宋" w:hAnsi="仿宋" w:cs="仿宋"/>
                <w:color w:val="000000"/>
                <w:w w:val="9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17.</w:t>
            </w:r>
            <w:r>
              <w:rPr>
                <w:rFonts w:ascii="仿宋" w:eastAsia="仿宋" w:hAnsi="仿宋" w:cs="仿宋" w:hint="eastAsia"/>
                <w:color w:val="000000"/>
                <w:w w:val="90"/>
                <w:sz w:val="22"/>
              </w:rPr>
              <w:t>国土空间生态修复的生态工程理论与技术应用</w:t>
            </w:r>
          </w:p>
          <w:p w14:paraId="69D0D6E8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召集人：刘金铜 、黄锦楼</w:t>
            </w:r>
          </w:p>
          <w:p w14:paraId="0BD171A1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联系人：刘金铜(jtliu@sjziam.ac.cn)</w:t>
            </w:r>
          </w:p>
        </w:tc>
        <w:tc>
          <w:tcPr>
            <w:tcW w:w="2500" w:type="pct"/>
          </w:tcPr>
          <w:p w14:paraId="7D00DDD0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18.污染生态过程及修复原理与实践</w:t>
            </w:r>
          </w:p>
          <w:p w14:paraId="254A7AD6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召集人：魏树和</w:t>
            </w:r>
          </w:p>
          <w:p w14:paraId="35572A67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联系人：魏树和(shuhewei@iae.ac.cn)</w:t>
            </w:r>
          </w:p>
        </w:tc>
      </w:tr>
      <w:tr w:rsidR="006A159F" w14:paraId="752BADDE" w14:textId="77777777">
        <w:trPr>
          <w:trHeight w:val="851"/>
        </w:trPr>
        <w:tc>
          <w:tcPr>
            <w:tcW w:w="2500" w:type="pct"/>
            <w:noWrap/>
            <w:vAlign w:val="bottom"/>
          </w:tcPr>
          <w:p w14:paraId="348C03DA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19.</w:t>
            </w:r>
            <w:r>
              <w:rPr>
                <w:rFonts w:ascii="仿宋" w:eastAsia="仿宋" w:hAnsi="仿宋" w:cs="仿宋" w:hint="eastAsia"/>
                <w:color w:val="000000"/>
                <w:w w:val="90"/>
                <w:sz w:val="22"/>
              </w:rPr>
              <w:t>水生动物-植物-微生物互作与淡水生态系统健康</w:t>
            </w:r>
          </w:p>
          <w:p w14:paraId="7A7CA3AC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召集人：张修峰、刘文治、李秋华、曾巾</w:t>
            </w:r>
          </w:p>
          <w:p w14:paraId="1AA009C1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联系人：张修峰(wetlandxfz@163.com)</w:t>
            </w:r>
          </w:p>
        </w:tc>
        <w:tc>
          <w:tcPr>
            <w:tcW w:w="2500" w:type="pct"/>
          </w:tcPr>
          <w:p w14:paraId="08A2E5CB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20.碳中和背景下的生态系统恢复与重建</w:t>
            </w:r>
          </w:p>
          <w:p w14:paraId="6C564475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召集人：刘世荣、史作民</w:t>
            </w:r>
          </w:p>
          <w:p w14:paraId="448D20AF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联系人：王晖(wanghui@caf.ac.cn)</w:t>
            </w:r>
          </w:p>
        </w:tc>
      </w:tr>
      <w:tr w:rsidR="006A159F" w14:paraId="6F5B9ECA" w14:textId="77777777">
        <w:trPr>
          <w:trHeight w:val="851"/>
        </w:trPr>
        <w:tc>
          <w:tcPr>
            <w:tcW w:w="2500" w:type="pct"/>
            <w:noWrap/>
            <w:vAlign w:val="bottom"/>
          </w:tcPr>
          <w:p w14:paraId="27BA04C0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21.双碳目标下的可持续生态系统管理</w:t>
            </w:r>
          </w:p>
          <w:p w14:paraId="26551131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召集人：吕永龙</w:t>
            </w:r>
          </w:p>
          <w:p w14:paraId="28815DAB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联系人：贺桂珍(gzhe@rcees.ac.cn)</w:t>
            </w:r>
          </w:p>
        </w:tc>
        <w:tc>
          <w:tcPr>
            <w:tcW w:w="2500" w:type="pct"/>
          </w:tcPr>
          <w:p w14:paraId="05F32CEF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22.全球变化下森林生态系统：响应</w:t>
            </w:r>
            <w:r>
              <w:rPr>
                <w:rFonts w:ascii="仿宋" w:eastAsia="仿宋" w:hAnsi="仿宋" w:cs="仿宋" w:hint="eastAsia"/>
                <w:color w:val="000000"/>
                <w:w w:val="80"/>
                <w:sz w:val="22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适应与恢复</w:t>
            </w:r>
          </w:p>
          <w:p w14:paraId="5D0F8F0F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召集人：黄建国、鲁显楷、刘菊秀、刘占锋</w:t>
            </w:r>
          </w:p>
          <w:p w14:paraId="38F0222B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联系人：鲁显楷(luxiankai@scbg.ac.cn)</w:t>
            </w:r>
          </w:p>
        </w:tc>
      </w:tr>
      <w:tr w:rsidR="006A159F" w14:paraId="15774ED7" w14:textId="77777777">
        <w:trPr>
          <w:trHeight w:val="851"/>
        </w:trPr>
        <w:tc>
          <w:tcPr>
            <w:tcW w:w="2500" w:type="pct"/>
            <w:noWrap/>
            <w:vAlign w:val="bottom"/>
          </w:tcPr>
          <w:p w14:paraId="28E79D0D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23.森林生态与管理——森林生态系统碳汇计量、形成与维持机制</w:t>
            </w:r>
          </w:p>
          <w:p w14:paraId="5880C454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召集人：朱教君、高添</w:t>
            </w:r>
          </w:p>
          <w:p w14:paraId="5EF8A4BA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联系人：杨凯(kyang@iae.ac.cn)</w:t>
            </w:r>
          </w:p>
        </w:tc>
        <w:tc>
          <w:tcPr>
            <w:tcW w:w="2500" w:type="pct"/>
          </w:tcPr>
          <w:p w14:paraId="03D46816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24.林草生态综合监测评价与研究</w:t>
            </w:r>
          </w:p>
          <w:p w14:paraId="06A9D8C8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召集人：王兵、牛香</w:t>
            </w:r>
          </w:p>
          <w:p w14:paraId="3CEE1A64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联系人：臧传富(chuanfuzang@163.com)</w:t>
            </w:r>
          </w:p>
        </w:tc>
      </w:tr>
      <w:tr w:rsidR="006A159F" w14:paraId="7CF17C3C" w14:textId="77777777">
        <w:trPr>
          <w:trHeight w:val="851"/>
        </w:trPr>
        <w:tc>
          <w:tcPr>
            <w:tcW w:w="2500" w:type="pct"/>
            <w:noWrap/>
          </w:tcPr>
          <w:p w14:paraId="1D183FC9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lastRenderedPageBreak/>
              <w:t>25.流域过程与河湖生态复苏</w:t>
            </w:r>
          </w:p>
          <w:p w14:paraId="4653C5E8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召集人：蔡庆华、唐涛、渠晓东</w:t>
            </w:r>
          </w:p>
          <w:p w14:paraId="16DC1E7D" w14:textId="77777777" w:rsidR="006A159F" w:rsidRDefault="00000000">
            <w:pPr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联系人：唐涛、渠晓东(tangtao@ihb.ac.cn,quxiaodong@iwhr.com)</w:t>
            </w:r>
          </w:p>
        </w:tc>
        <w:tc>
          <w:tcPr>
            <w:tcW w:w="2500" w:type="pct"/>
          </w:tcPr>
          <w:p w14:paraId="158A66A6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26.社会—生态系统：理论、方法与实践</w:t>
            </w:r>
          </w:p>
          <w:p w14:paraId="79909B7C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召集人：王帅、巩杰、武旭同、陈海滨</w:t>
            </w:r>
          </w:p>
          <w:p w14:paraId="3BA9D231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联系人：王帅、巩杰(shuaiwang@bnu.edu.cn,jgong@lzu.edu.cn)</w:t>
            </w:r>
          </w:p>
        </w:tc>
      </w:tr>
      <w:tr w:rsidR="006A159F" w14:paraId="1E30F210" w14:textId="77777777">
        <w:trPr>
          <w:trHeight w:val="851"/>
        </w:trPr>
        <w:tc>
          <w:tcPr>
            <w:tcW w:w="2500" w:type="pct"/>
            <w:noWrap/>
          </w:tcPr>
          <w:p w14:paraId="57381337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27.森林土壤生态过程与生态系统功能</w:t>
            </w:r>
          </w:p>
          <w:p w14:paraId="1D4603EB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召集人：栾军伟、朱彪、孙建新</w:t>
            </w:r>
          </w:p>
          <w:p w14:paraId="2211072B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联系人：王一(Wangyi@icbr.ac.cn)</w:t>
            </w:r>
          </w:p>
        </w:tc>
        <w:tc>
          <w:tcPr>
            <w:tcW w:w="2500" w:type="pct"/>
          </w:tcPr>
          <w:p w14:paraId="024CCA53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28.城市格局演变的生态环境效应</w:t>
            </w:r>
          </w:p>
          <w:p w14:paraId="56FA937D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召集人：周伟奇、李俊祥</w:t>
            </w:r>
          </w:p>
          <w:p w14:paraId="65F90B3C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联系人：武彩燕（caiyanwu@sjtu.edu.cn）</w:t>
            </w:r>
          </w:p>
        </w:tc>
      </w:tr>
      <w:tr w:rsidR="006A159F" w14:paraId="23174FB6" w14:textId="77777777">
        <w:trPr>
          <w:trHeight w:val="851"/>
        </w:trPr>
        <w:tc>
          <w:tcPr>
            <w:tcW w:w="2500" w:type="pct"/>
            <w:noWrap/>
          </w:tcPr>
          <w:p w14:paraId="56C30D8D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29.理论生态学进展与生物多样性保护</w:t>
            </w:r>
          </w:p>
          <w:p w14:paraId="13EBCDD7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召集人：王瑞武</w:t>
            </w:r>
          </w:p>
          <w:p w14:paraId="58446EFF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联系人：王瑞武(</w:t>
            </w:r>
            <w:r>
              <w:rPr>
                <w:rFonts w:ascii="仿宋" w:eastAsia="仿宋" w:hAnsi="仿宋" w:cs="仿宋" w:hint="eastAsia"/>
                <w:sz w:val="22"/>
              </w:rPr>
              <w:t>wangrw@nwpu.edu.cn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)</w:t>
            </w:r>
          </w:p>
        </w:tc>
        <w:tc>
          <w:tcPr>
            <w:tcW w:w="2500" w:type="pct"/>
          </w:tcPr>
          <w:p w14:paraId="546307D3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30.生物入侵与全球变化</w:t>
            </w:r>
          </w:p>
          <w:p w14:paraId="763005A9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召集人：冯玉龙、李博</w:t>
            </w:r>
          </w:p>
          <w:p w14:paraId="2B5626B2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联系人：曲波(Qubo-@163.com)</w:t>
            </w:r>
          </w:p>
        </w:tc>
      </w:tr>
      <w:tr w:rsidR="006A159F" w14:paraId="1382AFEA" w14:textId="77777777">
        <w:trPr>
          <w:trHeight w:val="851"/>
        </w:trPr>
        <w:tc>
          <w:tcPr>
            <w:tcW w:w="2500" w:type="pct"/>
            <w:noWrap/>
          </w:tcPr>
          <w:p w14:paraId="5059B2D0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31.微生物与土壤碳库稳定性</w:t>
            </w:r>
          </w:p>
          <w:p w14:paraId="1C2DAA29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召集人：周小奇、薛凯、邓晔</w:t>
            </w:r>
          </w:p>
          <w:p w14:paraId="1EE59D25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联系人：周小奇 (xqzhou@des.ecnu.edu.cn)</w:t>
            </w:r>
          </w:p>
        </w:tc>
        <w:tc>
          <w:tcPr>
            <w:tcW w:w="2500" w:type="pct"/>
          </w:tcPr>
          <w:p w14:paraId="69CA5B65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32.入侵地生态恢复的生物与环境机制</w:t>
            </w:r>
          </w:p>
          <w:p w14:paraId="1321326C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召集人：彭少麟</w:t>
            </w:r>
          </w:p>
          <w:p w14:paraId="7B980EF4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联系人：廖慧璇(liaohuix5@mail.sysu.edu.cn)</w:t>
            </w:r>
          </w:p>
        </w:tc>
      </w:tr>
      <w:tr w:rsidR="006A159F" w14:paraId="351FFAEA" w14:textId="77777777">
        <w:trPr>
          <w:trHeight w:val="851"/>
        </w:trPr>
        <w:tc>
          <w:tcPr>
            <w:tcW w:w="2500" w:type="pct"/>
            <w:noWrap/>
          </w:tcPr>
          <w:p w14:paraId="17A34E7F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33.</w:t>
            </w:r>
            <w:r>
              <w:rPr>
                <w:rFonts w:ascii="仿宋" w:eastAsia="仿宋" w:hAnsi="仿宋" w:cs="仿宋" w:hint="eastAsia"/>
                <w:color w:val="000000"/>
                <w:w w:val="90"/>
                <w:sz w:val="22"/>
              </w:rPr>
              <w:t>基于生态产品供给能力提升的红树林保护与修复</w:t>
            </w:r>
          </w:p>
          <w:p w14:paraId="6F07113C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召集人：王文卿</w:t>
            </w:r>
          </w:p>
          <w:p w14:paraId="7D2D265A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联系人：辛琨(xin_kun@126.com)</w:t>
            </w:r>
          </w:p>
        </w:tc>
        <w:tc>
          <w:tcPr>
            <w:tcW w:w="2500" w:type="pct"/>
          </w:tcPr>
          <w:p w14:paraId="482538C4" w14:textId="2E2FDDA3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34.</w:t>
            </w:r>
            <w:r w:rsidR="006B0CD8">
              <w:rPr>
                <w:rFonts w:hint="eastAsia"/>
              </w:rPr>
              <w:t xml:space="preserve"> </w:t>
            </w:r>
            <w:r w:rsidR="006B0CD8" w:rsidRPr="006B0CD8">
              <w:rPr>
                <w:rFonts w:ascii="仿宋" w:eastAsia="仿宋" w:hAnsi="仿宋" w:cs="仿宋" w:hint="eastAsia"/>
                <w:color w:val="000000"/>
                <w:sz w:val="22"/>
              </w:rPr>
              <w:t>林火干扰的时空格局、驱动机制与生态响应</w:t>
            </w:r>
          </w:p>
          <w:p w14:paraId="56FF8A99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召集人：沈泽昊、王宪礼、刘志华</w:t>
            </w:r>
          </w:p>
          <w:p w14:paraId="2474EFCB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联系人：沈泽昊(shzh@urban.pku.edu.cn)</w:t>
            </w:r>
          </w:p>
        </w:tc>
      </w:tr>
      <w:tr w:rsidR="006A159F" w14:paraId="51E8FE3C" w14:textId="77777777">
        <w:trPr>
          <w:trHeight w:val="851"/>
        </w:trPr>
        <w:tc>
          <w:tcPr>
            <w:tcW w:w="2500" w:type="pct"/>
            <w:noWrap/>
          </w:tcPr>
          <w:p w14:paraId="26E9B761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35.生态健康研究的新趋势与新方法</w:t>
            </w:r>
          </w:p>
          <w:p w14:paraId="6F2CCBF1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召集人：张建中</w:t>
            </w:r>
          </w:p>
          <w:p w14:paraId="2498D63C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联系人：周传斌(cbzhou@rcees.ac.cn)</w:t>
            </w:r>
          </w:p>
        </w:tc>
        <w:tc>
          <w:tcPr>
            <w:tcW w:w="2500" w:type="pct"/>
            <w:vAlign w:val="bottom"/>
          </w:tcPr>
          <w:p w14:paraId="165F950A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36.野外控制实验与全球变化</w:t>
            </w:r>
          </w:p>
          <w:p w14:paraId="6BE560EB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召集人：庾强、张云海</w:t>
            </w:r>
          </w:p>
          <w:p w14:paraId="59C411BA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联系人：柯玉广(kygcaas@163.com)</w:t>
            </w:r>
          </w:p>
        </w:tc>
      </w:tr>
      <w:tr w:rsidR="006A159F" w14:paraId="3ABF1FF0" w14:textId="77777777">
        <w:trPr>
          <w:trHeight w:val="851"/>
        </w:trPr>
        <w:tc>
          <w:tcPr>
            <w:tcW w:w="2500" w:type="pct"/>
            <w:noWrap/>
          </w:tcPr>
          <w:p w14:paraId="726E32B0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37.碳中和背景下稳定同位素技术及其应用</w:t>
            </w:r>
          </w:p>
          <w:p w14:paraId="089B838D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召集人：林光辉、王焓</w:t>
            </w:r>
          </w:p>
          <w:p w14:paraId="51126434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联系人：温学发(wenxf@igsnrr.ac.cn )</w:t>
            </w:r>
          </w:p>
        </w:tc>
        <w:tc>
          <w:tcPr>
            <w:tcW w:w="2500" w:type="pct"/>
          </w:tcPr>
          <w:p w14:paraId="499B10A2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38.生态系统遥感与碳中和</w:t>
            </w:r>
          </w:p>
          <w:p w14:paraId="5CD9E659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召集人：吴炳方</w:t>
            </w:r>
          </w:p>
          <w:p w14:paraId="2E66D9D2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联系人：曾源(zengyuan@aircas.ac.cn)</w:t>
            </w:r>
          </w:p>
        </w:tc>
      </w:tr>
      <w:tr w:rsidR="006A159F" w14:paraId="5C50B992" w14:textId="77777777">
        <w:trPr>
          <w:trHeight w:val="851"/>
        </w:trPr>
        <w:tc>
          <w:tcPr>
            <w:tcW w:w="2500" w:type="pct"/>
            <w:noWrap/>
          </w:tcPr>
          <w:p w14:paraId="5138FB13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39.韧性城市建设与生态管理的数字化转型</w:t>
            </w:r>
          </w:p>
          <w:p w14:paraId="1204ED49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召集人：陈彬、韩宝龙、蔡永立、李栋</w:t>
            </w:r>
          </w:p>
          <w:p w14:paraId="620FB3C7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联系人：韩宝龙(blhan@rcees.ac.cn)</w:t>
            </w:r>
          </w:p>
        </w:tc>
        <w:tc>
          <w:tcPr>
            <w:tcW w:w="2500" w:type="pct"/>
            <w:vAlign w:val="bottom"/>
          </w:tcPr>
          <w:p w14:paraId="0F70C438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40.生态模型与系统模拟</w:t>
            </w:r>
          </w:p>
          <w:p w14:paraId="74245389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召集人：岳天祥</w:t>
            </w:r>
          </w:p>
          <w:p w14:paraId="30A59BA4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联系人：范泽孟(fanzm@lreis.ac.cn)</w:t>
            </w:r>
          </w:p>
        </w:tc>
      </w:tr>
      <w:tr w:rsidR="006A159F" w14:paraId="0AE0FC1C" w14:textId="77777777">
        <w:trPr>
          <w:trHeight w:val="851"/>
        </w:trPr>
        <w:tc>
          <w:tcPr>
            <w:tcW w:w="2500" w:type="pct"/>
            <w:noWrap/>
          </w:tcPr>
          <w:p w14:paraId="1FEBEB76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41.</w:t>
            </w:r>
            <w:r>
              <w:rPr>
                <w:rFonts w:ascii="仿宋" w:eastAsia="仿宋" w:hAnsi="仿宋" w:cs="仿宋" w:hint="eastAsia"/>
                <w:color w:val="000000"/>
                <w:w w:val="90"/>
                <w:sz w:val="22"/>
              </w:rPr>
              <w:t>生态系统碳、氮、水通量的联网观测与集成研究</w:t>
            </w:r>
          </w:p>
          <w:p w14:paraId="38B4C40B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召集人：于贵瑞、牛书丽</w:t>
            </w:r>
          </w:p>
          <w:p w14:paraId="09D199FD" w14:textId="77777777" w:rsidR="006A159F" w:rsidRDefault="00000000">
            <w:pPr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联系人：陈智(chenz@igsnrr.ac.cn)</w:t>
            </w:r>
          </w:p>
        </w:tc>
        <w:tc>
          <w:tcPr>
            <w:tcW w:w="2500" w:type="pct"/>
          </w:tcPr>
          <w:p w14:paraId="490D3708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42.生态组学与分子生态学</w:t>
            </w:r>
          </w:p>
          <w:p w14:paraId="1B05099F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召集人：李庆顺、陈小勇</w:t>
            </w:r>
          </w:p>
          <w:p w14:paraId="2B4ED8D4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联系人：沈英嘉(shenyj@xmu.edu.cn)</w:t>
            </w:r>
          </w:p>
        </w:tc>
      </w:tr>
      <w:tr w:rsidR="006A159F" w14:paraId="08187CD4" w14:textId="77777777">
        <w:trPr>
          <w:trHeight w:val="851"/>
        </w:trPr>
        <w:tc>
          <w:tcPr>
            <w:tcW w:w="2500" w:type="pct"/>
            <w:noWrap/>
          </w:tcPr>
          <w:p w14:paraId="74346F66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43.</w:t>
            </w:r>
            <w:r>
              <w:rPr>
                <w:rFonts w:ascii="仿宋" w:eastAsia="仿宋" w:hAnsi="仿宋" w:cs="仿宋" w:hint="eastAsia"/>
                <w:color w:val="000000"/>
                <w:sz w:val="22"/>
              </w:rPr>
              <w:t>生态科普传播理论与实践</w:t>
            </w:r>
          </w:p>
          <w:p w14:paraId="1AA282DC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召集人：闵庆文、唐建军、朱四喜</w:t>
            </w:r>
          </w:p>
          <w:p w14:paraId="6782ED7D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联系人：唐建军(chandt@zju.edu.cn)</w:t>
            </w:r>
          </w:p>
        </w:tc>
        <w:tc>
          <w:tcPr>
            <w:tcW w:w="2500" w:type="pct"/>
          </w:tcPr>
          <w:p w14:paraId="24DDBDC3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44.</w:t>
            </w:r>
            <w:r>
              <w:rPr>
                <w:rFonts w:ascii="仿宋" w:eastAsia="仿宋" w:hAnsi="仿宋" w:cs="仿宋" w:hint="eastAsia"/>
                <w:sz w:val="22"/>
              </w:rPr>
              <w:t xml:space="preserve"> 种子生态学-种子功能与生态系统</w:t>
            </w:r>
          </w:p>
          <w:p w14:paraId="69C5A426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召集人：</w:t>
            </w:r>
            <w:r>
              <w:rPr>
                <w:rFonts w:ascii="仿宋" w:eastAsia="仿宋" w:hAnsi="仿宋" w:cs="仿宋" w:hint="eastAsia"/>
                <w:sz w:val="22"/>
              </w:rPr>
              <w:t>黄振英</w:t>
            </w:r>
          </w:p>
          <w:p w14:paraId="5E373C7D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联系人：</w:t>
            </w:r>
            <w:r>
              <w:rPr>
                <w:rFonts w:ascii="仿宋" w:eastAsia="仿宋" w:hAnsi="仿宋" w:cs="仿宋" w:hint="eastAsia"/>
                <w:sz w:val="22"/>
              </w:rPr>
              <w:t>杨学军(Xjyang_jx@ibcas.ac.cn)</w:t>
            </w:r>
          </w:p>
        </w:tc>
      </w:tr>
      <w:tr w:rsidR="006A159F" w14:paraId="3EC1E540" w14:textId="77777777">
        <w:trPr>
          <w:trHeight w:val="851"/>
        </w:trPr>
        <w:tc>
          <w:tcPr>
            <w:tcW w:w="2500" w:type="pct"/>
            <w:noWrap/>
          </w:tcPr>
          <w:p w14:paraId="2E797655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45. 岩溶生态环境与碳中和</w:t>
            </w:r>
          </w:p>
          <w:p w14:paraId="04BD5FE4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召集人：白晓永、周金星、李强、曾思博</w:t>
            </w:r>
          </w:p>
          <w:p w14:paraId="70146C77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联系人：李强（</w:t>
            </w:r>
            <w:r>
              <w:rPr>
                <w:rFonts w:ascii="仿宋" w:eastAsia="仿宋" w:hAnsi="仿宋" w:cs="仿宋" w:hint="eastAsia"/>
                <w:sz w:val="22"/>
              </w:rPr>
              <w:t>glqiangli@163.com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500" w:type="pct"/>
          </w:tcPr>
          <w:p w14:paraId="5A920BBD" w14:textId="77777777" w:rsidR="006A159F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bookmarkStart w:id="1" w:name="OLE_LINK1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国家公园与自然保护地体系</w:t>
            </w:r>
          </w:p>
          <w:p w14:paraId="2FD92AE7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召集人：徐卫华、曹垒、徐基良</w:t>
            </w:r>
          </w:p>
          <w:p w14:paraId="394FA035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联系人：伊坤朋、臧振华 （</w:t>
            </w:r>
            <w:r>
              <w:rPr>
                <w:rFonts w:ascii="仿宋" w:eastAsia="仿宋" w:hAnsi="仿宋" w:cs="仿宋" w:hint="eastAsia"/>
                <w:sz w:val="22"/>
              </w:rPr>
              <w:t>kpyi@rcees.ac.cn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）</w:t>
            </w:r>
            <w:bookmarkEnd w:id="1"/>
          </w:p>
        </w:tc>
      </w:tr>
      <w:tr w:rsidR="006A159F" w14:paraId="4AE49843" w14:textId="77777777">
        <w:trPr>
          <w:trHeight w:val="851"/>
        </w:trPr>
        <w:tc>
          <w:tcPr>
            <w:tcW w:w="2500" w:type="pct"/>
            <w:noWrap/>
          </w:tcPr>
          <w:p w14:paraId="2F84937B" w14:textId="77777777" w:rsidR="006A159F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矿山环境污染与生态修复</w:t>
            </w:r>
          </w:p>
          <w:p w14:paraId="0C1A9740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召集人：吴攀、王诗忠、邹晓、吴起鑫</w:t>
            </w:r>
          </w:p>
          <w:p w14:paraId="73292340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联系人：吴起鑫 （qxwu@gzu.edu.cn）</w:t>
            </w:r>
          </w:p>
        </w:tc>
        <w:tc>
          <w:tcPr>
            <w:tcW w:w="2500" w:type="pct"/>
          </w:tcPr>
          <w:p w14:paraId="0C3A4683" w14:textId="77777777" w:rsidR="006A159F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高原生物多样性保护与生态文明建设</w:t>
            </w:r>
          </w:p>
          <w:p w14:paraId="32AFD799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召集人：罗扬、陈孝玉龙、拉琼、冉景丞</w:t>
            </w:r>
          </w:p>
          <w:p w14:paraId="1EEED16A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联系人：陈孝玉龙 （chenxiaoyulong@sina.cn）</w:t>
            </w:r>
          </w:p>
        </w:tc>
      </w:tr>
      <w:tr w:rsidR="006A159F" w14:paraId="227E863E" w14:textId="77777777">
        <w:trPr>
          <w:trHeight w:val="851"/>
        </w:trPr>
        <w:tc>
          <w:tcPr>
            <w:tcW w:w="2500" w:type="pct"/>
            <w:noWrap/>
          </w:tcPr>
          <w:p w14:paraId="3EB22A7E" w14:textId="77777777" w:rsidR="006A159F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生物多样性保护与生态产品开发</w:t>
            </w:r>
          </w:p>
          <w:p w14:paraId="5414E9AE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召集人：李灿</w:t>
            </w:r>
          </w:p>
          <w:p w14:paraId="4155A41C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联系人：王瑞 (gyustdh@126.com)</w:t>
            </w:r>
          </w:p>
        </w:tc>
        <w:tc>
          <w:tcPr>
            <w:tcW w:w="2500" w:type="pct"/>
          </w:tcPr>
          <w:p w14:paraId="0D858F3B" w14:textId="77777777" w:rsidR="006A159F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微生物生态及生态系统地上地下互作机制</w:t>
            </w:r>
          </w:p>
          <w:p w14:paraId="57D481BB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召集人：邓建明、彭涛</w:t>
            </w:r>
          </w:p>
          <w:p w14:paraId="0E81BEB9" w14:textId="77777777" w:rsidR="006A159F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联系人：徐雨、胡维刚  （xuyu608@163.com）</w:t>
            </w:r>
          </w:p>
        </w:tc>
      </w:tr>
    </w:tbl>
    <w:p w14:paraId="6AF0B37D" w14:textId="77777777" w:rsidR="006A159F" w:rsidRDefault="006A159F"/>
    <w:sectPr w:rsidR="006A159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83139B"/>
    <w:multiLevelType w:val="singleLevel"/>
    <w:tmpl w:val="BE83139B"/>
    <w:lvl w:ilvl="0">
      <w:start w:val="46"/>
      <w:numFmt w:val="decimal"/>
      <w:suff w:val="space"/>
      <w:lvlText w:val="%1."/>
      <w:lvlJc w:val="left"/>
    </w:lvl>
  </w:abstractNum>
  <w:num w:numId="1" w16cid:durableId="6954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iNzEzNTlhZTllMGMwOTYzMzI4MTdhMWU2MTJiNDcifQ=="/>
  </w:docVars>
  <w:rsids>
    <w:rsidRoot w:val="007E705D"/>
    <w:rsid w:val="0011309C"/>
    <w:rsid w:val="001529C3"/>
    <w:rsid w:val="002528AC"/>
    <w:rsid w:val="002A1A68"/>
    <w:rsid w:val="00315D08"/>
    <w:rsid w:val="0031709E"/>
    <w:rsid w:val="00336D00"/>
    <w:rsid w:val="00352F29"/>
    <w:rsid w:val="0036156C"/>
    <w:rsid w:val="0040403A"/>
    <w:rsid w:val="00425DB4"/>
    <w:rsid w:val="00461D3B"/>
    <w:rsid w:val="00523DF2"/>
    <w:rsid w:val="00540277"/>
    <w:rsid w:val="00593755"/>
    <w:rsid w:val="006239EE"/>
    <w:rsid w:val="00650C8F"/>
    <w:rsid w:val="00655E0F"/>
    <w:rsid w:val="006A159F"/>
    <w:rsid w:val="006B0CD8"/>
    <w:rsid w:val="006B0F10"/>
    <w:rsid w:val="006B2318"/>
    <w:rsid w:val="007272EB"/>
    <w:rsid w:val="007353EC"/>
    <w:rsid w:val="007E705D"/>
    <w:rsid w:val="008213F3"/>
    <w:rsid w:val="00833BCB"/>
    <w:rsid w:val="00870FB8"/>
    <w:rsid w:val="00900CFD"/>
    <w:rsid w:val="00911534"/>
    <w:rsid w:val="00A061C8"/>
    <w:rsid w:val="00AF18DE"/>
    <w:rsid w:val="00C331DB"/>
    <w:rsid w:val="00C57F69"/>
    <w:rsid w:val="00C96517"/>
    <w:rsid w:val="00D25508"/>
    <w:rsid w:val="00DD67BB"/>
    <w:rsid w:val="00E42024"/>
    <w:rsid w:val="00EC426C"/>
    <w:rsid w:val="00F32C9D"/>
    <w:rsid w:val="00FF06E1"/>
    <w:rsid w:val="0BCF739B"/>
    <w:rsid w:val="12E01B7B"/>
    <w:rsid w:val="189F408D"/>
    <w:rsid w:val="28A440D4"/>
    <w:rsid w:val="2D732DC2"/>
    <w:rsid w:val="37D92BA3"/>
    <w:rsid w:val="455E731C"/>
    <w:rsid w:val="47256BD0"/>
    <w:rsid w:val="47A5106C"/>
    <w:rsid w:val="7C6B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F617"/>
  <w15:docId w15:val="{5E9C4EA8-6901-473F-8FE0-0F491217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王悦</cp:lastModifiedBy>
  <cp:revision>10</cp:revision>
  <dcterms:created xsi:type="dcterms:W3CDTF">2022-04-19T07:25:00Z</dcterms:created>
  <dcterms:modified xsi:type="dcterms:W3CDTF">2022-08-05T16:15:00Z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C939FF28FDBE4B97A8D7318C5768AC91</vt:lpwstr>
  </property>
</Properties>
</file>