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 w:rsidRPr="008B6CB2">
        <w:rPr>
          <w:rFonts w:ascii="Times New Roman" w:eastAsia="方正小标宋简体" w:hAnsi="Times New Roman" w:cs="Times New Roman"/>
          <w:sz w:val="52"/>
          <w:szCs w:val="52"/>
        </w:rPr>
        <w:t>2022</w:t>
      </w:r>
      <w:r w:rsidRPr="008B6CB2">
        <w:rPr>
          <w:rFonts w:ascii="Times New Roman" w:eastAsia="方正小标宋简体" w:hAnsi="Times New Roman" w:cs="Times New Roman"/>
          <w:sz w:val="52"/>
          <w:szCs w:val="52"/>
        </w:rPr>
        <w:t>年广东省优秀</w:t>
      </w:r>
      <w:r w:rsidRPr="008B6CB2">
        <w:rPr>
          <w:rFonts w:ascii="Times New Roman" w:eastAsia="方正小标宋简体" w:hAnsi="Times New Roman" w:cs="Times New Roman" w:hint="eastAsia"/>
          <w:sz w:val="52"/>
          <w:szCs w:val="52"/>
        </w:rPr>
        <w:t>医学研究成果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 w:rsidRPr="008B6CB2">
        <w:rPr>
          <w:rFonts w:ascii="Times New Roman" w:eastAsia="方正小标宋简体" w:hAnsi="Times New Roman" w:cs="Times New Roman" w:hint="eastAsia"/>
          <w:sz w:val="52"/>
          <w:szCs w:val="52"/>
        </w:rPr>
        <w:t>入库申报书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52"/>
          <w:szCs w:val="32"/>
        </w:rPr>
      </w:pPr>
    </w:p>
    <w:tbl>
      <w:tblPr>
        <w:tblStyle w:val="a7"/>
        <w:tblW w:w="8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06"/>
        <w:gridCol w:w="5589"/>
      </w:tblGrid>
      <w:tr w:rsidR="0028749E" w:rsidRPr="0067140F" w:rsidTr="00CD3E4C">
        <w:trPr>
          <w:trHeight w:val="883"/>
        </w:trPr>
        <w:tc>
          <w:tcPr>
            <w:tcW w:w="197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b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32"/>
                <w:szCs w:val="30"/>
              </w:rPr>
              <w:t>成果名称</w:t>
            </w:r>
          </w:p>
        </w:tc>
        <w:tc>
          <w:tcPr>
            <w:tcW w:w="70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bottom w:val="single" w:sz="8" w:space="0" w:color="auto"/>
            </w:tcBorders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</w:tr>
      <w:tr w:rsidR="0028749E" w:rsidRPr="0067140F" w:rsidTr="00CD3E4C">
        <w:trPr>
          <w:trHeight w:val="883"/>
        </w:trPr>
        <w:tc>
          <w:tcPr>
            <w:tcW w:w="197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b/>
                <w:sz w:val="32"/>
                <w:szCs w:val="30"/>
              </w:rPr>
            </w:pPr>
          </w:p>
        </w:tc>
        <w:tc>
          <w:tcPr>
            <w:tcW w:w="70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  <w:tc>
          <w:tcPr>
            <w:tcW w:w="5589" w:type="dxa"/>
            <w:tcBorders>
              <w:bottom w:val="single" w:sz="8" w:space="0" w:color="auto"/>
            </w:tcBorders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</w:tr>
      <w:tr w:rsidR="0028749E" w:rsidRPr="0067140F" w:rsidTr="00CD3E4C">
        <w:trPr>
          <w:trHeight w:val="883"/>
        </w:trPr>
        <w:tc>
          <w:tcPr>
            <w:tcW w:w="197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b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32"/>
                <w:szCs w:val="30"/>
              </w:rPr>
              <w:t>申报单位</w:t>
            </w:r>
          </w:p>
        </w:tc>
        <w:tc>
          <w:tcPr>
            <w:tcW w:w="70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</w:tr>
      <w:tr w:rsidR="0028749E" w:rsidRPr="0067140F" w:rsidTr="00CD3E4C">
        <w:trPr>
          <w:trHeight w:val="883"/>
        </w:trPr>
        <w:tc>
          <w:tcPr>
            <w:tcW w:w="197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b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32"/>
                <w:szCs w:val="30"/>
              </w:rPr>
              <w:t>申报负责人</w:t>
            </w:r>
          </w:p>
        </w:tc>
        <w:tc>
          <w:tcPr>
            <w:tcW w:w="70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</w:tr>
      <w:tr w:rsidR="0028749E" w:rsidRPr="0067140F" w:rsidTr="00CD3E4C">
        <w:trPr>
          <w:trHeight w:val="883"/>
        </w:trPr>
        <w:tc>
          <w:tcPr>
            <w:tcW w:w="197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b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32"/>
                <w:szCs w:val="30"/>
              </w:rPr>
              <w:t>联系电话</w:t>
            </w:r>
          </w:p>
        </w:tc>
        <w:tc>
          <w:tcPr>
            <w:tcW w:w="70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</w:tr>
      <w:tr w:rsidR="0028749E" w:rsidRPr="0067140F" w:rsidTr="00CD3E4C">
        <w:trPr>
          <w:trHeight w:val="883"/>
        </w:trPr>
        <w:tc>
          <w:tcPr>
            <w:tcW w:w="197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b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32"/>
                <w:szCs w:val="30"/>
              </w:rPr>
              <w:t>申报日期</w:t>
            </w:r>
          </w:p>
        </w:tc>
        <w:tc>
          <w:tcPr>
            <w:tcW w:w="70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  <w:r w:rsidRPr="008B6CB2">
              <w:rPr>
                <w:rFonts w:ascii="Times New Roman" w:eastAsia="宋体" w:hAnsi="Times New Roman" w:cs="Times New Roman" w:hint="eastAsia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2"/>
                <w:szCs w:val="30"/>
              </w:rPr>
            </w:pPr>
          </w:p>
        </w:tc>
      </w:tr>
    </w:tbl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52"/>
          <w:szCs w:val="32"/>
        </w:rPr>
      </w:pPr>
    </w:p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52"/>
          <w:szCs w:val="32"/>
        </w:rPr>
      </w:pPr>
    </w:p>
    <w:p w:rsidR="0028749E" w:rsidRPr="008B6CB2" w:rsidRDefault="0028749E" w:rsidP="0028749E">
      <w:pPr>
        <w:adjustRightInd w:val="0"/>
        <w:snapToGrid w:val="0"/>
        <w:jc w:val="center"/>
        <w:rPr>
          <w:rFonts w:ascii="Times New Roman" w:eastAsia="楷体" w:hAnsi="Times New Roman" w:cs="Times New Roman"/>
          <w:sz w:val="36"/>
          <w:szCs w:val="32"/>
        </w:rPr>
      </w:pPr>
      <w:r w:rsidRPr="008B6CB2">
        <w:rPr>
          <w:rFonts w:ascii="Times New Roman" w:eastAsia="楷体" w:hAnsi="Times New Roman" w:cs="Times New Roman" w:hint="eastAsia"/>
          <w:sz w:val="36"/>
          <w:szCs w:val="32"/>
        </w:rPr>
        <w:t>广东省医学会</w:t>
      </w:r>
    </w:p>
    <w:p w:rsidR="0028749E" w:rsidRPr="008B6CB2" w:rsidRDefault="0028749E" w:rsidP="0028749E">
      <w:pPr>
        <w:adjustRightInd w:val="0"/>
        <w:snapToGrid w:val="0"/>
        <w:jc w:val="center"/>
        <w:rPr>
          <w:rFonts w:ascii="Times New Roman" w:eastAsia="楷体" w:hAnsi="Times New Roman" w:cs="Times New Roman"/>
          <w:sz w:val="36"/>
          <w:szCs w:val="32"/>
        </w:rPr>
        <w:sectPr w:rsidR="0028749E" w:rsidRPr="008B6CB2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8B6CB2">
        <w:rPr>
          <w:rFonts w:ascii="Times New Roman" w:eastAsia="楷体" w:hAnsi="Times New Roman" w:cs="Times New Roman"/>
          <w:sz w:val="36"/>
          <w:szCs w:val="32"/>
        </w:rPr>
        <w:t>2022</w:t>
      </w:r>
      <w:r w:rsidRPr="008B6CB2">
        <w:rPr>
          <w:rFonts w:ascii="Times New Roman" w:eastAsia="楷体" w:hAnsi="Times New Roman" w:cs="Times New Roman" w:hint="eastAsia"/>
          <w:sz w:val="36"/>
          <w:szCs w:val="32"/>
        </w:rPr>
        <w:t>年</w:t>
      </w:r>
      <w:r w:rsidRPr="008B6CB2">
        <w:rPr>
          <w:rFonts w:ascii="Times New Roman" w:eastAsia="楷体" w:hAnsi="Times New Roman" w:cs="Times New Roman"/>
          <w:sz w:val="36"/>
          <w:szCs w:val="32"/>
        </w:rPr>
        <w:t>9</w:t>
      </w:r>
      <w:r w:rsidRPr="008B6CB2">
        <w:rPr>
          <w:rFonts w:ascii="Times New Roman" w:eastAsia="楷体" w:hAnsi="Times New Roman" w:cs="Times New Roman" w:hint="eastAsia"/>
          <w:sz w:val="36"/>
          <w:szCs w:val="32"/>
        </w:rPr>
        <w:t>月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一、基本信息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8749E" w:rsidRPr="0067140F" w:rsidTr="00CD3E4C">
        <w:trPr>
          <w:trHeight w:val="680"/>
        </w:trPr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6637" w:type="dxa"/>
            <w:gridSpan w:val="4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6637" w:type="dxa"/>
            <w:gridSpan w:val="4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医疗器械：仪器、设备、器具</w:t>
            </w: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医疗技术</w:t>
            </w: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试剂、药物</w:t>
            </w: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其他：</w:t>
            </w: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成果内容</w:t>
            </w:r>
          </w:p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关键词</w:t>
            </w:r>
          </w:p>
        </w:tc>
        <w:tc>
          <w:tcPr>
            <w:tcW w:w="1659" w:type="dxa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6637" w:type="dxa"/>
            <w:gridSpan w:val="4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优秀研究成果</w:t>
            </w: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待转化成果</w:t>
            </w: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" w:char="F0A8"/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待产业化推广应用成果</w:t>
            </w: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 w:val="restart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成果负责人</w:t>
            </w:r>
          </w:p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 w:val="restart"/>
            <w:vAlign w:val="center"/>
          </w:tcPr>
          <w:p w:rsidR="0028749E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成果联系人</w:t>
            </w:r>
          </w:p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659" w:type="dxa"/>
            <w:vAlign w:val="center"/>
          </w:tcPr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660" w:type="dxa"/>
            <w:vAlign w:val="center"/>
          </w:tcPr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  <w:vAlign w:val="center"/>
          </w:tcPr>
          <w:p w:rsidR="0028749E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659" w:type="dxa"/>
            <w:vAlign w:val="center"/>
          </w:tcPr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660" w:type="dxa"/>
            <w:vAlign w:val="center"/>
          </w:tcPr>
          <w:p w:rsidR="0028749E" w:rsidRPr="0067140F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 w:val="restart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团队主要</w:t>
            </w:r>
          </w:p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成员信息</w:t>
            </w:r>
          </w:p>
        </w:tc>
        <w:tc>
          <w:tcPr>
            <w:tcW w:w="6637" w:type="dxa"/>
            <w:gridSpan w:val="4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主要成员（不含成果负责人）</w:t>
            </w: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  <w:r w:rsidRPr="008B6CB2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专业方向</w:t>
            </w: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主要任务</w:t>
            </w: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680"/>
        </w:trPr>
        <w:tc>
          <w:tcPr>
            <w:tcW w:w="1659" w:type="dxa"/>
            <w:vMerge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28749E" w:rsidRPr="008B6CB2" w:rsidRDefault="0028749E" w:rsidP="00CD3E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/>
          <w:b/>
          <w:sz w:val="28"/>
          <w:szCs w:val="28"/>
        </w:rPr>
        <w:br w:type="page"/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二、成果概况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28749E" w:rsidRPr="0067140F" w:rsidTr="00CD3E4C">
        <w:trPr>
          <w:trHeight w:val="567"/>
        </w:trPr>
        <w:tc>
          <w:tcPr>
            <w:tcW w:w="829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（一）成果简介（</w:t>
            </w:r>
            <w:r w:rsidRPr="008B6CB2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1000</w:t>
            </w: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字以内）</w:t>
            </w:r>
          </w:p>
        </w:tc>
      </w:tr>
      <w:tr w:rsidR="0028749E" w:rsidRPr="0067140F" w:rsidTr="00CD3E4C">
        <w:trPr>
          <w:trHeight w:val="5953"/>
        </w:trPr>
        <w:tc>
          <w:tcPr>
            <w:tcW w:w="8296" w:type="dxa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567"/>
        </w:trPr>
        <w:tc>
          <w:tcPr>
            <w:tcW w:w="829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（二）前期工作基础（佐证材料应有所标注并以附件形式提交）</w:t>
            </w:r>
          </w:p>
        </w:tc>
      </w:tr>
      <w:tr w:rsidR="0028749E" w:rsidRPr="0067140F" w:rsidTr="00CD3E4C">
        <w:trPr>
          <w:trHeight w:val="5953"/>
        </w:trPr>
        <w:tc>
          <w:tcPr>
            <w:tcW w:w="8296" w:type="dxa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749E" w:rsidRPr="0067140F" w:rsidTr="00CD3E4C">
        <w:trPr>
          <w:trHeight w:val="567"/>
        </w:trPr>
        <w:tc>
          <w:tcPr>
            <w:tcW w:w="829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lastRenderedPageBreak/>
              <w:t>（三）成果内容（包括阐述科学性、成熟性、创新性）</w:t>
            </w:r>
          </w:p>
        </w:tc>
      </w:tr>
      <w:tr w:rsidR="0028749E" w:rsidRPr="0067140F" w:rsidTr="00CD3E4C">
        <w:trPr>
          <w:trHeight w:val="6236"/>
        </w:trPr>
        <w:tc>
          <w:tcPr>
            <w:tcW w:w="8296" w:type="dxa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567"/>
        </w:trPr>
        <w:tc>
          <w:tcPr>
            <w:tcW w:w="829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（四）转化前景及目标</w:t>
            </w:r>
          </w:p>
        </w:tc>
      </w:tr>
      <w:tr w:rsidR="0028749E" w:rsidRPr="0067140F" w:rsidTr="00CD3E4C">
        <w:trPr>
          <w:trHeight w:val="6236"/>
        </w:trPr>
        <w:tc>
          <w:tcPr>
            <w:tcW w:w="8296" w:type="dxa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567"/>
        </w:trPr>
        <w:tc>
          <w:tcPr>
            <w:tcW w:w="829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lastRenderedPageBreak/>
              <w:t>（五）核心技术与亮点优势</w:t>
            </w:r>
          </w:p>
        </w:tc>
      </w:tr>
      <w:tr w:rsidR="0028749E" w:rsidRPr="0067140F" w:rsidTr="00CD3E4C">
        <w:trPr>
          <w:trHeight w:val="6236"/>
        </w:trPr>
        <w:tc>
          <w:tcPr>
            <w:tcW w:w="8296" w:type="dxa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28749E" w:rsidRPr="0067140F" w:rsidTr="00CD3E4C">
        <w:trPr>
          <w:trHeight w:val="567"/>
        </w:trPr>
        <w:tc>
          <w:tcPr>
            <w:tcW w:w="8296" w:type="dxa"/>
            <w:vAlign w:val="bottom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（六）成果进展情况及预期进展目标（推广应用情况及未来效益）</w:t>
            </w:r>
          </w:p>
        </w:tc>
      </w:tr>
      <w:tr w:rsidR="0028749E" w:rsidRPr="0067140F" w:rsidTr="00CD3E4C">
        <w:trPr>
          <w:trHeight w:val="6236"/>
        </w:trPr>
        <w:tc>
          <w:tcPr>
            <w:tcW w:w="8296" w:type="dxa"/>
          </w:tcPr>
          <w:p w:rsidR="0028749E" w:rsidRPr="008B6CB2" w:rsidRDefault="0028749E" w:rsidP="00CD3E4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</w:tbl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三、真实性承诺书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44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44"/>
          <w:szCs w:val="28"/>
        </w:rPr>
        <w:t>真实性承诺书</w:t>
      </w:r>
    </w:p>
    <w:p w:rsidR="0028749E" w:rsidRPr="008B6CB2" w:rsidRDefault="0028749E" w:rsidP="0028749E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sz w:val="28"/>
          <w:szCs w:val="28"/>
        </w:rPr>
        <w:t>本成果申报书中的所有内容均为原创性成果，所填信息真实，不存在弄虚作假、虚报信息行为，所有数据信息均准确可查、来源合法。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28749E" w:rsidRPr="008B6CB2" w:rsidRDefault="0028749E" w:rsidP="0028749E">
      <w:pP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申报人（签字）：</w:t>
      </w:r>
      <w:r w:rsidRPr="008B6CB2">
        <w:rPr>
          <w:rFonts w:ascii="Times New Roman" w:eastAsia="宋体" w:hAnsi="Times New Roman" w:cs="Times New Roman"/>
          <w:b/>
          <w:sz w:val="28"/>
          <w:szCs w:val="28"/>
        </w:rPr>
        <w:t>______________</w:t>
      </w:r>
    </w:p>
    <w:p w:rsidR="0028749E" w:rsidRPr="008B6CB2" w:rsidRDefault="0028749E" w:rsidP="0028749E">
      <w:pPr>
        <w:wordWrap w:val="0"/>
        <w:adjustRightInd w:val="0"/>
        <w:snapToGrid w:val="0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8B6CB2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8B6CB2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四、成果入库知情同意书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44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44"/>
          <w:szCs w:val="28"/>
        </w:rPr>
        <w:t>成果入库知情同意书</w:t>
      </w:r>
    </w:p>
    <w:p w:rsidR="0028749E" w:rsidRPr="008B6CB2" w:rsidRDefault="0028749E" w:rsidP="0028749E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sz w:val="28"/>
          <w:szCs w:val="28"/>
        </w:rPr>
        <w:t>此次成果申报为自愿行为，同意广东省医学会（广东省医学创新与转化平台）将本成果登记纳入广东省临床研究科技成果库，同意将成果加入广东省医学创新与转化平台进行展示等。</w:t>
      </w:r>
    </w:p>
    <w:p w:rsidR="0028749E" w:rsidRPr="008B6CB2" w:rsidRDefault="0028749E" w:rsidP="0028749E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28749E" w:rsidRPr="008B6CB2" w:rsidRDefault="0028749E" w:rsidP="0028749E">
      <w:pP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申报人（签字）：</w:t>
      </w:r>
      <w:r w:rsidRPr="008B6CB2">
        <w:rPr>
          <w:rFonts w:ascii="Times New Roman" w:eastAsia="宋体" w:hAnsi="Times New Roman" w:cs="Times New Roman"/>
          <w:b/>
          <w:sz w:val="28"/>
          <w:szCs w:val="28"/>
        </w:rPr>
        <w:t>______________</w:t>
      </w:r>
    </w:p>
    <w:p w:rsidR="0028749E" w:rsidRPr="008B6CB2" w:rsidRDefault="0028749E" w:rsidP="0028749E">
      <w:pPr>
        <w:wordWrap w:val="0"/>
        <w:adjustRightInd w:val="0"/>
        <w:snapToGrid w:val="0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8B6CB2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8B6CB2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</w:p>
    <w:p w:rsidR="0028749E" w:rsidRPr="008B6CB2" w:rsidRDefault="0028749E" w:rsidP="0028749E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B6CB2">
        <w:rPr>
          <w:rFonts w:ascii="Times New Roman" w:eastAsia="宋体" w:hAnsi="Times New Roman" w:cs="Times New Roman" w:hint="eastAsia"/>
          <w:b/>
          <w:sz w:val="28"/>
          <w:szCs w:val="28"/>
        </w:rPr>
        <w:t>五、单位意见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28749E" w:rsidRPr="0067140F" w:rsidTr="00CD3E4C">
        <w:trPr>
          <w:trHeight w:val="3914"/>
        </w:trPr>
        <w:tc>
          <w:tcPr>
            <w:tcW w:w="5000" w:type="pct"/>
          </w:tcPr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28749E" w:rsidRPr="008B6CB2" w:rsidRDefault="0028749E" w:rsidP="00CD3E4C">
            <w:pPr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B6CB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（盖章）</w:t>
            </w:r>
            <w:r w:rsidRPr="008B6CB2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</w:tbl>
    <w:p w:rsidR="005A55A0" w:rsidRDefault="005A55A0"/>
    <w:sectPr w:rsidR="005A5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97" w:rsidRDefault="004C1297" w:rsidP="0028749E">
      <w:r>
        <w:separator/>
      </w:r>
    </w:p>
  </w:endnote>
  <w:endnote w:type="continuationSeparator" w:id="0">
    <w:p w:rsidR="004C1297" w:rsidRDefault="004C1297" w:rsidP="0028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9E" w:rsidRDefault="002874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97" w:rsidRDefault="004C1297" w:rsidP="0028749E">
      <w:r>
        <w:separator/>
      </w:r>
    </w:p>
  </w:footnote>
  <w:footnote w:type="continuationSeparator" w:id="0">
    <w:p w:rsidR="004C1297" w:rsidRDefault="004C1297" w:rsidP="0028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05"/>
    <w:rsid w:val="00280F0B"/>
    <w:rsid w:val="0028749E"/>
    <w:rsid w:val="00496FD5"/>
    <w:rsid w:val="004C1297"/>
    <w:rsid w:val="00510C05"/>
    <w:rsid w:val="005A55A0"/>
    <w:rsid w:val="00D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A30C2"/>
  <w15:chartTrackingRefBased/>
  <w15:docId w15:val="{326FE56E-23B8-4E25-9737-6962388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49E"/>
    <w:rPr>
      <w:sz w:val="18"/>
      <w:szCs w:val="18"/>
    </w:rPr>
  </w:style>
  <w:style w:type="table" w:styleId="a7">
    <w:name w:val="Table Grid"/>
    <w:basedOn w:val="a1"/>
    <w:uiPriority w:val="39"/>
    <w:rsid w:val="0028749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Kiuco Luk</dc:creator>
  <cp:keywords/>
  <dc:description/>
  <cp:lastModifiedBy>Kiuco Luk</cp:lastModifiedBy>
  <cp:revision>2</cp:revision>
  <dcterms:created xsi:type="dcterms:W3CDTF">2022-09-06T01:11:00Z</dcterms:created>
  <dcterms:modified xsi:type="dcterms:W3CDTF">2022-09-06T01:12:00Z</dcterms:modified>
</cp:coreProperties>
</file>