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817"/>
        <w:gridCol w:w="1417"/>
        <w:gridCol w:w="2268"/>
        <w:gridCol w:w="1397"/>
      </w:tblGrid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00B0F0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jc w:val="center"/>
              <w:rPr>
                <w:rFonts w:ascii="方正兰亭特黑_GBK" w:eastAsia="方正兰亭特黑_GBK" w:cs="Times New Roman"/>
                <w:sz w:val="60"/>
                <w:szCs w:val="60"/>
              </w:rPr>
            </w:pPr>
            <w:r>
              <w:rPr>
                <w:rFonts w:ascii="方正兰亭特黑_GBK" w:eastAsia="方正兰亭特黑_GBK" w:hAnsi="宋体" w:cs="宋体" w:hint="eastAsia"/>
                <w:bCs/>
                <w:color w:val="FFFFFF"/>
                <w:sz w:val="60"/>
                <w:szCs w:val="60"/>
              </w:rPr>
              <w:t>老年抗衰弱体卫融合论坛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FDE9D9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b/>
                <w:bCs/>
                <w:sz w:val="40"/>
                <w:szCs w:val="40"/>
              </w:rPr>
              <w:t>特邀主席：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鲁  翔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>南京医科大学附属逸夫医院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b/>
                <w:sz w:val="40"/>
                <w:szCs w:val="40"/>
              </w:rPr>
              <w:t>执行主席：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郭  妍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 xml:space="preserve">江苏省人民医院         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黄  峻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>江苏省体育科学研究所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tcMar>
              <w:left w:w="57" w:type="dxa"/>
              <w:right w:w="57" w:type="dxa"/>
            </w:tcMar>
            <w:vAlign w:val="center"/>
          </w:tcPr>
          <w:p w:rsidR="00640F18" w:rsidRDefault="00EB6BDF" w:rsidP="00EB6BDF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cs="Times New Roman"/>
                <w:sz w:val="40"/>
                <w:szCs w:val="40"/>
              </w:rPr>
            </w:pP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时间：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4月14日14:00-17:</w:t>
            </w: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>0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0</w:t>
            </w: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 xml:space="preserve">    </w:t>
            </w: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地点：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202室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时间</w:t>
            </w:r>
          </w:p>
        </w:tc>
        <w:tc>
          <w:tcPr>
            <w:tcW w:w="38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内容</w:t>
            </w:r>
          </w:p>
        </w:tc>
        <w:tc>
          <w:tcPr>
            <w:tcW w:w="14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>讲者</w:t>
            </w:r>
          </w:p>
        </w:tc>
        <w:tc>
          <w:tcPr>
            <w:tcW w:w="226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单位</w:t>
            </w:r>
          </w:p>
        </w:tc>
        <w:tc>
          <w:tcPr>
            <w:tcW w:w="139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>主持</w:t>
            </w:r>
            <w:r w:rsidR="00EB6BDF">
              <w:rPr>
                <w:rFonts w:ascii="方正兰亭黑_GBK" w:eastAsia="方正兰亭黑_GBK" w:cs="Times New Roman" w:hint="eastAsia"/>
                <w:sz w:val="40"/>
                <w:szCs w:val="40"/>
              </w:rPr>
              <w:t>人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14:00-14:05</w:t>
            </w:r>
          </w:p>
        </w:tc>
        <w:tc>
          <w:tcPr>
            <w:tcW w:w="38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致  辞</w:t>
            </w:r>
          </w:p>
        </w:tc>
        <w:tc>
          <w:tcPr>
            <w:tcW w:w="14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鲁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翔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南京医科大学附属逸夫医院</w:t>
            </w:r>
          </w:p>
        </w:tc>
        <w:tc>
          <w:tcPr>
            <w:tcW w:w="1397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丁国宪</w:t>
            </w:r>
          </w:p>
          <w:p w:rsidR="00640F18" w:rsidRDefault="003F1D3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黄  峻</w:t>
            </w:r>
          </w:p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14:05-14:40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运动如何成为中老年人抗衰弱良药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朱为模  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美国伊利诺伊州立大学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14:40-15:00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江苏省抗衰弱体卫融合创新项目介绍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郭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妍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15:00-15:20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中老年人体适能测定标准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李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森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江苏省体育科学研究所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15:20-15:40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老年运动营养合理安排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马向华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15:40-16:00</w:t>
            </w:r>
          </w:p>
        </w:tc>
        <w:tc>
          <w:tcPr>
            <w:tcW w:w="8899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茶歇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15:40-16:00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有氧运动在老年智能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（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MCI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-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AD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）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衰弱中的应用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王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彤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鲁  翔 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王向明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16:00-16:20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老年衰弱的临床评估工具与应用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高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伟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东南大学附属中大医院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16:20-16:40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住院及社区老年人衰弱现状调研以及护理干预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高春红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16:00-17:00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专家共识讨论会</w:t>
            </w:r>
          </w:p>
        </w:tc>
        <w:tc>
          <w:tcPr>
            <w:tcW w:w="368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专家组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00B0F0"/>
            <w:tcMar>
              <w:left w:w="57" w:type="dxa"/>
              <w:right w:w="57" w:type="dxa"/>
            </w:tcMar>
            <w:vAlign w:val="center"/>
          </w:tcPr>
          <w:p w:rsidR="00640F18" w:rsidRDefault="00EB6BDF">
            <w:pPr>
              <w:adjustRightInd w:val="0"/>
              <w:snapToGrid w:val="0"/>
              <w:jc w:val="center"/>
              <w:rPr>
                <w:rFonts w:ascii="方正兰亭特黑_GBK" w:eastAsia="方正兰亭特黑_GBK" w:hAnsi="宋体" w:cs="宋体"/>
                <w:bCs/>
                <w:color w:val="FFFFFF"/>
                <w:sz w:val="60"/>
                <w:szCs w:val="60"/>
              </w:rPr>
            </w:pPr>
            <w:r>
              <w:rPr>
                <w:rFonts w:ascii="方正兰亭特黑_GBK" w:eastAsia="方正兰亭特黑_GBK" w:hAnsi="宋体" w:cs="宋体" w:hint="eastAsia"/>
                <w:bCs/>
                <w:color w:val="FFFFFF"/>
                <w:sz w:val="60"/>
                <w:szCs w:val="60"/>
              </w:rPr>
              <w:t>第九届</w:t>
            </w:r>
            <w:r w:rsidR="004B52D3">
              <w:rPr>
                <w:rFonts w:ascii="方正兰亭特黑_GBK" w:eastAsia="方正兰亭特黑_GBK" w:hAnsi="宋体" w:cs="宋体" w:hint="eastAsia"/>
                <w:bCs/>
                <w:color w:val="FFFFFF"/>
                <w:sz w:val="60"/>
                <w:szCs w:val="60"/>
              </w:rPr>
              <w:t>老年医学分会全体委员会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40F18" w:rsidRDefault="00EB6BDF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</w:pP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时间：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4月14日17:30-18:30</w:t>
            </w: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 xml:space="preserve">  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 xml:space="preserve"> </w:t>
            </w: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地点：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202室</w:t>
            </w:r>
          </w:p>
          <w:p w:rsidR="00EB6BDF" w:rsidRDefault="00EB6BDF">
            <w:pPr>
              <w:adjustRightInd w:val="0"/>
              <w:snapToGrid w:val="0"/>
              <w:spacing w:line="480" w:lineRule="exact"/>
              <w:jc w:val="center"/>
              <w:rPr>
                <w:rFonts w:ascii="方正兰亭特黑_GBK" w:eastAsia="方正兰亭特黑_GBK" w:hAnsi="宋体" w:cs="宋体"/>
                <w:bCs/>
                <w:color w:val="FFFFFF"/>
                <w:sz w:val="60"/>
                <w:szCs w:val="60"/>
              </w:rPr>
            </w:pP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>参加人员：全体委员及秘书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00B0F0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jc w:val="center"/>
              <w:rPr>
                <w:rFonts w:ascii="方正兰亭特黑_GBK" w:eastAsia="方正兰亭特黑_GBK" w:hAnsi="宋体" w:cs="宋体"/>
                <w:bCs/>
                <w:color w:val="FFFFFF"/>
                <w:sz w:val="60"/>
                <w:szCs w:val="60"/>
              </w:rPr>
            </w:pPr>
            <w:r>
              <w:rPr>
                <w:rFonts w:ascii="方正兰亭特黑_GBK" w:eastAsia="方正兰亭特黑_GBK" w:hAnsi="宋体" w:cs="宋体" w:hint="eastAsia"/>
                <w:bCs/>
                <w:color w:val="FFFFFF"/>
                <w:sz w:val="60"/>
                <w:szCs w:val="60"/>
              </w:rPr>
              <w:t>老年肿瘤论坛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FDE9D9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bCs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b/>
                <w:bCs/>
                <w:sz w:val="40"/>
                <w:szCs w:val="40"/>
              </w:rPr>
              <w:t>名誉主席：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鲁  翔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 xml:space="preserve">南京医科大学附属逸夫医院   </w:t>
            </w:r>
            <w:r>
              <w:rPr>
                <w:rFonts w:ascii="方正兰亭黑_GBK" w:eastAsia="方正兰亭黑_GBK" w:hAnsi="宋体" w:cs="宋体" w:hint="eastAsia"/>
                <w:bCs/>
                <w:sz w:val="40"/>
                <w:szCs w:val="40"/>
              </w:rPr>
              <w:t xml:space="preserve">吴剑卿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>江苏省人民医院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b/>
                <w:bCs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b/>
                <w:bCs/>
                <w:sz w:val="40"/>
                <w:szCs w:val="40"/>
              </w:rPr>
              <w:t>执行主席：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尹震宇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 xml:space="preserve">南京鼓楼医院     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丁清清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>江苏省人民医院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</w:pP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4月14日14</w:t>
            </w: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>:</w:t>
            </w: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0</w:t>
            </w: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>0-1</w:t>
            </w: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8</w:t>
            </w: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>:</w:t>
            </w: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0</w:t>
            </w:r>
            <w:r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  <w:t>0</w:t>
            </w: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 xml:space="preserve"> 201室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时间</w:t>
            </w:r>
          </w:p>
        </w:tc>
        <w:tc>
          <w:tcPr>
            <w:tcW w:w="38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内容</w:t>
            </w:r>
          </w:p>
        </w:tc>
        <w:tc>
          <w:tcPr>
            <w:tcW w:w="14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>讲者</w:t>
            </w:r>
          </w:p>
        </w:tc>
        <w:tc>
          <w:tcPr>
            <w:tcW w:w="226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单位</w:t>
            </w:r>
          </w:p>
        </w:tc>
        <w:tc>
          <w:tcPr>
            <w:tcW w:w="139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主持</w:t>
            </w:r>
          </w:p>
        </w:tc>
      </w:tr>
      <w:tr w:rsidR="00640F18">
        <w:trPr>
          <w:trHeight w:val="943"/>
          <w:jc w:val="center"/>
        </w:trPr>
        <w:tc>
          <w:tcPr>
            <w:tcW w:w="2665" w:type="dxa"/>
            <w:vMerge w:val="restart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14:00-14:10</w:t>
            </w:r>
          </w:p>
        </w:tc>
        <w:tc>
          <w:tcPr>
            <w:tcW w:w="3817" w:type="dxa"/>
            <w:vMerge w:val="restart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b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bCs/>
                <w:sz w:val="32"/>
                <w:szCs w:val="32"/>
              </w:rPr>
              <w:t>领导致辞</w:t>
            </w:r>
          </w:p>
        </w:tc>
        <w:tc>
          <w:tcPr>
            <w:tcW w:w="14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于普林</w:t>
            </w:r>
          </w:p>
        </w:tc>
        <w:tc>
          <w:tcPr>
            <w:tcW w:w="226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北京医院</w:t>
            </w:r>
          </w:p>
        </w:tc>
        <w:tc>
          <w:tcPr>
            <w:tcW w:w="1397" w:type="dxa"/>
            <w:vMerge w:val="restart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vMerge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  <w:tc>
          <w:tcPr>
            <w:tcW w:w="3817" w:type="dxa"/>
            <w:vMerge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张存泰</w:t>
            </w:r>
          </w:p>
        </w:tc>
        <w:tc>
          <w:tcPr>
            <w:tcW w:w="226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华中科技大学附属同济医院</w:t>
            </w:r>
          </w:p>
        </w:tc>
        <w:tc>
          <w:tcPr>
            <w:tcW w:w="1397" w:type="dxa"/>
            <w:vMerge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14:10-14:30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老年病的诊疗原则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鲁  翔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南京医科大学附属逸夫医院</w:t>
            </w:r>
          </w:p>
        </w:tc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尹震宇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丁清清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14:30-14:50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老年肺癌诊治的几个问题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吴剑卿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9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14:50-15:10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老年医学的现状与展望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于普林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北京医院</w:t>
            </w:r>
          </w:p>
        </w:tc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丁国宪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段  宇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周白瑜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郑  凯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15:10-15:30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老年心血管病的诊疗规范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张存泰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武汉大学附属同济医院</w:t>
            </w:r>
          </w:p>
        </w:tc>
        <w:tc>
          <w:tcPr>
            <w:tcW w:w="1397" w:type="dxa"/>
            <w:vMerge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15:30-15:50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小细胞肺癌全程管理思考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尹震宇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南京大学附属鼓楼医院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15:50-16:10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双安在肿瘤诊治中的应用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丁清清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16:10-16:25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讨论</w:t>
            </w:r>
          </w:p>
        </w:tc>
        <w:tc>
          <w:tcPr>
            <w:tcW w:w="5082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陆小伟 </w:t>
            </w: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 xml:space="preserve">江苏省人民医院 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  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曲  晨 </w:t>
            </w: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南京医科大学第二附属医院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   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莫丽亚 </w:t>
            </w: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苏州市立医院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  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裴小华 </w:t>
            </w: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 xml:space="preserve">江苏省人民医院   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陆  冰 </w:t>
            </w: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江苏省老年病医院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16:25-16:45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老年肿瘤患者的营养管理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邵耘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赵卫红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程  鹏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刘  娟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16:45-17:05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肿瘤与肌少症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高伟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东南大学附属中大医院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lastRenderedPageBreak/>
              <w:t>17:05-17:25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肿瘤患者的心理评估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李勇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17:25-17:40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讨论</w:t>
            </w:r>
          </w:p>
        </w:tc>
        <w:tc>
          <w:tcPr>
            <w:tcW w:w="5082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 xml:space="preserve">黄陈军 张伟 李海 袁涛 秦朗  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17:40-18:00</w:t>
            </w:r>
          </w:p>
        </w:tc>
        <w:tc>
          <w:tcPr>
            <w:tcW w:w="7502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讨论与总结</w:t>
            </w:r>
          </w:p>
        </w:tc>
        <w:tc>
          <w:tcPr>
            <w:tcW w:w="139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尹震宇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丁清清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00B0F0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jc w:val="center"/>
              <w:rPr>
                <w:rFonts w:ascii="方正兰亭特黑_GBK" w:eastAsia="方正兰亭特黑_GBK" w:hAnsi="宋体" w:cs="宋体"/>
                <w:bCs/>
                <w:color w:val="FFFFFF"/>
                <w:sz w:val="60"/>
                <w:szCs w:val="60"/>
              </w:rPr>
            </w:pPr>
            <w:r>
              <w:rPr>
                <w:rFonts w:ascii="方正兰亭特黑_GBK" w:eastAsia="方正兰亭特黑_GBK" w:hAnsi="宋体" w:cs="宋体" w:hint="eastAsia"/>
                <w:bCs/>
                <w:color w:val="FFFFFF"/>
                <w:sz w:val="60"/>
                <w:szCs w:val="60"/>
              </w:rPr>
              <w:t>主旨论坛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tcMar>
              <w:left w:w="57" w:type="dxa"/>
              <w:right w:w="57" w:type="dxa"/>
            </w:tcMar>
            <w:vAlign w:val="center"/>
          </w:tcPr>
          <w:p w:rsidR="00640F18" w:rsidRDefault="00EB6BDF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color w:val="0070C0"/>
                <w:w w:val="98"/>
                <w:sz w:val="40"/>
                <w:szCs w:val="40"/>
              </w:rPr>
            </w:pPr>
            <w:r>
              <w:rPr>
                <w:rFonts w:ascii="方正兰亭粗黑_GBK" w:eastAsia="方正兰亭粗黑_GBK" w:hAnsi="宋体" w:cs="宋体" w:hint="eastAsia"/>
                <w:color w:val="0070C0"/>
                <w:w w:val="98"/>
                <w:sz w:val="40"/>
                <w:szCs w:val="40"/>
              </w:rPr>
              <w:t>时间：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w w:val="98"/>
                <w:sz w:val="40"/>
                <w:szCs w:val="40"/>
              </w:rPr>
              <w:t xml:space="preserve">4月15日 </w:t>
            </w:r>
            <w:r w:rsidR="004B52D3">
              <w:rPr>
                <w:rFonts w:eastAsia="方正兰亭粗黑_GBK" w:hAnsi="宋体" w:cs="宋体"/>
                <w:color w:val="0070C0"/>
                <w:w w:val="98"/>
                <w:sz w:val="40"/>
                <w:szCs w:val="40"/>
              </w:rPr>
              <w:t>08:30-12:20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w w:val="98"/>
                <w:sz w:val="40"/>
                <w:szCs w:val="40"/>
              </w:rPr>
              <w:t xml:space="preserve"> </w:t>
            </w:r>
            <w:r>
              <w:rPr>
                <w:rFonts w:ascii="方正兰亭粗黑_GBK" w:eastAsia="方正兰亭粗黑_GBK" w:hAnsi="宋体" w:cs="宋体"/>
                <w:color w:val="0070C0"/>
                <w:w w:val="98"/>
                <w:sz w:val="40"/>
                <w:szCs w:val="40"/>
              </w:rPr>
              <w:t xml:space="preserve">  </w:t>
            </w:r>
            <w:r>
              <w:rPr>
                <w:rFonts w:ascii="方正兰亭粗黑_GBK" w:eastAsia="方正兰亭粗黑_GBK" w:hAnsi="宋体" w:cs="宋体" w:hint="eastAsia"/>
                <w:color w:val="0070C0"/>
                <w:w w:val="98"/>
                <w:sz w:val="40"/>
                <w:szCs w:val="40"/>
              </w:rPr>
              <w:t>地点：</w:t>
            </w:r>
            <w:r w:rsidR="004B52D3">
              <w:rPr>
                <w:rFonts w:ascii="方正兰亭粗黑_GBK" w:eastAsia="方正兰亭粗黑_GBK" w:hAnsi="宋体" w:cs="宋体" w:hint="eastAsia"/>
                <w:color w:val="0070C0"/>
                <w:w w:val="98"/>
                <w:sz w:val="40"/>
                <w:szCs w:val="40"/>
              </w:rPr>
              <w:t>学术报告厅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时间</w:t>
            </w:r>
          </w:p>
        </w:tc>
        <w:tc>
          <w:tcPr>
            <w:tcW w:w="38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内容</w:t>
            </w:r>
          </w:p>
        </w:tc>
        <w:tc>
          <w:tcPr>
            <w:tcW w:w="14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/>
                <w:sz w:val="40"/>
                <w:szCs w:val="40"/>
              </w:rPr>
            </w:pP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>讲者</w:t>
            </w:r>
          </w:p>
        </w:tc>
        <w:tc>
          <w:tcPr>
            <w:tcW w:w="226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单位</w:t>
            </w:r>
          </w:p>
        </w:tc>
        <w:tc>
          <w:tcPr>
            <w:tcW w:w="139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主持人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08: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30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-08: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40</w:t>
            </w:r>
          </w:p>
        </w:tc>
        <w:tc>
          <w:tcPr>
            <w:tcW w:w="38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开幕式</w:t>
            </w:r>
          </w:p>
        </w:tc>
        <w:tc>
          <w:tcPr>
            <w:tcW w:w="14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鲁  翔</w:t>
            </w:r>
          </w:p>
        </w:tc>
        <w:tc>
          <w:tcPr>
            <w:tcW w:w="226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南京医科大学附属逸夫医院</w:t>
            </w:r>
          </w:p>
        </w:tc>
        <w:tc>
          <w:tcPr>
            <w:tcW w:w="139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</w:tbl>
    <w:p w:rsidR="00640F18" w:rsidRDefault="004B52D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15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817"/>
        <w:gridCol w:w="1417"/>
        <w:gridCol w:w="2268"/>
        <w:gridCol w:w="1397"/>
      </w:tblGrid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sz w:val="32"/>
                <w:szCs w:val="32"/>
              </w:rPr>
            </w:pPr>
            <w:r>
              <w:rPr>
                <w:rFonts w:ascii="方正兰亭粗黑_GBK" w:eastAsia="方正兰亭粗黑_GBK" w:hAnsi="宋体" w:cs="宋体" w:hint="eastAsia"/>
                <w:sz w:val="32"/>
                <w:szCs w:val="32"/>
              </w:rPr>
              <w:lastRenderedPageBreak/>
              <w:t>上半场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 w:rsidP="009B3D0F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8:</w:t>
            </w:r>
            <w:r w:rsidR="009B3D0F">
              <w:rPr>
                <w:rFonts w:ascii="方正兰亭黑_GBK" w:eastAsia="方正兰亭黑_GBK" w:hAnsi="宋体" w:cs="宋体"/>
                <w:sz w:val="32"/>
                <w:szCs w:val="32"/>
              </w:rPr>
              <w:t>3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0-</w:t>
            </w:r>
            <w:r w:rsidR="009B3D0F">
              <w:rPr>
                <w:rFonts w:ascii="方正兰亭黑_GBK" w:eastAsia="方正兰亭黑_GBK" w:hAnsi="宋体" w:cs="宋体"/>
                <w:sz w:val="32"/>
                <w:szCs w:val="32"/>
              </w:rPr>
              <w:t>8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:</w:t>
            </w:r>
            <w:r w:rsidR="009B3D0F">
              <w:rPr>
                <w:rFonts w:ascii="方正兰亭黑_GBK" w:eastAsia="方正兰亭黑_GBK" w:hAnsi="宋体" w:cs="宋体"/>
                <w:sz w:val="32"/>
                <w:szCs w:val="32"/>
              </w:rPr>
              <w:t>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健康中国与健康老龄化促进行动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王建业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北京医院</w:t>
            </w:r>
          </w:p>
        </w:tc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许家仁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吴永华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张  丽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9B3D0F" w:rsidP="009B3D0F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/>
                <w:sz w:val="32"/>
                <w:szCs w:val="32"/>
              </w:rPr>
              <w:t>8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5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  <w:r w:rsidR="004B52D3">
              <w:rPr>
                <w:rFonts w:ascii="方正兰亭黑_GBK" w:eastAsia="方正兰亭黑_GBK" w:hAnsi="宋体" w:cs="宋体" w:hint="eastAsia"/>
                <w:sz w:val="32"/>
                <w:szCs w:val="32"/>
              </w:rPr>
              <w:t>-0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9: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1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中国健康老年人标准探讨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于普林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北京医院</w:t>
            </w:r>
          </w:p>
        </w:tc>
        <w:tc>
          <w:tcPr>
            <w:tcW w:w="1397" w:type="dxa"/>
            <w:vMerge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 w:rsidP="009B3D0F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0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9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:</w:t>
            </w:r>
            <w:r w:rsidR="009B3D0F">
              <w:rPr>
                <w:rFonts w:ascii="方正兰亭黑_GBK" w:eastAsia="方正兰亭黑_GBK" w:hAnsi="宋体" w:cs="宋体"/>
                <w:sz w:val="32"/>
                <w:szCs w:val="32"/>
              </w:rPr>
              <w:t>1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-09:</w:t>
            </w:r>
            <w:r w:rsidR="009B3D0F">
              <w:rPr>
                <w:rFonts w:ascii="方正兰亭黑_GBK" w:eastAsia="方正兰亭黑_GBK" w:hAnsi="宋体" w:cs="宋体"/>
                <w:sz w:val="32"/>
                <w:szCs w:val="32"/>
              </w:rPr>
              <w:t>3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血管衰老与认知障碍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张存泰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武汉同济医院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 w:rsidP="009B3D0F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09:</w:t>
            </w:r>
            <w:r w:rsidR="009B3D0F">
              <w:rPr>
                <w:rFonts w:ascii="方正兰亭黑_GBK" w:eastAsia="方正兰亭黑_GBK" w:hAnsi="宋体" w:cs="宋体"/>
                <w:sz w:val="32"/>
                <w:szCs w:val="32"/>
              </w:rPr>
              <w:t>3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-</w:t>
            </w:r>
            <w:r w:rsidR="009B3D0F">
              <w:rPr>
                <w:rFonts w:ascii="方正兰亭黑_GBK" w:eastAsia="方正兰亭黑_GBK" w:hAnsi="宋体" w:cs="宋体"/>
                <w:sz w:val="32"/>
                <w:szCs w:val="32"/>
              </w:rPr>
              <w:t>9:50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老年共病患者的管理模式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李小鹰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解放军总医院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9B3D0F" w:rsidP="009B3D0F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/>
                <w:sz w:val="32"/>
                <w:szCs w:val="32"/>
              </w:rPr>
              <w:t>9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5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  <w:r w:rsidR="004B52D3">
              <w:rPr>
                <w:rFonts w:ascii="方正兰亭黑_GBK" w:eastAsia="方正兰亭黑_GBK" w:hAnsi="宋体" w:cs="宋体" w:hint="eastAsia"/>
                <w:sz w:val="32"/>
                <w:szCs w:val="32"/>
              </w:rPr>
              <w:t>-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10</w:t>
            </w:r>
            <w:r w:rsidR="004B52D3">
              <w:rPr>
                <w:rFonts w:ascii="方正兰亭黑_GBK" w:eastAsia="方正兰亭黑_GBK" w:hAnsi="宋体" w:cs="宋体" w:hint="eastAsia"/>
                <w:sz w:val="32"/>
                <w:szCs w:val="32"/>
              </w:rPr>
              <w:t>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2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</w:p>
        </w:tc>
        <w:tc>
          <w:tcPr>
            <w:tcW w:w="8899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茶歇</w:t>
            </w:r>
          </w:p>
        </w:tc>
      </w:tr>
      <w:tr w:rsidR="00640F18">
        <w:trPr>
          <w:trHeight w:val="850"/>
          <w:jc w:val="center"/>
        </w:trPr>
        <w:tc>
          <w:tcPr>
            <w:tcW w:w="10167" w:type="dxa"/>
            <w:gridSpan w:val="4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b/>
                <w:sz w:val="32"/>
                <w:szCs w:val="32"/>
              </w:rPr>
              <w:t>勃林格卫星会</w:t>
            </w:r>
          </w:p>
        </w:tc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鲁  翔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9B3D0F" w:rsidP="009B3D0F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/>
                <w:sz w:val="32"/>
                <w:szCs w:val="32"/>
              </w:rPr>
              <w:t>9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5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  <w:r w:rsidR="004B52D3">
              <w:rPr>
                <w:rFonts w:ascii="方正兰亭黑_GBK" w:eastAsia="方正兰亭黑_GBK" w:hAnsi="宋体" w:cs="宋体" w:hint="eastAsia"/>
                <w:sz w:val="32"/>
                <w:szCs w:val="32"/>
              </w:rPr>
              <w:t>-10: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2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管理“心”房颤，预防“脑”卒中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熊亚晴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江苏省老年病医院</w:t>
            </w:r>
          </w:p>
        </w:tc>
        <w:tc>
          <w:tcPr>
            <w:tcW w:w="1397" w:type="dxa"/>
            <w:vMerge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40F18" w:rsidRDefault="009B3D0F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sz w:val="32"/>
                <w:szCs w:val="32"/>
              </w:rPr>
            </w:pPr>
            <w:r>
              <w:rPr>
                <w:rFonts w:ascii="方正兰亭粗黑_GBK" w:eastAsia="方正兰亭粗黑_GBK" w:hAnsi="宋体" w:cs="宋体" w:hint="eastAsia"/>
                <w:sz w:val="32"/>
                <w:szCs w:val="32"/>
              </w:rPr>
              <w:t>开幕式：1</w:t>
            </w:r>
            <w:r>
              <w:rPr>
                <w:rFonts w:ascii="方正兰亭粗黑_GBK" w:eastAsia="方正兰亭粗黑_GBK" w:hAnsi="宋体" w:cs="宋体"/>
                <w:sz w:val="32"/>
                <w:szCs w:val="32"/>
              </w:rPr>
              <w:t>0：</w:t>
            </w:r>
            <w:r>
              <w:rPr>
                <w:rFonts w:ascii="方正兰亭粗黑_GBK" w:eastAsia="方正兰亭粗黑_GBK" w:hAnsi="宋体" w:cs="宋体" w:hint="eastAsia"/>
                <w:sz w:val="32"/>
                <w:szCs w:val="32"/>
              </w:rPr>
              <w:t>2</w:t>
            </w:r>
            <w:r>
              <w:rPr>
                <w:rFonts w:ascii="方正兰亭粗黑_GBK" w:eastAsia="方正兰亭粗黑_GBK" w:hAnsi="宋体" w:cs="宋体"/>
                <w:sz w:val="32"/>
                <w:szCs w:val="32"/>
              </w:rPr>
              <w:t>0-：</w:t>
            </w:r>
            <w:r>
              <w:rPr>
                <w:rFonts w:ascii="方正兰亭粗黑_GBK" w:eastAsia="方正兰亭粗黑_GBK" w:hAnsi="宋体" w:cs="宋体" w:hint="eastAsia"/>
                <w:sz w:val="32"/>
                <w:szCs w:val="32"/>
              </w:rPr>
              <w:t>1</w:t>
            </w:r>
            <w:r>
              <w:rPr>
                <w:rFonts w:ascii="方正兰亭粗黑_GBK" w:eastAsia="方正兰亭粗黑_GBK" w:hAnsi="宋体" w:cs="宋体"/>
                <w:sz w:val="32"/>
                <w:szCs w:val="32"/>
              </w:rPr>
              <w:t>0</w:t>
            </w:r>
            <w:r w:rsidR="006D093C">
              <w:rPr>
                <w:rFonts w:ascii="方正兰亭粗黑_GBK" w:eastAsia="方正兰亭粗黑_GBK" w:hAnsi="宋体" w:cs="宋体"/>
                <w:sz w:val="32"/>
                <w:szCs w:val="32"/>
              </w:rPr>
              <w:t>：</w:t>
            </w:r>
            <w:r>
              <w:rPr>
                <w:rFonts w:ascii="方正兰亭粗黑_GBK" w:eastAsia="方正兰亭粗黑_GBK" w:hAnsi="宋体" w:cs="宋体"/>
                <w:sz w:val="32"/>
                <w:szCs w:val="32"/>
              </w:rPr>
              <w:t>30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10: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30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-10: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b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bCs/>
                <w:sz w:val="32"/>
                <w:szCs w:val="32"/>
              </w:rPr>
              <w:t>公立医院高质量管理与老年医学学科发展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鲁  翔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南京医科大学附属逸夫医院</w:t>
            </w:r>
          </w:p>
        </w:tc>
        <w:tc>
          <w:tcPr>
            <w:tcW w:w="1397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任利群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冯美江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w w:val="80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w w:val="80"/>
                <w:sz w:val="32"/>
                <w:szCs w:val="32"/>
              </w:rPr>
              <w:t>欧阳晓俊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bookmarkStart w:id="0" w:name="_GoBack" w:colFirst="3" w:colLast="3"/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10: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50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-1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1:10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老年性厌食症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郑松柏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上海华东医院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bookmarkEnd w:id="0"/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1:10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-11: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30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老年感染与非感染肺部疾病诊疗思路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吴剑卿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11: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3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0-11:</w:t>
            </w:r>
            <w:r>
              <w:rPr>
                <w:rFonts w:ascii="方正兰亭黑_GBK" w:eastAsia="方正兰亭黑_GBK" w:hAnsi="宋体" w:cs="宋体"/>
                <w:sz w:val="32"/>
                <w:szCs w:val="32"/>
              </w:rPr>
              <w:t>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老年医学科医师发展与思考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丁国宪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10167" w:type="dxa"/>
            <w:gridSpan w:val="4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b/>
                <w:sz w:val="32"/>
                <w:szCs w:val="32"/>
              </w:rPr>
              <w:t>绿谷卫星会</w:t>
            </w:r>
          </w:p>
        </w:tc>
        <w:tc>
          <w:tcPr>
            <w:tcW w:w="1397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吴永华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11:</w:t>
            </w:r>
            <w:r>
              <w:rPr>
                <w:rFonts w:eastAsia="方正兰亭黑_GBK" w:hAnsi="宋体" w:cs="宋体"/>
                <w:sz w:val="32"/>
                <w:szCs w:val="32"/>
              </w:rPr>
              <w:t>50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-1</w:t>
            </w:r>
            <w:r>
              <w:rPr>
                <w:rFonts w:eastAsia="方正兰亭黑_GBK" w:hAnsi="宋体" w:cs="宋体"/>
                <w:sz w:val="32"/>
                <w:szCs w:val="32"/>
              </w:rPr>
              <w:t>2:20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浅谈AD伴BPSD与SCZ诊疗的异同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严丽荣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江苏大学附属医院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00B0F0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jc w:val="center"/>
              <w:rPr>
                <w:rFonts w:ascii="方正兰亭特黑_GBK" w:eastAsia="方正兰亭特黑_GBK" w:hAnsi="宋体" w:cs="宋体"/>
                <w:bCs/>
                <w:color w:val="FFFFFF"/>
                <w:sz w:val="60"/>
                <w:szCs w:val="60"/>
              </w:rPr>
            </w:pPr>
            <w:r>
              <w:rPr>
                <w:rFonts w:ascii="方正兰亭特黑_GBK" w:eastAsia="方正兰亭特黑_GBK" w:hAnsi="宋体" w:cs="宋体" w:hint="eastAsia"/>
                <w:bCs/>
                <w:color w:val="FFFFFF"/>
                <w:sz w:val="60"/>
                <w:szCs w:val="60"/>
              </w:rPr>
              <w:t>心脑血管病论坛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FDE9D9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/>
                <w:bCs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b/>
                <w:bCs/>
                <w:sz w:val="40"/>
                <w:szCs w:val="40"/>
              </w:rPr>
              <w:t>主席：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冯美江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 xml:space="preserve">南京医科大学第二附属医院  </w:t>
            </w: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 xml:space="preserve">张  丽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>南京脑科医院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color w:val="0070C0"/>
                <w:w w:val="98"/>
                <w:sz w:val="40"/>
                <w:szCs w:val="40"/>
              </w:rPr>
            </w:pPr>
            <w:r>
              <w:rPr>
                <w:rFonts w:ascii="方正兰亭粗黑_GBK" w:eastAsia="方正兰亭粗黑_GBK" w:hAnsi="宋体" w:cs="宋体" w:hint="eastAsia"/>
                <w:color w:val="0070C0"/>
                <w:w w:val="98"/>
                <w:sz w:val="40"/>
                <w:szCs w:val="40"/>
              </w:rPr>
              <w:t xml:space="preserve">4月15日下午 </w:t>
            </w: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 xml:space="preserve">13：30-16：50 </w:t>
            </w:r>
            <w:r>
              <w:rPr>
                <w:rFonts w:ascii="方正兰亭粗黑_GBK" w:eastAsia="方正兰亭粗黑_GBK" w:hAnsi="宋体" w:cs="宋体" w:hint="eastAsia"/>
                <w:color w:val="0070C0"/>
                <w:w w:val="98"/>
                <w:sz w:val="40"/>
                <w:szCs w:val="40"/>
              </w:rPr>
              <w:t>201室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时间</w:t>
            </w:r>
          </w:p>
        </w:tc>
        <w:tc>
          <w:tcPr>
            <w:tcW w:w="38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内容</w:t>
            </w:r>
          </w:p>
        </w:tc>
        <w:tc>
          <w:tcPr>
            <w:tcW w:w="14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>讲者</w:t>
            </w:r>
          </w:p>
        </w:tc>
        <w:tc>
          <w:tcPr>
            <w:tcW w:w="226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b/>
                <w:bCs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单位</w:t>
            </w:r>
          </w:p>
        </w:tc>
        <w:tc>
          <w:tcPr>
            <w:tcW w:w="139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b/>
                <w:bCs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主持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13:30-13:40</w:t>
            </w:r>
          </w:p>
        </w:tc>
        <w:tc>
          <w:tcPr>
            <w:tcW w:w="38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Cs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bCs/>
                <w:sz w:val="32"/>
                <w:szCs w:val="32"/>
              </w:rPr>
              <w:t>致  辞</w:t>
            </w:r>
          </w:p>
        </w:tc>
        <w:tc>
          <w:tcPr>
            <w:tcW w:w="14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鲁  翔</w:t>
            </w:r>
          </w:p>
        </w:tc>
        <w:tc>
          <w:tcPr>
            <w:tcW w:w="226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南京医科大学附属逸夫医院</w:t>
            </w:r>
          </w:p>
        </w:tc>
        <w:tc>
          <w:tcPr>
            <w:tcW w:w="139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b/>
                <w:bCs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冯美江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sz w:val="32"/>
                <w:szCs w:val="32"/>
              </w:rPr>
            </w:pPr>
            <w:r>
              <w:rPr>
                <w:rFonts w:ascii="方正兰亭粗黑_GBK" w:eastAsia="方正兰亭粗黑_GBK" w:hAnsi="宋体" w:cs="宋体" w:hint="eastAsia"/>
                <w:sz w:val="32"/>
                <w:szCs w:val="32"/>
              </w:rPr>
              <w:t>第一部分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13:40-14:10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老年人心脑血管常见病与新冠感染防控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鲁 翔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南京医科大学附属逸夫医院</w:t>
            </w:r>
          </w:p>
        </w:tc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张  彪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单  清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张向荣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14:10-14:40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老年患者抗凝治疗现状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王  春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南京鼓楼医院</w:t>
            </w:r>
          </w:p>
        </w:tc>
        <w:tc>
          <w:tcPr>
            <w:tcW w:w="1397" w:type="dxa"/>
            <w:vMerge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14:40-15:10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帕金森精神神经症状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张  丽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南京脑科医院</w:t>
            </w:r>
          </w:p>
        </w:tc>
        <w:tc>
          <w:tcPr>
            <w:tcW w:w="1397" w:type="dxa"/>
            <w:vMerge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15:10-15:20</w:t>
            </w:r>
          </w:p>
        </w:tc>
        <w:tc>
          <w:tcPr>
            <w:tcW w:w="8899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茶歇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sz w:val="32"/>
                <w:szCs w:val="32"/>
              </w:rPr>
            </w:pPr>
            <w:r>
              <w:rPr>
                <w:rFonts w:ascii="方正兰亭粗黑_GBK" w:eastAsia="方正兰亭粗黑_GBK" w:hAnsi="宋体" w:cs="宋体" w:hint="eastAsia"/>
                <w:sz w:val="32"/>
                <w:szCs w:val="32"/>
              </w:rPr>
              <w:t>第二部分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15:20-15:50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聚焦2022ACC大会热点关注房颤节律控制新进展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任利群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东南大学附属中大医院</w:t>
            </w:r>
          </w:p>
        </w:tc>
        <w:tc>
          <w:tcPr>
            <w:tcW w:w="1397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陆小伟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曲  晨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曹节勤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15:50-16:20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卒中后认知障碍的评估与管理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冯美江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南京医科大学第二附属医院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16:20-16:50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SGLT2i在心衰治疗中的地位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何慧薇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南京医科大学第二附属医院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</w:p>
        </w:tc>
      </w:tr>
    </w:tbl>
    <w:p w:rsidR="00640F18" w:rsidRDefault="004B52D3">
      <w:r>
        <w:br w:type="page"/>
      </w:r>
    </w:p>
    <w:tbl>
      <w:tblPr>
        <w:tblW w:w="115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817"/>
        <w:gridCol w:w="1417"/>
        <w:gridCol w:w="2268"/>
        <w:gridCol w:w="1397"/>
      </w:tblGrid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00B0F0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jc w:val="center"/>
              <w:rPr>
                <w:rFonts w:ascii="方正兰亭特黑_GBK" w:eastAsia="方正兰亭特黑_GBK" w:hAnsi="宋体" w:cs="宋体"/>
                <w:bCs/>
                <w:color w:val="FFFFFF"/>
                <w:sz w:val="60"/>
                <w:szCs w:val="60"/>
              </w:rPr>
            </w:pPr>
            <w:r>
              <w:rPr>
                <w:rFonts w:ascii="方正兰亭特黑_GBK" w:eastAsia="方正兰亭特黑_GBK" w:hAnsi="宋体" w:cs="宋体" w:hint="eastAsia"/>
                <w:bCs/>
                <w:color w:val="FFFFFF"/>
                <w:sz w:val="60"/>
                <w:szCs w:val="60"/>
              </w:rPr>
              <w:lastRenderedPageBreak/>
              <w:t>营养与代谢论坛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shd w:val="clear" w:color="auto" w:fill="FDE9D9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/>
                <w:bCs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b/>
                <w:bCs/>
                <w:sz w:val="40"/>
                <w:szCs w:val="40"/>
              </w:rPr>
              <w:t>主席：</w:t>
            </w: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 xml:space="preserve">丁国宪 </w:t>
            </w:r>
            <w:r>
              <w:rPr>
                <w:rFonts w:ascii="方正兰亭黑_GBK" w:eastAsia="方正兰亭黑_GBK" w:cs="Times New Roman" w:hint="eastAsia"/>
                <w:sz w:val="30"/>
                <w:szCs w:val="30"/>
              </w:rPr>
              <w:t>江苏省人民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 xml:space="preserve">医院    </w:t>
            </w: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 xml:space="preserve">吴永华 </w:t>
            </w:r>
            <w:r>
              <w:rPr>
                <w:rFonts w:ascii="方正兰亭黑_GBK" w:eastAsia="方正兰亭黑_GBK" w:hAnsi="宋体" w:cs="宋体" w:hint="eastAsia"/>
                <w:sz w:val="30"/>
                <w:szCs w:val="30"/>
              </w:rPr>
              <w:t>苏州市立医院</w:t>
            </w:r>
          </w:p>
        </w:tc>
      </w:tr>
      <w:tr w:rsidR="00640F18">
        <w:trPr>
          <w:trHeight w:val="850"/>
          <w:jc w:val="center"/>
        </w:trPr>
        <w:tc>
          <w:tcPr>
            <w:tcW w:w="11564" w:type="dxa"/>
            <w:gridSpan w:val="5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粗黑_GBK" w:eastAsia="方正兰亭粗黑_GBK" w:hAnsi="宋体" w:cs="宋体"/>
                <w:color w:val="0070C0"/>
                <w:sz w:val="40"/>
                <w:szCs w:val="40"/>
              </w:rPr>
            </w:pPr>
            <w:r>
              <w:rPr>
                <w:rFonts w:ascii="方正兰亭粗黑_GBK" w:eastAsia="方正兰亭粗黑_GBK" w:hAnsi="宋体" w:cs="宋体" w:hint="eastAsia"/>
                <w:color w:val="0070C0"/>
                <w:sz w:val="40"/>
                <w:szCs w:val="40"/>
              </w:rPr>
              <w:t>4月15日下午 13：30-16：00 202室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时间</w:t>
            </w:r>
          </w:p>
        </w:tc>
        <w:tc>
          <w:tcPr>
            <w:tcW w:w="38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内容</w:t>
            </w:r>
          </w:p>
        </w:tc>
        <w:tc>
          <w:tcPr>
            <w:tcW w:w="141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40"/>
                <w:szCs w:val="40"/>
              </w:rPr>
            </w:pPr>
            <w:r>
              <w:rPr>
                <w:rFonts w:ascii="方正兰亭黑_GBK" w:eastAsia="方正兰亭黑_GBK" w:cs="Times New Roman" w:hint="eastAsia"/>
                <w:sz w:val="40"/>
                <w:szCs w:val="40"/>
              </w:rPr>
              <w:t>讲者</w:t>
            </w:r>
          </w:p>
        </w:tc>
        <w:tc>
          <w:tcPr>
            <w:tcW w:w="226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单位</w:t>
            </w:r>
          </w:p>
        </w:tc>
        <w:tc>
          <w:tcPr>
            <w:tcW w:w="139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40"/>
                <w:szCs w:val="40"/>
              </w:rPr>
            </w:pPr>
            <w:r>
              <w:rPr>
                <w:rFonts w:ascii="方正兰亭黑_GBK" w:eastAsia="方正兰亭黑_GBK" w:hAnsi="宋体" w:cs="宋体" w:hint="eastAsia"/>
                <w:sz w:val="40"/>
                <w:szCs w:val="40"/>
              </w:rPr>
              <w:t>主持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vMerge w:val="restart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13:30-13:40</w:t>
            </w:r>
          </w:p>
        </w:tc>
        <w:tc>
          <w:tcPr>
            <w:tcW w:w="3817" w:type="dxa"/>
            <w:vMerge w:val="restart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bCs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bCs/>
                <w:sz w:val="32"/>
                <w:szCs w:val="32"/>
              </w:rPr>
              <w:t>致  辞</w:t>
            </w:r>
          </w:p>
        </w:tc>
        <w:tc>
          <w:tcPr>
            <w:tcW w:w="14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b/>
                <w:bCs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丁国宪</w:t>
            </w:r>
          </w:p>
        </w:tc>
        <w:tc>
          <w:tcPr>
            <w:tcW w:w="226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 w:val="restart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vMerge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</w:p>
        </w:tc>
        <w:tc>
          <w:tcPr>
            <w:tcW w:w="3817" w:type="dxa"/>
            <w:vMerge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吴永华</w:t>
            </w:r>
          </w:p>
        </w:tc>
        <w:tc>
          <w:tcPr>
            <w:tcW w:w="2268" w:type="dxa"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苏州市立医院</w:t>
            </w:r>
          </w:p>
        </w:tc>
        <w:tc>
          <w:tcPr>
            <w:tcW w:w="1397" w:type="dxa"/>
            <w:vMerge/>
            <w:shd w:val="clear" w:color="auto" w:fill="F2DBDB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13:40-14:10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中国老年患者肠外肠内营养指南（2020）解读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严丽荣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江苏大学附属医院</w:t>
            </w:r>
          </w:p>
        </w:tc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殷忠泉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吕  荣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吴曙华</w:t>
            </w:r>
          </w:p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姜  敏</w:t>
            </w: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14:10-14:40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老年糖尿病的综合管理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赖  兵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14:40-15:10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衰弱与微生物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洪  侃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无锡市人民医院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15:10-15:40</w:t>
            </w:r>
          </w:p>
        </w:tc>
        <w:tc>
          <w:tcPr>
            <w:tcW w:w="38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肌少症--从机制到干预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高  伟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东南大学附属中大医院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EB6BDF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15:40-16:</w:t>
            </w:r>
            <w:r w:rsidR="004B52D3">
              <w:rPr>
                <w:rFonts w:ascii="方正兰亭黑_GBK" w:eastAsia="方正兰亭黑_GBK" w:hAnsi="宋体" w:cs="宋体"/>
                <w:sz w:val="32"/>
                <w:szCs w:val="32"/>
              </w:rPr>
              <w:t>0</w:t>
            </w:r>
            <w:r w:rsidR="004B52D3">
              <w:rPr>
                <w:rFonts w:ascii="方正兰亭黑_GBK" w:eastAsia="方正兰亭黑_GBK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3817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left"/>
              <w:rPr>
                <w:rFonts w:ascii="方正兰亭黑_GBK" w:eastAsia="方正兰亭黑_GBK" w:hAnsi="宋体" w:cs="宋体"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会议</w:t>
            </w:r>
            <w:r w:rsidR="00EB6BDF">
              <w:rPr>
                <w:rFonts w:ascii="方正兰亭黑_GBK" w:eastAsia="方正兰亭黑_GBK" w:hAnsi="宋体" w:cs="宋体" w:hint="eastAsia"/>
                <w:sz w:val="32"/>
                <w:szCs w:val="32"/>
              </w:rPr>
              <w:t>讨论及</w:t>
            </w: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总结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b/>
                <w:bCs/>
                <w:sz w:val="32"/>
                <w:szCs w:val="32"/>
              </w:rPr>
            </w:pPr>
            <w:r>
              <w:rPr>
                <w:rFonts w:ascii="方正兰亭黑_GBK" w:eastAsia="方正兰亭黑_GBK" w:cs="Times New Roman" w:hint="eastAsia"/>
                <w:sz w:val="32"/>
                <w:szCs w:val="32"/>
              </w:rPr>
              <w:t>丁国宪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江苏省人民医院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  <w:tr w:rsidR="00640F18">
        <w:trPr>
          <w:trHeight w:val="850"/>
          <w:jc w:val="center"/>
        </w:trPr>
        <w:tc>
          <w:tcPr>
            <w:tcW w:w="2665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  <w:tc>
          <w:tcPr>
            <w:tcW w:w="381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cs="Times New Roman"/>
                <w:b/>
                <w:bCs/>
                <w:sz w:val="32"/>
                <w:szCs w:val="32"/>
              </w:rPr>
            </w:pPr>
            <w:r>
              <w:rPr>
                <w:rFonts w:ascii="方正兰亭黑_GBK" w:eastAsia="方正兰亭黑_GBK" w:hAnsi="宋体" w:cs="宋体" w:hint="eastAsia"/>
                <w:sz w:val="32"/>
                <w:szCs w:val="32"/>
              </w:rPr>
              <w:t>吴永华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4B52D3">
            <w:pPr>
              <w:adjustRightInd w:val="0"/>
              <w:snapToGrid w:val="0"/>
              <w:spacing w:line="360" w:lineRule="exact"/>
              <w:rPr>
                <w:rFonts w:ascii="方正兰亭黑_GBK" w:eastAsia="方正兰亭黑_GBK" w:hAnsi="宋体" w:cs="宋体"/>
                <w:sz w:val="28"/>
                <w:szCs w:val="28"/>
              </w:rPr>
            </w:pPr>
            <w:r>
              <w:rPr>
                <w:rFonts w:ascii="方正兰亭黑_GBK" w:eastAsia="方正兰亭黑_GBK" w:hAnsi="宋体" w:cs="宋体" w:hint="eastAsia"/>
                <w:sz w:val="28"/>
                <w:szCs w:val="28"/>
              </w:rPr>
              <w:t>苏州市立医院</w:t>
            </w:r>
          </w:p>
        </w:tc>
        <w:tc>
          <w:tcPr>
            <w:tcW w:w="1397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40F18" w:rsidRDefault="00640F18">
            <w:pPr>
              <w:adjustRightInd w:val="0"/>
              <w:snapToGrid w:val="0"/>
              <w:spacing w:line="480" w:lineRule="exact"/>
              <w:jc w:val="center"/>
              <w:rPr>
                <w:rFonts w:ascii="方正兰亭黑_GBK" w:eastAsia="方正兰亭黑_GBK" w:hAnsi="宋体" w:cs="宋体"/>
                <w:sz w:val="32"/>
                <w:szCs w:val="32"/>
              </w:rPr>
            </w:pPr>
          </w:p>
        </w:tc>
      </w:tr>
    </w:tbl>
    <w:p w:rsidR="00640F18" w:rsidRDefault="00640F18">
      <w:pPr>
        <w:spacing w:line="360" w:lineRule="auto"/>
        <w:ind w:right="8880"/>
        <w:jc w:val="right"/>
        <w:rPr>
          <w:rFonts w:ascii="方正兰亭黑_GBK" w:eastAsia="方正兰亭黑_GBK" w:cs="Times New Roman"/>
          <w:sz w:val="32"/>
          <w:szCs w:val="32"/>
        </w:rPr>
      </w:pPr>
    </w:p>
    <w:sectPr w:rsidR="00640F18">
      <w:pgSz w:w="11907" w:h="31185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B8" w:rsidRDefault="007E49B8" w:rsidP="009B3D0F">
      <w:r>
        <w:separator/>
      </w:r>
    </w:p>
  </w:endnote>
  <w:endnote w:type="continuationSeparator" w:id="0">
    <w:p w:rsidR="007E49B8" w:rsidRDefault="007E49B8" w:rsidP="009B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特黑_GBK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兰亭黑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兰亭粗黑_GBK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B8" w:rsidRDefault="007E49B8" w:rsidP="009B3D0F">
      <w:r>
        <w:separator/>
      </w:r>
    </w:p>
  </w:footnote>
  <w:footnote w:type="continuationSeparator" w:id="0">
    <w:p w:rsidR="007E49B8" w:rsidRDefault="007E49B8" w:rsidP="009B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NGZlZWMzOTQ0ZWFmY2U3ZDJlOTdmNmFmYzA1MmIifQ=="/>
  </w:docVars>
  <w:rsids>
    <w:rsidRoot w:val="00640F18"/>
    <w:rsid w:val="003F1D33"/>
    <w:rsid w:val="004B52D3"/>
    <w:rsid w:val="00640F18"/>
    <w:rsid w:val="006D093C"/>
    <w:rsid w:val="007E49B8"/>
    <w:rsid w:val="009B3D0F"/>
    <w:rsid w:val="00EB6BDF"/>
    <w:rsid w:val="122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217A79A-96A5-4CCD-B424-F1722E81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F707-F075-4C08-A677-C88D053F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2295</Characters>
  <Application>Microsoft Office Word</Application>
  <DocSecurity>0</DocSecurity>
  <Lines>19</Lines>
  <Paragraphs>5</Paragraphs>
  <ScaleCrop>false</ScaleCrop>
  <Company>Hewlett-Packard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大侠</cp:lastModifiedBy>
  <cp:revision>3</cp:revision>
  <cp:lastPrinted>2020-11-09T07:45:00Z</cp:lastPrinted>
  <dcterms:created xsi:type="dcterms:W3CDTF">2023-04-06T02:58:00Z</dcterms:created>
  <dcterms:modified xsi:type="dcterms:W3CDTF">2023-04-06T02:59:00Z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dc7be26ae2f3451b84eec9a3dd65ce12</vt:lpwstr>
  </property>
</Properties>
</file>