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372" w:lineRule="auto"/>
        <w:ind w:left="2186" w:right="1125" w:hanging="1023"/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pacing w:val="-46"/>
          <w:sz w:val="36"/>
          <w:szCs w:val="36"/>
          <w:lang w:val="en-US" w:eastAsia="zh-CN"/>
        </w:rPr>
        <w:t xml:space="preserve">附 件 </w:t>
      </w:r>
      <w:r>
        <w:rPr>
          <w:rFonts w:ascii="Times New Roman" w:hAnsi="Times New Roman" w:eastAsia="Times New Roman" w:cs="Times New Roman"/>
          <w:b/>
          <w:bCs/>
          <w:spacing w:val="-46"/>
          <w:sz w:val="36"/>
          <w:szCs w:val="36"/>
        </w:rPr>
        <w:t>1-2</w:t>
      </w:r>
      <w:r>
        <w:rPr>
          <w:rFonts w:ascii="Times New Roman" w:hAnsi="Times New Roman" w:eastAsia="Times New Roman" w:cs="Times New Roman"/>
          <w:spacing w:val="-45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ascii="宋体" w:hAnsi="宋体" w:eastAsia="宋体" w:cs="宋体"/>
          <w:spacing w:val="-46"/>
          <w:sz w:val="36"/>
          <w:szCs w:val="36"/>
        </w:rPr>
        <w:t xml:space="preserve"> 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口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腔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医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学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育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专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委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会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学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技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能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展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示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hint="eastAsia" w:ascii="宋体" w:hAnsi="宋体" w:eastAsia="宋体" w:cs="宋体"/>
          <w:spacing w:val="-46"/>
          <w:sz w:val="36"/>
          <w:szCs w:val="36"/>
          <w:lang w:val="en-US" w:eastAsia="zh-CN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spacing w:val="-46"/>
          <w:sz w:val="36"/>
          <w:szCs w:val="36"/>
          <w14:textOutline w14:w="5880" w14:cap="flat" w14:cmpd="sng">
            <w14:solidFill>
              <w14:srgbClr w14:val="000000"/>
            </w14:solidFill>
            <w14:prstDash w14:val="solid"/>
            <w14:miter w14:val="0"/>
          </w14:textOutline>
        </w:rPr>
        <w:t>案</w:t>
      </w:r>
    </w:p>
    <w:bookmarkEnd w:id="0"/>
    <w:p>
      <w:pPr>
        <w:spacing w:before="117" w:line="372" w:lineRule="auto"/>
        <w:ind w:right="1125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院</w:t>
      </w:r>
      <w:r>
        <w:rPr>
          <w:rFonts w:ascii="宋体" w:hAnsi="宋体" w:eastAsia="宋体" w:cs="宋体"/>
          <w:spacing w:val="-1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校：</w:t>
      </w:r>
      <w:r>
        <w:rPr>
          <w:rFonts w:ascii="宋体" w:hAnsi="宋体" w:eastAsia="宋体" w:cs="宋体"/>
          <w:spacing w:val="-10"/>
          <w:sz w:val="30"/>
          <w:szCs w:val="30"/>
        </w:rPr>
        <w:t xml:space="preserve">                       </w:t>
      </w:r>
      <w:r>
        <w:rPr>
          <w:rFonts w:ascii="宋体" w:hAnsi="宋体" w:eastAsia="宋体" w:cs="宋体"/>
          <w:spacing w:val="-1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姓名：</w:t>
      </w:r>
    </w:p>
    <w:p>
      <w:pPr>
        <w:spacing w:line="90" w:lineRule="exact"/>
      </w:pPr>
    </w:p>
    <w:tbl>
      <w:tblPr>
        <w:tblStyle w:val="4"/>
        <w:tblW w:w="93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285"/>
        <w:gridCol w:w="1307"/>
        <w:gridCol w:w="2003"/>
        <w:gridCol w:w="1391"/>
        <w:gridCol w:w="1274"/>
        <w:gridCol w:w="226"/>
        <w:gridCol w:w="16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247" w:type="dxa"/>
            <w:vAlign w:val="top"/>
          </w:tcPr>
          <w:p>
            <w:pPr>
              <w:spacing w:before="228" w:line="221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授课题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目</w:t>
            </w:r>
          </w:p>
        </w:tc>
        <w:tc>
          <w:tcPr>
            <w:tcW w:w="359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1" w:type="dxa"/>
            <w:gridSpan w:val="3"/>
            <w:vAlign w:val="top"/>
          </w:tcPr>
          <w:p>
            <w:pPr>
              <w:spacing w:before="228" w:line="220" w:lineRule="auto"/>
              <w:ind w:left="9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课专业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389" w:right="140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息</w:t>
            </w:r>
          </w:p>
        </w:tc>
        <w:tc>
          <w:tcPr>
            <w:tcW w:w="1592" w:type="dxa"/>
            <w:gridSpan w:val="2"/>
            <w:vAlign w:val="top"/>
          </w:tcPr>
          <w:p>
            <w:pPr>
              <w:spacing w:before="130" w:line="222" w:lineRule="auto"/>
              <w:ind w:left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称</w:t>
            </w: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</w:t>
            </w:r>
          </w:p>
          <w:p>
            <w:pPr>
              <w:spacing w:before="220" w:line="255" w:lineRule="auto"/>
              <w:ind w:left="255" w:right="253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包括参加展示时对设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备、环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境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等特殊要求)</w:t>
            </w:r>
          </w:p>
        </w:tc>
        <w:tc>
          <w:tcPr>
            <w:tcW w:w="16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gridSpan w:val="2"/>
            <w:vAlign w:val="top"/>
          </w:tcPr>
          <w:p>
            <w:pPr>
              <w:spacing w:before="129" w:line="220" w:lineRule="auto"/>
              <w:ind w:left="5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龄</w:t>
            </w: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gridSpan w:val="2"/>
            <w:vAlign w:val="top"/>
          </w:tcPr>
          <w:p>
            <w:pPr>
              <w:spacing w:before="103" w:line="324" w:lineRule="exact"/>
              <w:ind w:lef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4"/>
                <w:szCs w:val="24"/>
              </w:rPr>
              <w:t>学位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2"/>
                <w:position w:val="1"/>
                <w:sz w:val="24"/>
                <w:szCs w:val="24"/>
              </w:rPr>
              <w:t>学历</w:t>
            </w: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9338" w:type="dxa"/>
            <w:gridSpan w:val="8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目标：(含课程思政目标)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9338" w:type="dxa"/>
            <w:gridSpan w:val="8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学重点：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32" w:type="dxa"/>
            <w:gridSpan w:val="2"/>
            <w:vAlign w:val="top"/>
          </w:tcPr>
          <w:p>
            <w:pPr>
              <w:spacing w:before="177" w:line="220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学要求</w:t>
            </w:r>
          </w:p>
        </w:tc>
        <w:tc>
          <w:tcPr>
            <w:tcW w:w="4701" w:type="dxa"/>
            <w:gridSpan w:val="3"/>
            <w:vAlign w:val="top"/>
          </w:tcPr>
          <w:p>
            <w:pPr>
              <w:spacing w:before="177" w:line="220" w:lineRule="auto"/>
              <w:ind w:left="18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学内容</w:t>
            </w:r>
          </w:p>
        </w:tc>
        <w:tc>
          <w:tcPr>
            <w:tcW w:w="1274" w:type="dxa"/>
            <w:vAlign w:val="top"/>
          </w:tcPr>
          <w:p>
            <w:pPr>
              <w:spacing w:before="178" w:line="221" w:lineRule="auto"/>
              <w:ind w:lef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表达方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式</w:t>
            </w:r>
          </w:p>
        </w:tc>
        <w:tc>
          <w:tcPr>
            <w:tcW w:w="1831" w:type="dxa"/>
            <w:gridSpan w:val="2"/>
            <w:vAlign w:val="top"/>
          </w:tcPr>
          <w:p>
            <w:pPr>
              <w:spacing w:before="178" w:line="220" w:lineRule="auto"/>
              <w:ind w:left="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时间分配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7" w:hRule="atLeast"/>
        </w:trPr>
        <w:tc>
          <w:tcPr>
            <w:tcW w:w="15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11912" w:h="16841"/>
          <w:pgMar w:top="1440" w:right="1080" w:bottom="1440" w:left="1080" w:header="0" w:footer="0" w:gutter="0"/>
          <w:cols w:space="720" w:num="1"/>
        </w:sectPr>
      </w:pPr>
    </w:p>
    <w:p>
      <w:pPr>
        <w:spacing w:line="74" w:lineRule="exact"/>
      </w:pPr>
    </w:p>
    <w:tbl>
      <w:tblPr>
        <w:tblStyle w:val="4"/>
        <w:tblW w:w="93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78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3" w:hRule="atLeast"/>
        </w:trPr>
        <w:tc>
          <w:tcPr>
            <w:tcW w:w="153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90" w:lineRule="auto"/>
              <w:ind w:left="531" w:right="165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难点分析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策</w:t>
            </w:r>
          </w:p>
        </w:tc>
        <w:tc>
          <w:tcPr>
            <w:tcW w:w="7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153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思考题</w:t>
            </w:r>
          </w:p>
        </w:tc>
        <w:tc>
          <w:tcPr>
            <w:tcW w:w="7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</w:trPr>
        <w:tc>
          <w:tcPr>
            <w:tcW w:w="153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8" w:line="288" w:lineRule="auto"/>
              <w:ind w:left="171" w:right="165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学科新进展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及参考资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料</w:t>
            </w:r>
          </w:p>
        </w:tc>
        <w:tc>
          <w:tcPr>
            <w:tcW w:w="7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70" w:lineRule="auto"/>
        <w:rPr>
          <w:rFonts w:ascii="Arial"/>
          <w:sz w:val="21"/>
        </w:rPr>
      </w:pPr>
    </w:p>
    <w:p>
      <w:pPr>
        <w:spacing w:before="78" w:line="220" w:lineRule="auto"/>
        <w:ind w:left="24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注：此教案请</w:t>
      </w:r>
      <w:r>
        <w:rPr>
          <w:rFonts w:ascii="宋体" w:hAnsi="宋体" w:eastAsia="宋体" w:cs="宋体"/>
          <w:spacing w:val="-7"/>
          <w:sz w:val="24"/>
          <w:szCs w:val="24"/>
        </w:rPr>
        <w:t>编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写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课时即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45 </w:t>
      </w:r>
      <w:r>
        <w:rPr>
          <w:rFonts w:ascii="宋体" w:hAnsi="宋体" w:eastAsia="宋体" w:cs="宋体"/>
          <w:spacing w:val="-4"/>
          <w:sz w:val="24"/>
          <w:szCs w:val="24"/>
        </w:rPr>
        <w:t>分钟的教案，请与时间分配中体现的总学时一致。</w:t>
      </w:r>
    </w:p>
    <w:p>
      <w:pPr>
        <w:spacing w:before="273" w:line="219" w:lineRule="auto"/>
        <w:ind w:left="2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授课对象：</w:t>
      </w:r>
      <w:r>
        <w:rPr>
          <w:rFonts w:ascii="宋体" w:hAnsi="宋体" w:eastAsia="宋体" w:cs="宋体"/>
          <w:spacing w:val="-3"/>
          <w:sz w:val="24"/>
          <w:szCs w:val="24"/>
        </w:rPr>
        <w:t>口</w:t>
      </w:r>
      <w:r>
        <w:rPr>
          <w:rFonts w:ascii="宋体" w:hAnsi="宋体" w:eastAsia="宋体" w:cs="宋体"/>
          <w:spacing w:val="-2"/>
          <w:sz w:val="24"/>
          <w:szCs w:val="24"/>
        </w:rPr>
        <w:t>腔医学专业本科生。</w:t>
      </w:r>
    </w:p>
    <w:p>
      <w:pPr>
        <w:spacing w:before="272" w:line="219" w:lineRule="auto"/>
        <w:ind w:left="2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授课内容：需为口</w:t>
      </w:r>
      <w:r>
        <w:rPr>
          <w:rFonts w:ascii="宋体" w:hAnsi="宋体" w:eastAsia="宋体" w:cs="宋体"/>
          <w:spacing w:val="-1"/>
          <w:sz w:val="24"/>
          <w:szCs w:val="24"/>
        </w:rPr>
        <w:t>腔医学专业主干课程：口腔临床医学或口腔基础医学内容。</w:t>
      </w:r>
    </w:p>
    <w:p>
      <w:pPr>
        <w:spacing w:before="274" w:line="220" w:lineRule="auto"/>
        <w:ind w:left="2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教学要求：即要求学生掌握、了解、熟悉等</w:t>
      </w:r>
      <w:r>
        <w:rPr>
          <w:rFonts w:ascii="宋体" w:hAnsi="宋体" w:eastAsia="宋体" w:cs="宋体"/>
          <w:spacing w:val="-1"/>
          <w:sz w:val="24"/>
          <w:szCs w:val="24"/>
        </w:rPr>
        <w:t>的掌握程度要求。</w:t>
      </w:r>
    </w:p>
    <w:p>
      <w:pPr>
        <w:spacing w:before="270" w:line="220" w:lineRule="auto"/>
        <w:ind w:left="241"/>
      </w:pPr>
      <w:r>
        <w:rPr>
          <w:rFonts w:ascii="宋体" w:hAnsi="宋体" w:eastAsia="宋体" w:cs="宋体"/>
          <w:spacing w:val="-2"/>
          <w:sz w:val="24"/>
          <w:szCs w:val="24"/>
        </w:rPr>
        <w:t>表达方式：课堂上计划使用的教学方法或表</w:t>
      </w:r>
      <w:r>
        <w:rPr>
          <w:rFonts w:ascii="宋体" w:hAnsi="宋体" w:eastAsia="宋体" w:cs="宋体"/>
          <w:spacing w:val="-1"/>
          <w:sz w:val="24"/>
          <w:szCs w:val="24"/>
        </w:rPr>
        <w:t>达方式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OThhNTQ5MWZkNTllOWI3MTBiODE3M2ZlZThhMTQifQ=="/>
  </w:docVars>
  <w:rsids>
    <w:rsidRoot w:val="1F863472"/>
    <w:rsid w:val="1F86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2023-04-13T02:43:00Z</dcterms:created>
  <dc:creator>溪桥</dc:creator>
  <cp:lastModifiedBy>溪桥</cp:lastModifiedBy>
  <dcterms:modified xsi:type="dcterms:W3CDTF">2023-04-13T02:45:27Z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78EDDA304E654DF7AFC3CFD2BFF56520</vt:lpwstr>
  </property>
</Properties>
</file>