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1F7E" w14:textId="303196A8" w:rsidR="00304FEB" w:rsidRPr="006670D6" w:rsidRDefault="006670D6" w:rsidP="00764FCE">
      <w:pPr>
        <w:rPr>
          <w:sz w:val="24"/>
          <w:szCs w:val="24"/>
        </w:rPr>
      </w:pPr>
      <w:r w:rsidRPr="006670D6">
        <w:rPr>
          <w:sz w:val="24"/>
          <w:szCs w:val="24"/>
        </w:rPr>
        <w:t>49例肉芽肿性小叶性乳腺炎自动乳腺全容积成像表现与临床病理学特征分析</w:t>
      </w:r>
    </w:p>
    <w:p w14:paraId="5111DDD1" w14:textId="6431B0BB" w:rsidR="00304FEB" w:rsidRDefault="006670D6" w:rsidP="00304FEB">
      <w:r>
        <w:rPr>
          <w:rFonts w:hint="eastAsia"/>
        </w:rPr>
        <w:t xml:space="preserve"> </w:t>
      </w:r>
      <w:r>
        <w:t xml:space="preserve">                   </w:t>
      </w:r>
      <w:r w:rsidR="00764FCE">
        <w:t xml:space="preserve">      </w:t>
      </w:r>
      <w:r>
        <w:t xml:space="preserve"> </w:t>
      </w:r>
      <w:r>
        <w:rPr>
          <w:rFonts w:hint="eastAsia"/>
        </w:rPr>
        <w:t>丽水市中心医院乳腺外科 虞凯杰</w:t>
      </w:r>
    </w:p>
    <w:p w14:paraId="4522F9B7" w14:textId="77777777" w:rsidR="00304FEB" w:rsidRDefault="00304FEB" w:rsidP="00304FEB"/>
    <w:p w14:paraId="26C72F79" w14:textId="402E08A9" w:rsidR="00304FEB" w:rsidRDefault="00304FEB" w:rsidP="00304FEB">
      <w:r>
        <w:rPr>
          <w:rFonts w:hint="eastAsia"/>
        </w:rPr>
        <w:t>研究目的：</w:t>
      </w:r>
      <w:r w:rsidRPr="00304FEB">
        <w:rPr>
          <w:rFonts w:hint="eastAsia"/>
        </w:rPr>
        <w:t>分析</w:t>
      </w:r>
      <w:r>
        <w:t>4</w:t>
      </w:r>
      <w:r w:rsidRPr="00304FEB">
        <w:t>9例肉芽肿性小叶性乳腺炎（granulomatous lobular mastitis，GLM）</w:t>
      </w:r>
      <w:r>
        <w:rPr>
          <w:rFonts w:hint="eastAsia"/>
        </w:rPr>
        <w:t>自动乳腺全容积成像</w:t>
      </w:r>
      <w:r w:rsidRPr="00304FEB">
        <w:t>图像特征及相关临床特点，</w:t>
      </w:r>
      <w:r>
        <w:rPr>
          <w:rFonts w:hint="eastAsia"/>
        </w:rPr>
        <w:t>探讨自动乳腺全容积成像在肉芽肿性小叶性乳腺炎诊断中的应用价值，</w:t>
      </w:r>
      <w:r w:rsidRPr="00304FEB">
        <w:t>以提高对该疾病的认识及诊断水平。</w:t>
      </w:r>
    </w:p>
    <w:p w14:paraId="4274FB51" w14:textId="77777777" w:rsidR="00304FEB" w:rsidRPr="00304FEB" w:rsidRDefault="00304FEB" w:rsidP="00304FEB"/>
    <w:p w14:paraId="1CDA1B69" w14:textId="1C56D56F" w:rsidR="00304FEB" w:rsidRDefault="00304FEB" w:rsidP="00304FEB">
      <w:r>
        <w:rPr>
          <w:rFonts w:hint="eastAsia"/>
        </w:rPr>
        <w:t>研究方法：</w:t>
      </w:r>
      <w:r w:rsidRPr="00304FEB">
        <w:t>回顾并分析经病理学检查确诊的GLM患者</w:t>
      </w:r>
      <w:r>
        <w:rPr>
          <w:rFonts w:hint="eastAsia"/>
        </w:rPr>
        <w:t>自动乳腺全容积成像</w:t>
      </w:r>
      <w:r w:rsidRPr="00304FEB">
        <w:t>图像</w:t>
      </w:r>
      <w:r>
        <w:rPr>
          <w:rFonts w:hint="eastAsia"/>
        </w:rPr>
        <w:t>，</w:t>
      </w:r>
      <w:r w:rsidRPr="00304FEB">
        <w:t>结合临床资料及病理学检查结果进行综合分析</w:t>
      </w:r>
      <w:r>
        <w:rPr>
          <w:rFonts w:hint="eastAsia"/>
        </w:rPr>
        <w:t>。</w:t>
      </w:r>
    </w:p>
    <w:p w14:paraId="765A3B78" w14:textId="77777777" w:rsidR="00304FEB" w:rsidRDefault="00304FEB" w:rsidP="00304FEB"/>
    <w:p w14:paraId="7EA870DD" w14:textId="5D9C2EC2" w:rsidR="00304FEB" w:rsidRDefault="00304FEB" w:rsidP="00304FEB">
      <w:r>
        <w:rPr>
          <w:rFonts w:hint="eastAsia"/>
        </w:rPr>
        <w:t>研究结果</w:t>
      </w:r>
      <w:r w:rsidR="00350EBE">
        <w:rPr>
          <w:rFonts w:hint="eastAsia"/>
        </w:rPr>
        <w:t>：</w:t>
      </w:r>
      <w:r>
        <w:t>49 例肉芽肿性小叶性乳腺炎患者中，</w:t>
      </w:r>
      <w:r w:rsidRPr="00304FEB">
        <w:rPr>
          <w:rFonts w:hint="eastAsia"/>
        </w:rPr>
        <w:t>患者年龄为</w:t>
      </w:r>
      <w:r w:rsidRPr="00304FEB">
        <w:t>27-61岁，平均</w:t>
      </w:r>
      <w:r w:rsidRPr="00304FEB">
        <w:rPr>
          <w:rFonts w:hint="eastAsia"/>
        </w:rPr>
        <w:t>年龄3</w:t>
      </w:r>
      <w:r w:rsidRPr="00304FEB">
        <w:t>5岁，其中40岁及以下占65.3%（32/49），40岁以上为34.7%（17/49）；</w:t>
      </w:r>
      <w:bookmarkStart w:id="0" w:name="_Hlk135058910"/>
      <w:r w:rsidRPr="00304FEB">
        <w:t>91.8%（45/49）患者</w:t>
      </w:r>
      <w:bookmarkEnd w:id="0"/>
      <w:r w:rsidRPr="00304FEB">
        <w:t>因乳房疼痛并触及肿块就诊，8.2%（4/49）因无痛性肿块就诊</w:t>
      </w:r>
      <w:r w:rsidRPr="00304FEB">
        <w:rPr>
          <w:rFonts w:hint="eastAsia"/>
        </w:rPr>
        <w:t>；</w:t>
      </w:r>
      <w:bookmarkStart w:id="1" w:name="_Hlk135058987"/>
      <w:r w:rsidRPr="00304FEB">
        <w:t>73.5%（</w:t>
      </w:r>
      <w:r w:rsidRPr="00304FEB">
        <w:rPr>
          <w:rFonts w:hint="eastAsia"/>
        </w:rPr>
        <w:t>3</w:t>
      </w:r>
      <w:r w:rsidRPr="00304FEB">
        <w:t>6/49）患者</w:t>
      </w:r>
      <w:r w:rsidRPr="00304FEB">
        <w:rPr>
          <w:rFonts w:hint="eastAsia"/>
        </w:rPr>
        <w:t>乳房皮肤出现红肿，</w:t>
      </w:r>
      <w:bookmarkEnd w:id="1"/>
      <w:r w:rsidRPr="00304FEB">
        <w:t>26.5%（</w:t>
      </w:r>
      <w:r w:rsidRPr="00304FEB">
        <w:rPr>
          <w:rFonts w:hint="eastAsia"/>
        </w:rPr>
        <w:t>1</w:t>
      </w:r>
      <w:r w:rsidRPr="00304FEB">
        <w:t>3/49）患者</w:t>
      </w:r>
      <w:r w:rsidRPr="00304FEB">
        <w:rPr>
          <w:rFonts w:hint="eastAsia"/>
        </w:rPr>
        <w:t>乳房皮肤未出现红肿；</w:t>
      </w:r>
      <w:r w:rsidRPr="00304FEB">
        <w:t>6.1%（3/49）患者</w:t>
      </w:r>
      <w:r w:rsidRPr="00304FEB">
        <w:rPr>
          <w:rFonts w:hint="eastAsia"/>
        </w:rPr>
        <w:t>发病期间出现发热，</w:t>
      </w:r>
      <w:r w:rsidRPr="00304FEB">
        <w:t>12.2%（</w:t>
      </w:r>
      <w:r w:rsidRPr="00304FEB">
        <w:rPr>
          <w:rFonts w:hint="eastAsia"/>
        </w:rPr>
        <w:t>6</w:t>
      </w:r>
      <w:r w:rsidRPr="00304FEB">
        <w:t>/49）患者</w:t>
      </w:r>
      <w:r w:rsidRPr="00304FEB">
        <w:rPr>
          <w:rFonts w:hint="eastAsia"/>
        </w:rPr>
        <w:t>乳房皮肤出现红肿破溃。</w:t>
      </w:r>
      <w:r>
        <w:t>自动乳腺全容积成像显示</w:t>
      </w:r>
      <w:r>
        <w:rPr>
          <w:rFonts w:hint="eastAsia"/>
        </w:rPr>
        <w:t>，</w:t>
      </w:r>
      <w:r w:rsidR="00350EBE" w:rsidRPr="00350EBE">
        <w:rPr>
          <w:rFonts w:hint="eastAsia"/>
        </w:rPr>
        <w:t>部位以左乳为主，占</w:t>
      </w:r>
      <w:r w:rsidR="00350EBE" w:rsidRPr="00350EBE">
        <w:t xml:space="preserve"> 71.4%</w:t>
      </w:r>
      <w:r w:rsidR="00350EBE">
        <w:rPr>
          <w:rFonts w:hint="eastAsia"/>
        </w:rPr>
        <w:t>（3</w:t>
      </w:r>
      <w:r w:rsidR="00350EBE">
        <w:t>5/49</w:t>
      </w:r>
      <w:r w:rsidR="00350EBE">
        <w:rPr>
          <w:rFonts w:hint="eastAsia"/>
        </w:rPr>
        <w:t>），</w:t>
      </w:r>
      <w:r w:rsidR="00350EBE" w:rsidRPr="00350EBE">
        <w:t>而</w:t>
      </w:r>
      <w:proofErr w:type="gramStart"/>
      <w:r w:rsidR="00350EBE" w:rsidRPr="00350EBE">
        <w:t>右乳仅占</w:t>
      </w:r>
      <w:proofErr w:type="gramEnd"/>
      <w:r w:rsidR="00350EBE" w:rsidRPr="00350EBE">
        <w:t xml:space="preserve"> 28.6%</w:t>
      </w:r>
      <w:r w:rsidR="00350EBE">
        <w:rPr>
          <w:rFonts w:hint="eastAsia"/>
        </w:rPr>
        <w:t>（</w:t>
      </w:r>
      <w:r w:rsidR="00350EBE">
        <w:t>14/49</w:t>
      </w:r>
      <w:r w:rsidR="00350EBE">
        <w:rPr>
          <w:rFonts w:hint="eastAsia"/>
        </w:rPr>
        <w:t>）</w:t>
      </w:r>
      <w:r w:rsidR="00350EBE" w:rsidRPr="00350EBE">
        <w:t>。</w:t>
      </w:r>
      <w:r w:rsidR="00350EBE" w:rsidRPr="00350EBE">
        <w:rPr>
          <w:rFonts w:hint="eastAsia"/>
        </w:rPr>
        <w:t>乳晕区占</w:t>
      </w:r>
      <w:r w:rsidR="00350EBE" w:rsidRPr="00350EBE">
        <w:t xml:space="preserve"> 14.3%</w:t>
      </w:r>
      <w:r w:rsidR="00350EBE">
        <w:rPr>
          <w:rFonts w:hint="eastAsia"/>
        </w:rPr>
        <w:t>（7</w:t>
      </w:r>
      <w:r w:rsidR="00350EBE">
        <w:t>/49</w:t>
      </w:r>
      <w:r w:rsidR="00350EBE">
        <w:rPr>
          <w:rFonts w:hint="eastAsia"/>
        </w:rPr>
        <w:t>），</w:t>
      </w:r>
      <w:r w:rsidR="00350EBE" w:rsidRPr="00350EBE">
        <w:t>外上</w:t>
      </w:r>
      <w:r w:rsidR="00350EBE">
        <w:rPr>
          <w:rFonts w:hint="eastAsia"/>
        </w:rPr>
        <w:t>象限</w:t>
      </w:r>
      <w:r w:rsidR="00350EBE" w:rsidRPr="00350EBE">
        <w:t>占 18.4%</w:t>
      </w:r>
      <w:r w:rsidR="00350EBE">
        <w:rPr>
          <w:rFonts w:hint="eastAsia"/>
        </w:rPr>
        <w:t>（</w:t>
      </w:r>
      <w:r w:rsidR="00350EBE">
        <w:t>9/49</w:t>
      </w:r>
      <w:r w:rsidR="00350EBE">
        <w:rPr>
          <w:rFonts w:hint="eastAsia"/>
        </w:rPr>
        <w:t>），</w:t>
      </w:r>
      <w:r w:rsidR="00350EBE" w:rsidRPr="00350EBE">
        <w:t>外下</w:t>
      </w:r>
      <w:r w:rsidR="00350EBE">
        <w:rPr>
          <w:rFonts w:hint="eastAsia"/>
        </w:rPr>
        <w:t>象限</w:t>
      </w:r>
      <w:r w:rsidR="00350EBE" w:rsidRPr="00350EBE">
        <w:t>占 26.5%</w:t>
      </w:r>
      <w:r w:rsidR="00350EBE">
        <w:rPr>
          <w:rFonts w:hint="eastAsia"/>
        </w:rPr>
        <w:t>（1</w:t>
      </w:r>
      <w:r w:rsidR="00350EBE">
        <w:t>3/49</w:t>
      </w:r>
      <w:r w:rsidR="00350EBE">
        <w:rPr>
          <w:rFonts w:hint="eastAsia"/>
        </w:rPr>
        <w:t>），</w:t>
      </w:r>
      <w:r w:rsidR="00350EBE" w:rsidRPr="00350EBE">
        <w:t>内上</w:t>
      </w:r>
      <w:r w:rsidR="00350EBE">
        <w:rPr>
          <w:rFonts w:hint="eastAsia"/>
        </w:rPr>
        <w:t>象限占</w:t>
      </w:r>
      <w:r w:rsidR="00350EBE" w:rsidRPr="00350EBE">
        <w:t>18.4%</w:t>
      </w:r>
      <w:r w:rsidR="00350EBE">
        <w:rPr>
          <w:rFonts w:hint="eastAsia"/>
        </w:rPr>
        <w:t>（9</w:t>
      </w:r>
      <w:r w:rsidR="00350EBE">
        <w:t>/49</w:t>
      </w:r>
      <w:r w:rsidR="00350EBE">
        <w:rPr>
          <w:rFonts w:hint="eastAsia"/>
        </w:rPr>
        <w:t>），</w:t>
      </w:r>
      <w:r w:rsidR="00350EBE" w:rsidRPr="00350EBE">
        <w:t>内下</w:t>
      </w:r>
      <w:r w:rsidR="00350EBE">
        <w:rPr>
          <w:rFonts w:hint="eastAsia"/>
        </w:rPr>
        <w:t>象限</w:t>
      </w:r>
      <w:r w:rsidR="00350EBE" w:rsidRPr="00350EBE">
        <w:t>占 22.4%</w:t>
      </w:r>
      <w:r w:rsidR="00350EBE">
        <w:rPr>
          <w:rFonts w:hint="eastAsia"/>
        </w:rPr>
        <w:t>（1</w:t>
      </w:r>
      <w:r w:rsidR="00350EBE">
        <w:t>1/49</w:t>
      </w:r>
      <w:r w:rsidR="00350EBE">
        <w:rPr>
          <w:rFonts w:hint="eastAsia"/>
        </w:rPr>
        <w:t>）</w:t>
      </w:r>
      <w:r w:rsidR="00350EBE" w:rsidRPr="00350EBE">
        <w:t>。类型以肿块型为主，占 55.1%</w:t>
      </w:r>
      <w:r w:rsidR="00350EBE">
        <w:rPr>
          <w:rFonts w:hint="eastAsia"/>
        </w:rPr>
        <w:t>，</w:t>
      </w:r>
      <w:r w:rsidR="00350EBE" w:rsidRPr="00350EBE">
        <w:t>而片状型和弥漫</w:t>
      </w:r>
      <w:proofErr w:type="gramStart"/>
      <w:r w:rsidR="00350EBE" w:rsidRPr="00350EBE">
        <w:t>型分别</w:t>
      </w:r>
      <w:proofErr w:type="gramEnd"/>
      <w:r w:rsidR="00350EBE" w:rsidRPr="00350EBE">
        <w:t>占 32.7% 和 12.2%。病灶大小以小于 5cm 为主</w:t>
      </w:r>
      <w:r w:rsidR="00350EBE">
        <w:rPr>
          <w:rFonts w:hint="eastAsia"/>
        </w:rPr>
        <w:t>，占</w:t>
      </w:r>
      <w:r w:rsidR="00350EBE" w:rsidRPr="00350EBE">
        <w:t>65.3%</w:t>
      </w:r>
      <w:r w:rsidR="00350EBE">
        <w:rPr>
          <w:rFonts w:hint="eastAsia"/>
        </w:rPr>
        <w:t>，</w:t>
      </w:r>
      <w:r w:rsidR="00350EBE" w:rsidRPr="00350EBE">
        <w:t>而大于 5cm 仅占 34.7%。形态以不规则型为主</w:t>
      </w:r>
      <w:r w:rsidR="00AA040C">
        <w:rPr>
          <w:rFonts w:hint="eastAsia"/>
        </w:rPr>
        <w:t>，</w:t>
      </w:r>
      <w:r w:rsidR="00350EBE" w:rsidRPr="00350EBE">
        <w:t>占 75.5%</w:t>
      </w:r>
      <w:r w:rsidR="00AA040C">
        <w:rPr>
          <w:rFonts w:hint="eastAsia"/>
        </w:rPr>
        <w:t>，</w:t>
      </w:r>
      <w:r w:rsidR="00350EBE" w:rsidRPr="00350EBE">
        <w:t>而规则型仅占 24.5%。回声以低回声为主</w:t>
      </w:r>
      <w:r w:rsidR="001D53CF">
        <w:rPr>
          <w:rFonts w:hint="eastAsia"/>
        </w:rPr>
        <w:t>，</w:t>
      </w:r>
      <w:r w:rsidR="00AA040C">
        <w:rPr>
          <w:rFonts w:hint="eastAsia"/>
        </w:rPr>
        <w:t>占</w:t>
      </w:r>
      <w:r w:rsidR="00350EBE" w:rsidRPr="00350EBE">
        <w:t>63.3%</w:t>
      </w:r>
      <w:r w:rsidR="00AA040C">
        <w:rPr>
          <w:rFonts w:hint="eastAsia"/>
        </w:rPr>
        <w:t>，</w:t>
      </w:r>
      <w:r w:rsidR="00350EBE" w:rsidRPr="00350EBE">
        <w:t>混合性回声占 24.5%,稍高回声占 12.2%。皮肤增厚占 34.7%,周围组织回声</w:t>
      </w:r>
      <w:proofErr w:type="gramStart"/>
      <w:r w:rsidR="00350EBE" w:rsidRPr="00350EBE">
        <w:t>增强</w:t>
      </w:r>
      <w:r w:rsidR="001D53CF">
        <w:rPr>
          <w:rFonts w:hint="eastAsia"/>
        </w:rPr>
        <w:t>占</w:t>
      </w:r>
      <w:proofErr w:type="gramEnd"/>
      <w:r w:rsidR="00350EBE" w:rsidRPr="00350EBE">
        <w:t>28.6%。液性暗区和点状强</w:t>
      </w:r>
      <w:r w:rsidR="00350EBE" w:rsidRPr="00350EBE">
        <w:rPr>
          <w:rFonts w:hint="eastAsia"/>
        </w:rPr>
        <w:t>回声分别占</w:t>
      </w:r>
      <w:r w:rsidR="00350EBE" w:rsidRPr="00350EBE">
        <w:t xml:space="preserve"> 48.9% 和 48.9%。弹性评分以</w:t>
      </w:r>
      <w:r w:rsidR="00AA040C">
        <w:t>1</w:t>
      </w:r>
      <w:r w:rsidR="00350EBE" w:rsidRPr="00350EBE">
        <w:t>分为主，占 59.2%</w:t>
      </w:r>
      <w:r w:rsidR="00AA040C">
        <w:rPr>
          <w:rFonts w:hint="eastAsia"/>
        </w:rPr>
        <w:t>，</w:t>
      </w:r>
      <w:r w:rsidR="00AA040C">
        <w:t>2</w:t>
      </w:r>
      <w:r w:rsidR="00350EBE" w:rsidRPr="00350EBE">
        <w:t>分占 32.7%</w:t>
      </w:r>
      <w:r w:rsidR="00AA040C">
        <w:rPr>
          <w:rFonts w:hint="eastAsia"/>
        </w:rPr>
        <w:t>，</w:t>
      </w:r>
      <w:r w:rsidR="00350EBE" w:rsidRPr="00350EBE">
        <w:t>3分占 8.2%。腋窝淋巴结肿大仅占 14.3%。</w:t>
      </w:r>
      <w:r w:rsidR="001D53CF" w:rsidRPr="001D53CF">
        <w:rPr>
          <w:rFonts w:hint="eastAsia"/>
        </w:rPr>
        <w:t>病理学检查结果：病变以终末小叶导管为中心，小叶内及导管壁混合炎性细胞浸润伴多发肉芽肿形成，其中</w:t>
      </w:r>
      <w:r w:rsidR="001D53CF" w:rsidRPr="001D53CF">
        <w:t>66.1%（39/59）由微小脓肿形成，15.3%（9/59）小叶内及小叶间导管扩张，13.6%（8/59）见小叶结构破坏较严重，病灶融合，脓腔窦道形成。</w:t>
      </w:r>
      <w:r>
        <w:t>自动乳腺全容积成像表现出较</w:t>
      </w:r>
      <w:r>
        <w:rPr>
          <w:rFonts w:hint="eastAsia"/>
        </w:rPr>
        <w:t>高的敏感性和特异性，有助于早期诊断和治疗方案的选择。</w:t>
      </w:r>
    </w:p>
    <w:p w14:paraId="1EFEBB4F" w14:textId="77777777" w:rsidR="00304FEB" w:rsidRDefault="00304FEB" w:rsidP="00304FEB"/>
    <w:p w14:paraId="62D01E2F" w14:textId="2CF9885D" w:rsidR="00F04638" w:rsidRDefault="00C648C5" w:rsidP="00304FEB">
      <w:r>
        <w:rPr>
          <w:rFonts w:hint="eastAsia"/>
        </w:rPr>
        <w:t>研究</w:t>
      </w:r>
      <w:r w:rsidR="00304FEB">
        <w:rPr>
          <w:rFonts w:hint="eastAsia"/>
        </w:rPr>
        <w:t>结论：自动乳腺全容积成像在肉芽肿性小叶性乳腺炎的诊断中具有较高的临床应用价值，可以早期诊断、准确定位，为临床治疗提供重要的依据。同时，自动乳腺全容积成像也可以准确评估肉芽肿性小叶性乳腺炎的严重程度，为临床治疗提供重要的参考指标。</w:t>
      </w:r>
    </w:p>
    <w:p w14:paraId="56E16E02" w14:textId="77777777" w:rsidR="00304FEB" w:rsidRDefault="00304FEB" w:rsidP="00304FEB"/>
    <w:p w14:paraId="1BCDE0D0" w14:textId="77777777" w:rsidR="00304FEB" w:rsidRDefault="00304FEB" w:rsidP="00304FEB"/>
    <w:p w14:paraId="72A11755" w14:textId="77777777" w:rsidR="00304FEB" w:rsidRDefault="00304FEB" w:rsidP="00304FEB"/>
    <w:p w14:paraId="5C80744A" w14:textId="7B6DC744" w:rsidR="00304FEB" w:rsidRDefault="00304FEB" w:rsidP="00304FEB"/>
    <w:sectPr w:rsidR="00304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B1"/>
    <w:rsid w:val="00074E8C"/>
    <w:rsid w:val="001D53CF"/>
    <w:rsid w:val="002207B1"/>
    <w:rsid w:val="00304FEB"/>
    <w:rsid w:val="00350EBE"/>
    <w:rsid w:val="006670D6"/>
    <w:rsid w:val="00764FCE"/>
    <w:rsid w:val="00AA040C"/>
    <w:rsid w:val="00C648C5"/>
    <w:rsid w:val="00E1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F1E2"/>
  <w15:chartTrackingRefBased/>
  <w15:docId w15:val="{DE5C65ED-31BE-4C31-833E-5F607ECD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164823549@qq.com</dc:creator>
  <cp:keywords/>
  <dc:description/>
  <cp:lastModifiedBy>164823549@qq.com</cp:lastModifiedBy>
  <cp:revision>6</cp:revision>
  <dcterms:created xsi:type="dcterms:W3CDTF">2023-06-09T03:52:00Z</dcterms:created>
  <dcterms:modified xsi:type="dcterms:W3CDTF">2023-06-09T04:33:00Z</dcterms:modified>
</cp:coreProperties>
</file>