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</w:t>
      </w:r>
      <w:r>
        <w:rPr>
          <w:rFonts w:ascii="仿宋" w:hAnsi="仿宋" w:eastAsia="仿宋" w:cs="Times New Roman"/>
          <w:b/>
          <w:bCs/>
          <w:sz w:val="28"/>
          <w:szCs w:val="28"/>
        </w:rPr>
        <w:t>1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：</w:t>
      </w: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ºÚÌå"/>
          <w:b/>
          <w:bCs/>
          <w:kern w:val="0"/>
          <w:sz w:val="28"/>
          <w:szCs w:val="28"/>
        </w:rPr>
        <w:t>第八届“华夏杯”教学创新大赛与物理教育与普及究论坛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交通酒店指引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一、交通指引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1.飞机</w:t>
      </w:r>
    </w:p>
    <w:p>
      <w:pPr>
        <w:spacing w:line="360" w:lineRule="auto"/>
        <w:ind w:left="210" w:leftChars="100" w:firstLine="422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昆明长水机场：</w:t>
      </w:r>
      <w:r>
        <w:rPr>
          <w:rFonts w:hint="eastAsia" w:ascii="仿宋" w:hAnsi="仿宋" w:eastAsia="仿宋"/>
          <w:sz w:val="28"/>
          <w:szCs w:val="28"/>
        </w:rPr>
        <w:t>机场候机楼直接从地下乘昆明地铁6号线，至塘子巷站换乘地铁1号线至呈贡联大街站下车（或者机场乘6号线至菊花站换乘地铁4号线至呈贡联大街站下车），联大街出站后距离会议报到处（丽水云泉大酒店）3公里，可以打车、共享单车或者步行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2.高铁/动车/火车</w:t>
      </w:r>
    </w:p>
    <w:p>
      <w:pPr>
        <w:spacing w:line="360" w:lineRule="auto"/>
        <w:ind w:left="422" w:hanging="422" w:hanging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（1）昆明站（市区北京路）</w:t>
      </w:r>
      <w:r>
        <w:rPr>
          <w:rFonts w:hint="eastAsia" w:ascii="仿宋" w:hAnsi="仿宋" w:eastAsia="仿宋"/>
          <w:sz w:val="28"/>
          <w:szCs w:val="28"/>
        </w:rPr>
        <w:t>：乘地铁1号线至呈贡联大街站下车，联大街出站后距离会议报到处（丽水云泉大酒店）3公里，可以打车、共享单车或者步行。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（2）昆明南火车站（呈贡）</w:t>
      </w:r>
      <w:r>
        <w:rPr>
          <w:rFonts w:hint="eastAsia" w:ascii="仿宋" w:hAnsi="仿宋" w:eastAsia="仿宋"/>
          <w:sz w:val="28"/>
          <w:szCs w:val="28"/>
        </w:rPr>
        <w:t>：出站后打车或者步行直接到会议报到处（丽水云泉大酒店），距离3公里。</w:t>
      </w:r>
    </w:p>
    <w:p>
      <w:pPr>
        <w:spacing w:line="360" w:lineRule="auto"/>
        <w:ind w:left="422" w:hanging="422" w:hanging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3、其他：</w:t>
      </w:r>
      <w:r>
        <w:rPr>
          <w:rFonts w:hint="eastAsia" w:ascii="仿宋" w:hAnsi="仿宋" w:eastAsia="仿宋"/>
          <w:sz w:val="28"/>
          <w:szCs w:val="28"/>
        </w:rPr>
        <w:t>昆明市区打车至呈贡（报到处丽水云泉大酒店）费用约100元，且容易堵车，建议地铁出行最为便捷。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bookmarkStart w:id="0" w:name="_Hlk77799185"/>
      <w:r>
        <w:rPr>
          <w:rFonts w:hint="eastAsia" w:ascii="仿宋" w:hAnsi="仿宋" w:eastAsia="仿宋"/>
          <w:b/>
          <w:sz w:val="28"/>
          <w:szCs w:val="28"/>
        </w:rPr>
        <w:t>二、住宿安排</w:t>
      </w:r>
    </w:p>
    <w:p>
      <w:pPr>
        <w:spacing w:line="360" w:lineRule="auto"/>
        <w:ind w:firstLine="140" w:firstLine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本次会议会务组统一安排住宿，请通过会议官网在线完成酒店预定工作以保证大会为您预留房间。</w:t>
      </w:r>
    </w:p>
    <w:p>
      <w:pPr>
        <w:spacing w:line="324" w:lineRule="auto"/>
        <w:rPr>
          <w:rFonts w:ascii="仿宋" w:hAnsi="仿宋" w:eastAsia="仿宋" w:cs="Times New Roman"/>
          <w:sz w:val="28"/>
          <w:szCs w:val="28"/>
          <w:highlight w:val="yellow"/>
        </w:rPr>
      </w:pPr>
      <w:r>
        <w:rPr>
          <w:rFonts w:hint="eastAsia" w:ascii="仿宋" w:hAnsi="仿宋" w:eastAsia="仿宋" w:cs="Times New Roman"/>
          <w:sz w:val="28"/>
          <w:szCs w:val="28"/>
          <w:highlight w:val="yellow"/>
        </w:rPr>
        <w:t>大会网址：</w:t>
      </w:r>
      <w:r>
        <w:fldChar w:fldCharType="begin"/>
      </w:r>
      <w:r>
        <w:instrText xml:space="preserve"> HYPERLINK "https://huaxiacup.scimeeting.cn/" </w:instrText>
      </w:r>
      <w:r>
        <w:fldChar w:fldCharType="separate"/>
      </w:r>
      <w:r>
        <w:rPr>
          <w:rStyle w:val="8"/>
          <w:rFonts w:ascii="仿宋" w:hAnsi="仿宋" w:eastAsia="仿宋" w:cs="Times New Roman"/>
          <w:sz w:val="28"/>
          <w:szCs w:val="28"/>
        </w:rPr>
        <w:t>https://huaxiacup.scimeeting.cn</w:t>
      </w:r>
      <w:r>
        <w:rPr>
          <w:rStyle w:val="8"/>
          <w:rFonts w:ascii="仿宋" w:hAnsi="仿宋" w:eastAsia="仿宋" w:cs="Times New Roman"/>
          <w:sz w:val="28"/>
          <w:szCs w:val="28"/>
        </w:rPr>
        <w:fldChar w:fldCharType="end"/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518795</wp:posOffset>
            </wp:positionV>
            <wp:extent cx="1382395" cy="1382395"/>
            <wp:effectExtent l="0" t="0" r="1905" b="1905"/>
            <wp:wrapTopAndBottom/>
            <wp:docPr id="3999635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63517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 w:val="28"/>
          <w:szCs w:val="28"/>
          <w:highlight w:val="yellow"/>
        </w:rPr>
        <w:t>大会手机端二维码：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2.</w:t>
      </w:r>
      <w:r>
        <w:rPr>
          <w:rFonts w:hint="eastAsia" w:ascii="仿宋" w:hAnsi="仿宋" w:eastAsia="仿宋" w:cs="Times New Roman"/>
          <w:sz w:val="28"/>
          <w:szCs w:val="28"/>
        </w:rPr>
        <w:t>.推荐酒店。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（1）丽水云泉大酒店（会议报到酒店），豪华型，网络价格</w:t>
      </w:r>
      <w:r>
        <w:rPr>
          <w:rFonts w:ascii="仿宋" w:hAnsi="仿宋" w:eastAsia="仿宋" w:cs="Times New Roman"/>
          <w:sz w:val="28"/>
          <w:szCs w:val="28"/>
        </w:rPr>
        <w:t>350</w:t>
      </w:r>
      <w:r>
        <w:rPr>
          <w:rFonts w:hint="eastAsia" w:ascii="仿宋" w:hAnsi="仿宋" w:eastAsia="仿宋" w:cs="Times New Roman"/>
          <w:sz w:val="28"/>
          <w:szCs w:val="28"/>
        </w:rPr>
        <w:t>元/间/晚，含早；</w:t>
      </w:r>
    </w:p>
    <w:p>
      <w:pPr>
        <w:spacing w:line="360" w:lineRule="auto"/>
        <w:ind w:left="840" w:hanging="840" w:hanging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（2）银园酒店，3</w:t>
      </w:r>
      <w:r>
        <w:rPr>
          <w:rFonts w:ascii="仿宋" w:hAnsi="仿宋" w:eastAsia="仿宋" w:cs="Times New Roman"/>
          <w:sz w:val="28"/>
          <w:szCs w:val="28"/>
        </w:rPr>
        <w:t>80</w:t>
      </w:r>
      <w:r>
        <w:rPr>
          <w:rFonts w:hint="eastAsia" w:ascii="仿宋" w:hAnsi="仿宋" w:eastAsia="仿宋" w:cs="Times New Roman"/>
          <w:sz w:val="28"/>
          <w:szCs w:val="28"/>
        </w:rPr>
        <w:t>元/间/晚，含早；</w:t>
      </w:r>
    </w:p>
    <w:p>
      <w:pPr>
        <w:spacing w:line="360" w:lineRule="auto"/>
        <w:ind w:left="840" w:hanging="840" w:hanging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（3）昆明南站希尔顿欢朋酒店，4</w:t>
      </w:r>
      <w:r>
        <w:rPr>
          <w:rFonts w:ascii="仿宋" w:hAnsi="仿宋" w:eastAsia="仿宋" w:cs="Times New Roman"/>
          <w:sz w:val="28"/>
          <w:szCs w:val="28"/>
        </w:rPr>
        <w:t>20</w:t>
      </w:r>
      <w:r>
        <w:rPr>
          <w:rFonts w:hint="eastAsia" w:ascii="仿宋" w:hAnsi="仿宋" w:eastAsia="仿宋" w:cs="Times New Roman"/>
          <w:sz w:val="28"/>
          <w:szCs w:val="28"/>
        </w:rPr>
        <w:t>元/间/晚，含早；</w:t>
      </w:r>
    </w:p>
    <w:p>
      <w:pPr>
        <w:spacing w:line="360" w:lineRule="auto"/>
        <w:ind w:left="840" w:hanging="840" w:hanging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（4）维也纳酒店（高铁站店），2</w:t>
      </w:r>
      <w:r>
        <w:rPr>
          <w:rFonts w:ascii="仿宋" w:hAnsi="仿宋" w:eastAsia="仿宋" w:cs="Times New Roman"/>
          <w:sz w:val="28"/>
          <w:szCs w:val="28"/>
        </w:rPr>
        <w:t>30</w:t>
      </w:r>
      <w:r>
        <w:rPr>
          <w:rFonts w:hint="eastAsia" w:ascii="仿宋" w:hAnsi="仿宋" w:eastAsia="仿宋" w:cs="Times New Roman"/>
          <w:sz w:val="28"/>
          <w:szCs w:val="28"/>
        </w:rPr>
        <w:t>元/间/晚，含早；</w:t>
      </w:r>
    </w:p>
    <w:p>
      <w:pPr>
        <w:spacing w:line="360" w:lineRule="auto"/>
        <w:ind w:left="840" w:hanging="840" w:hanging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（5）城市便捷酒店，</w:t>
      </w:r>
      <w:r>
        <w:rPr>
          <w:rFonts w:ascii="仿宋" w:hAnsi="仿宋" w:eastAsia="仿宋" w:cs="Times New Roman"/>
          <w:sz w:val="28"/>
          <w:szCs w:val="28"/>
        </w:rPr>
        <w:t>258</w:t>
      </w:r>
      <w:r>
        <w:rPr>
          <w:rFonts w:hint="eastAsia" w:ascii="仿宋" w:hAnsi="仿宋" w:eastAsia="仿宋" w:cs="Times New Roman"/>
          <w:sz w:val="28"/>
          <w:szCs w:val="28"/>
        </w:rPr>
        <w:t>元/间/晚，含早；</w:t>
      </w:r>
    </w:p>
    <w:p>
      <w:pPr>
        <w:spacing w:line="360" w:lineRule="auto"/>
        <w:ind w:left="840" w:hanging="840" w:hanging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6</w:t>
      </w:r>
      <w:r>
        <w:rPr>
          <w:rFonts w:hint="eastAsia" w:ascii="仿宋" w:hAnsi="仿宋" w:eastAsia="仿宋" w:cs="Times New Roman"/>
          <w:sz w:val="28"/>
          <w:szCs w:val="28"/>
        </w:rPr>
        <w:t>）云上四季酒店，</w:t>
      </w:r>
      <w:r>
        <w:rPr>
          <w:rFonts w:ascii="仿宋" w:hAnsi="仿宋" w:eastAsia="仿宋" w:cs="Times New Roman"/>
          <w:sz w:val="28"/>
          <w:szCs w:val="28"/>
        </w:rPr>
        <w:t>220</w:t>
      </w:r>
      <w:r>
        <w:rPr>
          <w:rFonts w:hint="eastAsia" w:ascii="仿宋" w:hAnsi="仿宋" w:eastAsia="仿宋" w:cs="Times New Roman"/>
          <w:sz w:val="28"/>
          <w:szCs w:val="28"/>
        </w:rPr>
        <w:t>元/间/晚，无早；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（7）鸿都酒店(昆明高铁南站大学城店)，1</w:t>
      </w:r>
      <w:r>
        <w:rPr>
          <w:rFonts w:ascii="仿宋" w:hAnsi="仿宋" w:eastAsia="仿宋" w:cs="Times New Roman"/>
          <w:sz w:val="28"/>
          <w:szCs w:val="28"/>
        </w:rPr>
        <w:t>80</w:t>
      </w:r>
      <w:r>
        <w:rPr>
          <w:rFonts w:hint="eastAsia" w:ascii="仿宋" w:hAnsi="仿宋" w:eastAsia="仿宋" w:cs="Times New Roman"/>
          <w:sz w:val="28"/>
          <w:szCs w:val="28"/>
        </w:rPr>
        <w:t>元/间/晚，无早。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大会会务组根据酒店预定情况，后续再增加其他酒店供各位代表预定。</w:t>
      </w:r>
    </w:p>
    <w:bookmarkEnd w:id="0"/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" w:hAnsi="仿宋" w:eastAsia="仿宋" w:cs="黑体"/>
          <w:kern w:val="0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ºÚ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OWRiMzk4NWNmNWIyOGVhZWE5ZDkwNmJjZGY3MzEifQ=="/>
  </w:docVars>
  <w:rsids>
    <w:rsidRoot w:val="00E81B30"/>
    <w:rsid w:val="00022C21"/>
    <w:rsid w:val="0002692D"/>
    <w:rsid w:val="00026FAD"/>
    <w:rsid w:val="000361F5"/>
    <w:rsid w:val="000467FD"/>
    <w:rsid w:val="00071214"/>
    <w:rsid w:val="000806E7"/>
    <w:rsid w:val="00085B9F"/>
    <w:rsid w:val="000921E4"/>
    <w:rsid w:val="000962E7"/>
    <w:rsid w:val="000C7AA0"/>
    <w:rsid w:val="000E4562"/>
    <w:rsid w:val="000E6B28"/>
    <w:rsid w:val="000F0F5C"/>
    <w:rsid w:val="000F4EE0"/>
    <w:rsid w:val="001002AD"/>
    <w:rsid w:val="00102D79"/>
    <w:rsid w:val="00113A31"/>
    <w:rsid w:val="00131D80"/>
    <w:rsid w:val="00160DE2"/>
    <w:rsid w:val="00166E86"/>
    <w:rsid w:val="001746F2"/>
    <w:rsid w:val="00186A26"/>
    <w:rsid w:val="001A54AC"/>
    <w:rsid w:val="001A5D8A"/>
    <w:rsid w:val="001B224E"/>
    <w:rsid w:val="001B62E7"/>
    <w:rsid w:val="001C1629"/>
    <w:rsid w:val="001C282E"/>
    <w:rsid w:val="001D45F7"/>
    <w:rsid w:val="001E148B"/>
    <w:rsid w:val="001E1C5A"/>
    <w:rsid w:val="001F04C1"/>
    <w:rsid w:val="00200C5B"/>
    <w:rsid w:val="00215B28"/>
    <w:rsid w:val="00221686"/>
    <w:rsid w:val="00223F0B"/>
    <w:rsid w:val="00224C3E"/>
    <w:rsid w:val="002401CC"/>
    <w:rsid w:val="00252CAE"/>
    <w:rsid w:val="00255456"/>
    <w:rsid w:val="002574A8"/>
    <w:rsid w:val="002755E1"/>
    <w:rsid w:val="00282324"/>
    <w:rsid w:val="002840B8"/>
    <w:rsid w:val="00285672"/>
    <w:rsid w:val="00291F0F"/>
    <w:rsid w:val="00295F85"/>
    <w:rsid w:val="002A3BC7"/>
    <w:rsid w:val="002B578E"/>
    <w:rsid w:val="002B5E18"/>
    <w:rsid w:val="002C16C1"/>
    <w:rsid w:val="002C3C30"/>
    <w:rsid w:val="002C6147"/>
    <w:rsid w:val="002C77CE"/>
    <w:rsid w:val="002E022C"/>
    <w:rsid w:val="002E1F5B"/>
    <w:rsid w:val="002F2CE0"/>
    <w:rsid w:val="0032463D"/>
    <w:rsid w:val="00341B92"/>
    <w:rsid w:val="00346E1F"/>
    <w:rsid w:val="003753C0"/>
    <w:rsid w:val="003766D5"/>
    <w:rsid w:val="0039182E"/>
    <w:rsid w:val="003964AE"/>
    <w:rsid w:val="003A7673"/>
    <w:rsid w:val="003B75C6"/>
    <w:rsid w:val="003D74FF"/>
    <w:rsid w:val="003E4879"/>
    <w:rsid w:val="003F74FE"/>
    <w:rsid w:val="00404259"/>
    <w:rsid w:val="00405391"/>
    <w:rsid w:val="00415FCA"/>
    <w:rsid w:val="0044407E"/>
    <w:rsid w:val="00455DFD"/>
    <w:rsid w:val="00472F5C"/>
    <w:rsid w:val="00476935"/>
    <w:rsid w:val="00494B0B"/>
    <w:rsid w:val="00495D04"/>
    <w:rsid w:val="00497CB3"/>
    <w:rsid w:val="00497D49"/>
    <w:rsid w:val="004A63EE"/>
    <w:rsid w:val="004A6B14"/>
    <w:rsid w:val="004B5520"/>
    <w:rsid w:val="004C531B"/>
    <w:rsid w:val="004E1845"/>
    <w:rsid w:val="004E2025"/>
    <w:rsid w:val="004E7401"/>
    <w:rsid w:val="00504389"/>
    <w:rsid w:val="005200C5"/>
    <w:rsid w:val="00521F13"/>
    <w:rsid w:val="005300D0"/>
    <w:rsid w:val="00574DFD"/>
    <w:rsid w:val="00577E6D"/>
    <w:rsid w:val="005A0E25"/>
    <w:rsid w:val="005A1C53"/>
    <w:rsid w:val="005A5FBA"/>
    <w:rsid w:val="005B0AB3"/>
    <w:rsid w:val="005B14B1"/>
    <w:rsid w:val="005B31BB"/>
    <w:rsid w:val="005C117B"/>
    <w:rsid w:val="005E59FD"/>
    <w:rsid w:val="00622706"/>
    <w:rsid w:val="00634B89"/>
    <w:rsid w:val="0064433F"/>
    <w:rsid w:val="006502E9"/>
    <w:rsid w:val="006620F2"/>
    <w:rsid w:val="00663395"/>
    <w:rsid w:val="00670449"/>
    <w:rsid w:val="00672B74"/>
    <w:rsid w:val="00690F2D"/>
    <w:rsid w:val="006A3699"/>
    <w:rsid w:val="006A5BE2"/>
    <w:rsid w:val="006B32FA"/>
    <w:rsid w:val="006C0CEB"/>
    <w:rsid w:val="006C2BD7"/>
    <w:rsid w:val="006E4819"/>
    <w:rsid w:val="00701BDB"/>
    <w:rsid w:val="00704245"/>
    <w:rsid w:val="007114E9"/>
    <w:rsid w:val="007132E8"/>
    <w:rsid w:val="00753317"/>
    <w:rsid w:val="00755A12"/>
    <w:rsid w:val="007638AE"/>
    <w:rsid w:val="00777C41"/>
    <w:rsid w:val="00795610"/>
    <w:rsid w:val="007A534A"/>
    <w:rsid w:val="007B411C"/>
    <w:rsid w:val="007D48ED"/>
    <w:rsid w:val="007E07B2"/>
    <w:rsid w:val="0082284A"/>
    <w:rsid w:val="00823575"/>
    <w:rsid w:val="00837D7E"/>
    <w:rsid w:val="0085323B"/>
    <w:rsid w:val="00866614"/>
    <w:rsid w:val="00870D82"/>
    <w:rsid w:val="00871F97"/>
    <w:rsid w:val="00873087"/>
    <w:rsid w:val="0087768B"/>
    <w:rsid w:val="00883831"/>
    <w:rsid w:val="008905FB"/>
    <w:rsid w:val="00894335"/>
    <w:rsid w:val="00896307"/>
    <w:rsid w:val="00896F40"/>
    <w:rsid w:val="008A7052"/>
    <w:rsid w:val="008C1F14"/>
    <w:rsid w:val="008C22B0"/>
    <w:rsid w:val="008C7EF0"/>
    <w:rsid w:val="008D0193"/>
    <w:rsid w:val="008D2226"/>
    <w:rsid w:val="008D2692"/>
    <w:rsid w:val="008D4B3F"/>
    <w:rsid w:val="008D621C"/>
    <w:rsid w:val="008E6476"/>
    <w:rsid w:val="008F2028"/>
    <w:rsid w:val="008F7F19"/>
    <w:rsid w:val="00917A35"/>
    <w:rsid w:val="0092258A"/>
    <w:rsid w:val="00926E24"/>
    <w:rsid w:val="00935AC0"/>
    <w:rsid w:val="00943FB2"/>
    <w:rsid w:val="00956AC7"/>
    <w:rsid w:val="0096371E"/>
    <w:rsid w:val="00964A0D"/>
    <w:rsid w:val="009836B4"/>
    <w:rsid w:val="009920CA"/>
    <w:rsid w:val="009A0D2C"/>
    <w:rsid w:val="009D318D"/>
    <w:rsid w:val="009E160C"/>
    <w:rsid w:val="009E694A"/>
    <w:rsid w:val="009F10CC"/>
    <w:rsid w:val="00A033EF"/>
    <w:rsid w:val="00A045CA"/>
    <w:rsid w:val="00A56BBB"/>
    <w:rsid w:val="00A6304A"/>
    <w:rsid w:val="00A6436B"/>
    <w:rsid w:val="00A65150"/>
    <w:rsid w:val="00A80276"/>
    <w:rsid w:val="00A92C04"/>
    <w:rsid w:val="00AB5175"/>
    <w:rsid w:val="00AC7384"/>
    <w:rsid w:val="00AC7D5F"/>
    <w:rsid w:val="00AE3020"/>
    <w:rsid w:val="00AF32D2"/>
    <w:rsid w:val="00AF7A6A"/>
    <w:rsid w:val="00B17450"/>
    <w:rsid w:val="00B452FD"/>
    <w:rsid w:val="00B533D3"/>
    <w:rsid w:val="00B54D04"/>
    <w:rsid w:val="00B55D4B"/>
    <w:rsid w:val="00B72198"/>
    <w:rsid w:val="00B72668"/>
    <w:rsid w:val="00B7578E"/>
    <w:rsid w:val="00B86E3F"/>
    <w:rsid w:val="00B92A5A"/>
    <w:rsid w:val="00B964DA"/>
    <w:rsid w:val="00BA3580"/>
    <w:rsid w:val="00BB082B"/>
    <w:rsid w:val="00BB1BB3"/>
    <w:rsid w:val="00BB7DCB"/>
    <w:rsid w:val="00BC3FE7"/>
    <w:rsid w:val="00BD57C6"/>
    <w:rsid w:val="00BE1C60"/>
    <w:rsid w:val="00BF0E25"/>
    <w:rsid w:val="00C261BD"/>
    <w:rsid w:val="00C31A65"/>
    <w:rsid w:val="00C36192"/>
    <w:rsid w:val="00C404B6"/>
    <w:rsid w:val="00C4260C"/>
    <w:rsid w:val="00C43929"/>
    <w:rsid w:val="00C470CC"/>
    <w:rsid w:val="00C51B04"/>
    <w:rsid w:val="00C55D35"/>
    <w:rsid w:val="00C77901"/>
    <w:rsid w:val="00C80FB4"/>
    <w:rsid w:val="00C947DD"/>
    <w:rsid w:val="00CA051A"/>
    <w:rsid w:val="00CA2805"/>
    <w:rsid w:val="00CB549F"/>
    <w:rsid w:val="00CC123F"/>
    <w:rsid w:val="00CD3227"/>
    <w:rsid w:val="00CD5DC1"/>
    <w:rsid w:val="00D03393"/>
    <w:rsid w:val="00D13AE2"/>
    <w:rsid w:val="00D146B3"/>
    <w:rsid w:val="00D25B71"/>
    <w:rsid w:val="00D42D3E"/>
    <w:rsid w:val="00D71D6C"/>
    <w:rsid w:val="00D85AC1"/>
    <w:rsid w:val="00DB0328"/>
    <w:rsid w:val="00DB1CF2"/>
    <w:rsid w:val="00DC4379"/>
    <w:rsid w:val="00DC453B"/>
    <w:rsid w:val="00DD16BE"/>
    <w:rsid w:val="00DE68EF"/>
    <w:rsid w:val="00DF2EB6"/>
    <w:rsid w:val="00DF32D6"/>
    <w:rsid w:val="00E03DC2"/>
    <w:rsid w:val="00E07AD2"/>
    <w:rsid w:val="00E14543"/>
    <w:rsid w:val="00E320CE"/>
    <w:rsid w:val="00E33DD2"/>
    <w:rsid w:val="00E437F5"/>
    <w:rsid w:val="00E47B23"/>
    <w:rsid w:val="00E51752"/>
    <w:rsid w:val="00E60475"/>
    <w:rsid w:val="00E81B30"/>
    <w:rsid w:val="00E8222A"/>
    <w:rsid w:val="00E83E30"/>
    <w:rsid w:val="00EB2544"/>
    <w:rsid w:val="00EB3E17"/>
    <w:rsid w:val="00EC1121"/>
    <w:rsid w:val="00EC6F9D"/>
    <w:rsid w:val="00EC76FB"/>
    <w:rsid w:val="00ED08E7"/>
    <w:rsid w:val="00ED531A"/>
    <w:rsid w:val="00EE1EE6"/>
    <w:rsid w:val="00EE205C"/>
    <w:rsid w:val="00EE4072"/>
    <w:rsid w:val="00EE652F"/>
    <w:rsid w:val="00EF176B"/>
    <w:rsid w:val="00F10C03"/>
    <w:rsid w:val="00F1275D"/>
    <w:rsid w:val="00F12F41"/>
    <w:rsid w:val="00F15F1D"/>
    <w:rsid w:val="00F20A05"/>
    <w:rsid w:val="00F24D08"/>
    <w:rsid w:val="00F52CA2"/>
    <w:rsid w:val="00F80737"/>
    <w:rsid w:val="00F86AFA"/>
    <w:rsid w:val="00F9358B"/>
    <w:rsid w:val="00F95AD9"/>
    <w:rsid w:val="00FA0124"/>
    <w:rsid w:val="00FA155E"/>
    <w:rsid w:val="00FB018B"/>
    <w:rsid w:val="00FB2683"/>
    <w:rsid w:val="00FB72B1"/>
    <w:rsid w:val="00FD6D08"/>
    <w:rsid w:val="00FD7775"/>
    <w:rsid w:val="00FD7F2B"/>
    <w:rsid w:val="00FE5CE8"/>
    <w:rsid w:val="00FE7B9E"/>
    <w:rsid w:val="00FF7538"/>
    <w:rsid w:val="03F27F01"/>
    <w:rsid w:val="04A56044"/>
    <w:rsid w:val="063766FE"/>
    <w:rsid w:val="0E2A6D4F"/>
    <w:rsid w:val="1799104C"/>
    <w:rsid w:val="22031FE9"/>
    <w:rsid w:val="222D001A"/>
    <w:rsid w:val="2A66697E"/>
    <w:rsid w:val="3D2F69F8"/>
    <w:rsid w:val="3FFD730D"/>
    <w:rsid w:val="43516B15"/>
    <w:rsid w:val="479022EC"/>
    <w:rsid w:val="65EF32DA"/>
    <w:rsid w:val="747F3F66"/>
    <w:rsid w:val="7BEF31C6"/>
    <w:rsid w:val="7FC1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9F16-EAD4-4039-AB20-2636524BD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440</Words>
  <Characters>2511</Characters>
  <Lines>20</Lines>
  <Paragraphs>5</Paragraphs>
  <TotalTime>9</TotalTime>
  <ScaleCrop>false</ScaleCrop>
  <LinksUpToDate>false</LinksUpToDate>
  <CharactersWithSpaces>2946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2023-08-11T07:10:00Z</dcterms:created>
  <dc:creator>卢映章</dc:creator>
  <cp:lastModifiedBy>桐桐桐zz</cp:lastModifiedBy>
  <cp:lastPrinted>2021-07-21T15:50:00Z</cp:lastPrinted>
  <dcterms:modified xsi:type="dcterms:W3CDTF">2023-08-11T07:21:05Z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037CCF5EBED04A9FAF388D005765D444_13</vt:lpwstr>
  </property>
</Properties>
</file>