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2024第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三届中国未来交通产业发展峰会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参会回执表</w:t>
      </w:r>
    </w:p>
    <w:p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（20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4年</w:t>
      </w: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1-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 xml:space="preserve">2日 </w:t>
      </w:r>
      <w:r>
        <w:rPr>
          <w:rFonts w:hint="eastAsia" w:ascii="仿宋" w:hAnsi="仿宋" w:eastAsia="仿宋" w:cs="Times New Roman"/>
          <w:color w:val="333333"/>
          <w:kern w:val="0"/>
          <w:sz w:val="28"/>
          <w:szCs w:val="28"/>
        </w:rPr>
        <w:t>北京丰大国际酒店）</w:t>
      </w:r>
    </w:p>
    <w:tbl>
      <w:tblPr>
        <w:tblStyle w:val="4"/>
        <w:tblW w:w="94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188"/>
        <w:gridCol w:w="1356"/>
        <w:gridCol w:w="1200"/>
        <w:gridCol w:w="1152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会议对接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手机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943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参会说明：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请填写参会回执表后发送至组委会邮箱：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cfte@cctadj-info.org.cn</w:t>
            </w:r>
          </w:p>
          <w:p>
            <w:pPr>
              <w:numPr>
                <w:ilvl w:val="0"/>
                <w:numId w:val="1"/>
              </w:numPr>
              <w:ind w:left="420" w:leftChars="0" w:hanging="420" w:hangingChars="150"/>
              <w:jc w:val="both"/>
              <w:rPr>
                <w:rFonts w:hint="default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参会费3680元/人（包含证件、会议资料、10月11-12日两次午餐、一次晚宴、商务考察等费用。住宿统一安排，住宿、交通费用自理。）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参会费用请汇至组委会对公账户（请注明参会公司简称）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公司名称：北京辉晟管理咨询有限公司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银行账号：331171298707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开 户 行：中国银行北京百万庄支行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参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会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代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部门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职务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ind w:left="0" w:leftChars="-200" w:hanging="420" w:hangingChars="15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会务联系人：李向军，139 0125 4173（同微信）</w:t>
      </w:r>
    </w:p>
    <w:p>
      <w:pPr>
        <w:ind w:left="0" w:leftChars="0" w:firstLine="1260" w:firstLineChars="45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彭海虹，134 3971 9631（同微信）</w:t>
      </w:r>
    </w:p>
    <w:sectPr>
      <w:footerReference r:id="rId3" w:type="default"/>
      <w:pgSz w:w="11900" w:h="16840"/>
      <w:pgMar w:top="1247" w:right="1644" w:bottom="1247" w:left="1644" w:header="874" w:footer="283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5723682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1121F"/>
    <w:multiLevelType w:val="singleLevel"/>
    <w:tmpl w:val="1B9112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FED3024"/>
    <w:rsid w:val="5C140AA0"/>
    <w:rsid w:val="7FE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2024-05-31T06:14:00Z</dcterms:created>
  <dc:creator>消融</dc:creator>
  <cp:lastModifiedBy>消融</cp:lastModifiedBy>
  <dcterms:modified xsi:type="dcterms:W3CDTF">2024-05-31T06:51:50Z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2C0A353D71D442919A6AF638FD456F2F_11</vt:lpwstr>
  </property>
</Properties>
</file>