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5</w:t>
      </w:r>
    </w:p>
    <w:p>
      <w:pPr>
        <w:jc w:val="center"/>
        <w:rPr>
          <w:rFonts w:ascii="宋体" w:hAnsi="宋体"/>
          <w:b/>
          <w:color w:val="auto"/>
          <w:kern w:val="21"/>
          <w:sz w:val="44"/>
          <w:szCs w:val="44"/>
        </w:rPr>
      </w:pPr>
    </w:p>
    <w:p>
      <w:pPr>
        <w:jc w:val="center"/>
        <w:rPr>
          <w:rFonts w:ascii="宋体" w:hAnsi="宋体"/>
          <w:b/>
          <w:color w:val="auto"/>
          <w:kern w:val="21"/>
          <w:sz w:val="44"/>
          <w:szCs w:val="44"/>
        </w:rPr>
      </w:pPr>
      <w:bookmarkStart w:id="0" w:name="OLE_LINK1"/>
    </w:p>
    <w:p>
      <w:pPr>
        <w:jc w:val="center"/>
        <w:rPr>
          <w:rFonts w:ascii="宋体" w:hAnsi="宋体"/>
          <w:b/>
          <w:color w:val="auto"/>
          <w:kern w:val="21"/>
          <w:sz w:val="44"/>
          <w:szCs w:val="44"/>
        </w:rPr>
      </w:pPr>
    </w:p>
    <w:p>
      <w:pPr>
        <w:spacing w:line="360" w:lineRule="auto"/>
        <w:jc w:val="center"/>
        <w:rPr>
          <w:rFonts w:hint="eastAsia" w:ascii="方正小标宋简体" w:hAnsi="方正小标宋简体" w:eastAsia="方正小标宋简体" w:cs="方正小标宋简体"/>
          <w:b/>
          <w:color w:val="auto"/>
          <w:kern w:val="21"/>
          <w:sz w:val="52"/>
          <w:szCs w:val="52"/>
        </w:rPr>
      </w:pPr>
      <w:r>
        <w:rPr>
          <w:rFonts w:hint="eastAsia" w:ascii="方正小标宋简体" w:hAnsi="方正小标宋简体" w:eastAsia="方正小标宋简体" w:cs="方正小标宋简体"/>
          <w:b/>
          <w:color w:val="auto"/>
          <w:kern w:val="21"/>
          <w:sz w:val="52"/>
          <w:szCs w:val="52"/>
        </w:rPr>
        <w:t>2023年度山东省医学会青年科技奖、</w:t>
      </w:r>
    </w:p>
    <w:p>
      <w:pPr>
        <w:spacing w:line="360" w:lineRule="auto"/>
        <w:jc w:val="center"/>
        <w:rPr>
          <w:rFonts w:hint="eastAsia" w:ascii="方正小标宋简体" w:hAnsi="方正小标宋简体" w:eastAsia="方正小标宋简体" w:cs="方正小标宋简体"/>
          <w:b/>
          <w:color w:val="auto"/>
          <w:kern w:val="21"/>
          <w:sz w:val="52"/>
          <w:szCs w:val="52"/>
        </w:rPr>
      </w:pPr>
      <w:r>
        <w:rPr>
          <w:rFonts w:hint="eastAsia" w:ascii="方正小标宋简体" w:hAnsi="方正小标宋简体" w:eastAsia="方正小标宋简体" w:cs="方正小标宋简体"/>
          <w:b/>
          <w:color w:val="auto"/>
          <w:kern w:val="21"/>
          <w:sz w:val="52"/>
          <w:szCs w:val="52"/>
        </w:rPr>
        <w:t>新技术奖、</w:t>
      </w:r>
      <w:r>
        <w:rPr>
          <w:rFonts w:hint="eastAsia" w:ascii="方正小标宋简体" w:hAnsi="方正小标宋简体" w:eastAsia="方正小标宋简体" w:cs="方正小标宋简体"/>
          <w:b/>
          <w:color w:val="auto"/>
          <w:kern w:val="21"/>
          <w:sz w:val="52"/>
          <w:szCs w:val="52"/>
          <w:lang w:eastAsia="zh-CN"/>
        </w:rPr>
        <w:t>疑难</w:t>
      </w:r>
      <w:r>
        <w:rPr>
          <w:rFonts w:hint="eastAsia" w:ascii="方正小标宋简体" w:hAnsi="方正小标宋简体" w:eastAsia="方正小标宋简体" w:cs="方正小标宋简体"/>
          <w:b/>
          <w:color w:val="auto"/>
          <w:kern w:val="21"/>
          <w:sz w:val="52"/>
          <w:szCs w:val="52"/>
        </w:rPr>
        <w:t>急危重病例诊治奖</w:t>
      </w:r>
    </w:p>
    <w:p>
      <w:pPr>
        <w:spacing w:line="360" w:lineRule="auto"/>
        <w:jc w:val="center"/>
        <w:rPr>
          <w:rFonts w:hint="eastAsia" w:ascii="方正小标宋简体" w:hAnsi="方正小标宋简体" w:eastAsia="方正小标宋简体" w:cs="方正小标宋简体"/>
          <w:b/>
          <w:color w:val="auto"/>
          <w:kern w:val="21"/>
          <w:sz w:val="52"/>
          <w:szCs w:val="52"/>
        </w:rPr>
      </w:pPr>
      <w:r>
        <w:rPr>
          <w:rFonts w:hint="eastAsia" w:ascii="方正小标宋简体" w:hAnsi="方正小标宋简体" w:eastAsia="方正小标宋简体" w:cs="方正小标宋简体"/>
          <w:b/>
          <w:color w:val="auto"/>
          <w:kern w:val="21"/>
          <w:sz w:val="52"/>
          <w:szCs w:val="52"/>
        </w:rPr>
        <w:t>推荐工作手册</w:t>
      </w:r>
    </w:p>
    <w:bookmarkEnd w:id="0"/>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仿宋_GB2312" w:hAnsi="宋体" w:eastAsia="仿宋_GB2312"/>
          <w:color w:val="auto"/>
          <w:kern w:val="21"/>
          <w:sz w:val="32"/>
          <w:szCs w:val="32"/>
        </w:rPr>
      </w:pPr>
      <w:r>
        <w:rPr>
          <w:rFonts w:hint="eastAsia" w:ascii="仿宋_GB2312" w:hAnsi="宋体" w:eastAsia="仿宋_GB2312"/>
          <w:color w:val="auto"/>
          <w:kern w:val="21"/>
          <w:sz w:val="32"/>
          <w:szCs w:val="32"/>
        </w:rPr>
        <w:t>山东省医学会科技奖评审办公室</w:t>
      </w:r>
    </w:p>
    <w:p>
      <w:pPr>
        <w:jc w:val="center"/>
        <w:rPr>
          <w:rFonts w:hint="eastAsia" w:ascii="仿宋_GB2312" w:hAnsi="宋体" w:eastAsia="仿宋_GB2312"/>
          <w:color w:val="auto"/>
          <w:kern w:val="21"/>
          <w:sz w:val="32"/>
          <w:szCs w:val="32"/>
        </w:rPr>
        <w:sectPr>
          <w:headerReference r:id="rId5" w:type="first"/>
          <w:headerReference r:id="rId3" w:type="default"/>
          <w:footerReference r:id="rId6" w:type="default"/>
          <w:headerReference r:id="rId4" w:type="even"/>
          <w:pgSz w:w="11906" w:h="16838"/>
          <w:pgMar w:top="1418" w:right="1134" w:bottom="1134" w:left="1134" w:header="851" w:footer="850" w:gutter="0"/>
          <w:cols w:space="720" w:num="1"/>
          <w:docGrid w:type="lines" w:linePitch="312" w:charSpace="0"/>
        </w:sectPr>
      </w:pPr>
      <w:r>
        <w:rPr>
          <w:rFonts w:hint="eastAsia" w:ascii="仿宋_GB2312" w:hAnsi="宋体" w:eastAsia="仿宋_GB2312"/>
          <w:color w:val="auto"/>
          <w:kern w:val="21"/>
          <w:sz w:val="32"/>
          <w:szCs w:val="32"/>
        </w:rPr>
        <w:t>202</w:t>
      </w:r>
      <w:r>
        <w:rPr>
          <w:rFonts w:ascii="仿宋_GB2312" w:hAnsi="宋体" w:eastAsia="仿宋_GB2312"/>
          <w:color w:val="auto"/>
          <w:kern w:val="21"/>
          <w:sz w:val="32"/>
          <w:szCs w:val="32"/>
        </w:rPr>
        <w:t>3</w:t>
      </w:r>
      <w:r>
        <w:rPr>
          <w:rFonts w:hint="eastAsia" w:ascii="仿宋_GB2312" w:hAnsi="宋体" w:eastAsia="仿宋_GB2312"/>
          <w:color w:val="auto"/>
          <w:kern w:val="21"/>
          <w:sz w:val="32"/>
          <w:szCs w:val="32"/>
        </w:rPr>
        <w:t>年</w:t>
      </w:r>
      <w:r>
        <w:rPr>
          <w:rFonts w:hint="eastAsia" w:ascii="仿宋_GB2312" w:hAnsi="宋体" w:eastAsia="仿宋_GB2312"/>
          <w:color w:val="auto"/>
          <w:kern w:val="21"/>
          <w:sz w:val="32"/>
          <w:szCs w:val="32"/>
          <w:lang w:val="en-US" w:eastAsia="zh-CN"/>
        </w:rPr>
        <w:t>6</w:t>
      </w:r>
      <w:r>
        <w:rPr>
          <w:rFonts w:hint="eastAsia" w:ascii="仿宋_GB2312" w:hAnsi="宋体" w:eastAsia="仿宋_GB2312"/>
          <w:color w:val="auto"/>
          <w:kern w:val="21"/>
          <w:sz w:val="32"/>
          <w:szCs w:val="32"/>
        </w:rPr>
        <w:t>月</w:t>
      </w:r>
    </w:p>
    <w:p>
      <w:pPr>
        <w:rPr>
          <w:b/>
          <w:color w:val="auto"/>
          <w:kern w:val="21"/>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kern w:val="21"/>
          <w:sz w:val="44"/>
          <w:szCs w:val="44"/>
        </w:rPr>
      </w:pPr>
      <w:r>
        <w:rPr>
          <w:rFonts w:hint="eastAsia" w:ascii="方正小标宋简体" w:hAnsi="方正小标宋简体" w:eastAsia="方正小标宋简体" w:cs="方正小标宋简体"/>
          <w:b/>
          <w:color w:val="auto"/>
          <w:kern w:val="21"/>
          <w:sz w:val="44"/>
          <w:szCs w:val="44"/>
        </w:rPr>
        <w:t>编制说明</w:t>
      </w:r>
    </w:p>
    <w:p>
      <w:pPr>
        <w:rPr>
          <w:color w:val="auto"/>
          <w:kern w:val="21"/>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ascii="仿宋_GB2312" w:eastAsia="仿宋_GB2312"/>
          <w:color w:val="auto"/>
          <w:kern w:val="21"/>
          <w:sz w:val="32"/>
          <w:szCs w:val="32"/>
        </w:rPr>
      </w:pPr>
      <w:r>
        <w:rPr>
          <w:rFonts w:hint="eastAsia" w:ascii="仿宋_GB2312" w:eastAsia="仿宋_GB2312"/>
          <w:color w:val="auto"/>
          <w:kern w:val="21"/>
          <w:sz w:val="32"/>
          <w:szCs w:val="32"/>
        </w:rPr>
        <w:t>为做好202</w:t>
      </w:r>
      <w:r>
        <w:rPr>
          <w:rFonts w:ascii="仿宋_GB2312" w:eastAsia="仿宋_GB2312"/>
          <w:color w:val="auto"/>
          <w:kern w:val="21"/>
          <w:sz w:val="32"/>
          <w:szCs w:val="32"/>
        </w:rPr>
        <w:t>3</w:t>
      </w:r>
      <w:r>
        <w:rPr>
          <w:rFonts w:hint="eastAsia" w:ascii="仿宋_GB2312" w:eastAsia="仿宋_GB2312"/>
          <w:color w:val="auto"/>
          <w:kern w:val="21"/>
          <w:sz w:val="32"/>
          <w:szCs w:val="32"/>
        </w:rPr>
        <w:t>年度山东省医学会科技奖励推荐工作，我办编制了《202</w:t>
      </w:r>
      <w:r>
        <w:rPr>
          <w:rFonts w:ascii="仿宋_GB2312" w:eastAsia="仿宋_GB2312"/>
          <w:color w:val="auto"/>
          <w:kern w:val="21"/>
          <w:sz w:val="32"/>
          <w:szCs w:val="32"/>
        </w:rPr>
        <w:t>3</w:t>
      </w:r>
      <w:r>
        <w:rPr>
          <w:rFonts w:hint="eastAsia" w:ascii="仿宋_GB2312" w:eastAsia="仿宋_GB2312"/>
          <w:color w:val="auto"/>
          <w:kern w:val="21"/>
          <w:sz w:val="32"/>
          <w:szCs w:val="32"/>
        </w:rPr>
        <w:t>年度山东省医学会青年科技奖、新技术奖、</w:t>
      </w:r>
      <w:r>
        <w:rPr>
          <w:rFonts w:hint="eastAsia" w:ascii="仿宋_GB2312" w:eastAsia="仿宋_GB2312"/>
          <w:color w:val="auto"/>
          <w:kern w:val="21"/>
          <w:sz w:val="32"/>
          <w:szCs w:val="32"/>
          <w:lang w:eastAsia="zh-CN"/>
        </w:rPr>
        <w:t>疑难</w:t>
      </w:r>
      <w:r>
        <w:rPr>
          <w:rFonts w:hint="eastAsia" w:ascii="仿宋_GB2312" w:eastAsia="仿宋_GB2312"/>
          <w:color w:val="auto"/>
          <w:kern w:val="21"/>
          <w:sz w:val="32"/>
          <w:szCs w:val="32"/>
        </w:rPr>
        <w:t>急危重病例诊治奖推荐工作手册》，旨在帮助推荐单位和项目完成单位（完成人）了解山东省医学会青年科技奖、新技术奖、</w:t>
      </w:r>
      <w:r>
        <w:rPr>
          <w:rFonts w:hint="eastAsia" w:ascii="仿宋_GB2312" w:eastAsia="仿宋_GB2312"/>
          <w:color w:val="auto"/>
          <w:kern w:val="21"/>
          <w:sz w:val="32"/>
          <w:szCs w:val="32"/>
          <w:lang w:eastAsia="zh-CN"/>
        </w:rPr>
        <w:t>疑难</w:t>
      </w:r>
      <w:r>
        <w:rPr>
          <w:rFonts w:hint="eastAsia" w:ascii="仿宋_GB2312" w:eastAsia="仿宋_GB2312"/>
          <w:color w:val="auto"/>
          <w:kern w:val="21"/>
          <w:sz w:val="32"/>
          <w:szCs w:val="32"/>
        </w:rPr>
        <w:t>急危重病例诊治奖推荐书及附件材料的填报格式和推荐要求。请各推荐单位和项目完成单位（完成人）在推荐和填报过程中，认真按照本手册及其他关于202</w:t>
      </w:r>
      <w:r>
        <w:rPr>
          <w:rFonts w:ascii="仿宋_GB2312" w:eastAsia="仿宋_GB2312"/>
          <w:color w:val="auto"/>
          <w:kern w:val="21"/>
          <w:sz w:val="32"/>
          <w:szCs w:val="32"/>
        </w:rPr>
        <w:t>3</w:t>
      </w:r>
      <w:r>
        <w:rPr>
          <w:rFonts w:hint="eastAsia" w:ascii="仿宋_GB2312" w:eastAsia="仿宋_GB2312"/>
          <w:color w:val="auto"/>
          <w:kern w:val="21"/>
          <w:sz w:val="32"/>
          <w:szCs w:val="32"/>
        </w:rPr>
        <w:t>年度山东省医学会科技奖励推荐工作的有关要求做好推荐和报送工作。推荐书格式以系统中发布的版本为准。</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ascii="仿宋_GB2312" w:eastAsia="仿宋_GB2312"/>
          <w:color w:val="auto"/>
          <w:kern w:val="21"/>
          <w:sz w:val="32"/>
          <w:szCs w:val="32"/>
        </w:rPr>
      </w:pPr>
      <w:r>
        <w:rPr>
          <w:rFonts w:hint="eastAsia" w:ascii="仿宋_GB2312" w:eastAsia="仿宋_GB2312"/>
          <w:color w:val="auto"/>
          <w:kern w:val="21"/>
          <w:sz w:val="32"/>
          <w:szCs w:val="32"/>
        </w:rPr>
        <w:t>如在使用过程中对本手册的内容有问题和建议，请及时与山东省医学会科技奖评审办公室联系。</w:t>
      </w:r>
    </w:p>
    <w:p>
      <w:pPr>
        <w:keepNext w:val="0"/>
        <w:keepLines w:val="0"/>
        <w:pageBreakBefore w:val="0"/>
        <w:widowControl w:val="0"/>
        <w:kinsoku/>
        <w:wordWrap/>
        <w:overflowPunct/>
        <w:topLinePunct w:val="0"/>
        <w:autoSpaceDE/>
        <w:autoSpaceDN/>
        <w:bidi w:val="0"/>
        <w:adjustRightInd/>
        <w:snapToGrid/>
        <w:spacing w:line="660" w:lineRule="exact"/>
        <w:ind w:right="0"/>
        <w:jc w:val="both"/>
        <w:textAlignment w:val="auto"/>
        <w:rPr>
          <w:rFonts w:ascii="仿宋_GB2312" w:eastAsia="仿宋_GB2312"/>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0" w:firstLine="3200" w:firstLineChars="1000"/>
        <w:jc w:val="both"/>
        <w:textAlignment w:val="auto"/>
        <w:rPr>
          <w:rFonts w:ascii="仿宋_GB2312" w:eastAsia="仿宋_GB2312"/>
          <w:color w:val="auto"/>
          <w:kern w:val="21"/>
          <w:sz w:val="32"/>
          <w:szCs w:val="32"/>
        </w:rPr>
      </w:pPr>
      <w:r>
        <w:rPr>
          <w:rFonts w:hint="eastAsia" w:ascii="仿宋_GB2312" w:eastAsia="仿宋_GB2312"/>
          <w:color w:val="auto"/>
          <w:kern w:val="21"/>
          <w:sz w:val="32"/>
          <w:szCs w:val="32"/>
        </w:rPr>
        <w:t xml:space="preserve">  山东省医学会科技奖评审办公室</w:t>
      </w:r>
    </w:p>
    <w:p>
      <w:pPr>
        <w:keepNext w:val="0"/>
        <w:keepLines w:val="0"/>
        <w:pageBreakBefore w:val="0"/>
        <w:widowControl w:val="0"/>
        <w:kinsoku/>
        <w:wordWrap/>
        <w:overflowPunct/>
        <w:topLinePunct w:val="0"/>
        <w:autoSpaceDE/>
        <w:autoSpaceDN/>
        <w:bidi w:val="0"/>
        <w:adjustRightInd/>
        <w:snapToGrid/>
        <w:spacing w:line="660" w:lineRule="exact"/>
        <w:ind w:right="0"/>
        <w:jc w:val="both"/>
        <w:textAlignment w:val="auto"/>
        <w:rPr>
          <w:rFonts w:hint="eastAsia" w:ascii="仿宋_GB2312" w:eastAsia="仿宋_GB2312"/>
          <w:color w:val="auto"/>
          <w:kern w:val="21"/>
          <w:sz w:val="32"/>
          <w:szCs w:val="32"/>
        </w:rPr>
        <w:sectPr>
          <w:headerReference r:id="rId9" w:type="first"/>
          <w:headerReference r:id="rId7" w:type="default"/>
          <w:headerReference r:id="rId8" w:type="even"/>
          <w:pgSz w:w="11906" w:h="16838"/>
          <w:pgMar w:top="2098" w:right="1587" w:bottom="1587" w:left="1587" w:header="851" w:footer="992" w:gutter="0"/>
          <w:cols w:space="0" w:num="1"/>
          <w:rtlGutter w:val="0"/>
          <w:docGrid w:type="lines" w:linePitch="312" w:charSpace="0"/>
        </w:sectPr>
      </w:pPr>
      <w:r>
        <w:rPr>
          <w:rFonts w:hint="eastAsia" w:ascii="仿宋_GB2312" w:eastAsia="仿宋_GB2312"/>
          <w:color w:val="auto"/>
          <w:kern w:val="21"/>
          <w:sz w:val="32"/>
          <w:szCs w:val="32"/>
        </w:rPr>
        <w:t xml:space="preserve">                 </w:t>
      </w:r>
      <w:r>
        <w:rPr>
          <w:rFonts w:hint="eastAsia" w:ascii="仿宋_GB2312" w:eastAsia="仿宋_GB2312"/>
          <w:color w:val="auto"/>
          <w:kern w:val="21"/>
          <w:sz w:val="32"/>
          <w:szCs w:val="32"/>
          <w:lang w:val="en-US" w:eastAsia="zh-CN"/>
        </w:rPr>
        <w:t xml:space="preserve">            </w:t>
      </w:r>
      <w:r>
        <w:rPr>
          <w:rFonts w:hint="eastAsia" w:ascii="仿宋_GB2312" w:eastAsia="仿宋_GB2312"/>
          <w:color w:val="auto"/>
          <w:kern w:val="21"/>
          <w:sz w:val="32"/>
          <w:szCs w:val="32"/>
        </w:rPr>
        <w:t xml:space="preserve"> 202</w:t>
      </w:r>
      <w:r>
        <w:rPr>
          <w:rFonts w:ascii="仿宋_GB2312" w:eastAsia="仿宋_GB2312"/>
          <w:color w:val="auto"/>
          <w:kern w:val="21"/>
          <w:sz w:val="32"/>
          <w:szCs w:val="32"/>
        </w:rPr>
        <w:t>3</w:t>
      </w:r>
      <w:r>
        <w:rPr>
          <w:rFonts w:hint="eastAsia" w:ascii="仿宋_GB2312" w:eastAsia="仿宋_GB2312"/>
          <w:color w:val="auto"/>
          <w:kern w:val="21"/>
          <w:sz w:val="32"/>
          <w:szCs w:val="32"/>
        </w:rPr>
        <w:t>年</w:t>
      </w:r>
      <w:r>
        <w:rPr>
          <w:rFonts w:hint="eastAsia" w:ascii="仿宋_GB2312" w:eastAsia="仿宋_GB2312"/>
          <w:color w:val="auto"/>
          <w:kern w:val="21"/>
          <w:sz w:val="32"/>
          <w:szCs w:val="32"/>
          <w:lang w:val="en-US" w:eastAsia="zh-CN"/>
        </w:rPr>
        <w:t>6</w:t>
      </w:r>
      <w:r>
        <w:rPr>
          <w:rFonts w:hint="eastAsia" w:ascii="仿宋_GB2312" w:eastAsia="仿宋_GB2312"/>
          <w:color w:val="auto"/>
          <w:kern w:val="21"/>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目  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cs="宋体"/>
          <w:color w:val="auto"/>
          <w:sz w:val="28"/>
          <w:szCs w:val="28"/>
        </w:rPr>
      </w:pP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316" w:leftChars="0" w:right="0" w:rightChars="0" w:hanging="316" w:hangingChars="99"/>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关于推荐2023年度山东省医学会青年科技奖、新技术奖</w:t>
      </w:r>
      <w:r>
        <w:rPr>
          <w:rFonts w:hint="eastAsia" w:ascii="仿宋_GB2312" w:hAnsi="仿宋_GB2312" w:eastAsia="仿宋_GB2312" w:cs="仿宋_GB2312"/>
          <w:color w:val="auto"/>
          <w:sz w:val="32"/>
          <w:szCs w:val="32"/>
          <w:lang w:eastAsia="zh-CN"/>
        </w:rPr>
        <w:t>、疑难急</w:t>
      </w:r>
      <w:r>
        <w:rPr>
          <w:rFonts w:hint="eastAsia" w:ascii="仿宋_GB2312" w:hAnsi="仿宋_GB2312" w:eastAsia="仿宋_GB2312" w:cs="仿宋_GB2312"/>
          <w:color w:val="auto"/>
          <w:sz w:val="32"/>
          <w:szCs w:val="32"/>
        </w:rPr>
        <w:t>危重病例诊治奖的说明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313" w:leftChars="0" w:right="0" w:rightChars="0" w:hanging="313" w:hangingChars="98"/>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2023年度山东省医学会青年科技奖</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科技创新成果</w:t>
      </w:r>
      <w:r>
        <w:rPr>
          <w:rFonts w:hint="eastAsia" w:ascii="仿宋_GB2312" w:hAnsi="仿宋_GB2312" w:eastAsia="仿宋_GB2312" w:cs="仿宋_GB2312"/>
          <w:bCs/>
          <w:color w:val="auto"/>
          <w:sz w:val="32"/>
          <w:szCs w:val="32"/>
          <w:lang w:eastAsia="zh-CN"/>
        </w:rPr>
        <w:t>奖）</w:t>
      </w:r>
      <w:r>
        <w:rPr>
          <w:rFonts w:hint="eastAsia" w:ascii="仿宋_GB2312" w:hAnsi="仿宋_GB2312" w:eastAsia="仿宋_GB2312" w:cs="仿宋_GB2312"/>
          <w:bCs/>
          <w:color w:val="auto"/>
          <w:sz w:val="32"/>
          <w:szCs w:val="32"/>
        </w:rPr>
        <w:t>推荐书</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lang w:val="en-US" w:eastAsia="zh-CN"/>
        </w:rPr>
        <w:t>8</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2023年度山东省医学会新技术奖推荐书</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lang w:val="en-US" w:eastAsia="zh-CN"/>
        </w:rPr>
        <w:t>27</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2023年度山东省医学会</w:t>
      </w:r>
      <w:r>
        <w:rPr>
          <w:rFonts w:hint="eastAsia" w:ascii="仿宋_GB2312" w:hAnsi="仿宋_GB2312" w:eastAsia="仿宋_GB2312" w:cs="仿宋_GB2312"/>
          <w:bCs/>
          <w:color w:val="auto"/>
          <w:sz w:val="32"/>
          <w:szCs w:val="32"/>
          <w:lang w:eastAsia="zh-CN"/>
        </w:rPr>
        <w:t>疑难</w:t>
      </w:r>
      <w:r>
        <w:rPr>
          <w:rFonts w:hint="eastAsia" w:ascii="仿宋_GB2312" w:hAnsi="仿宋_GB2312" w:eastAsia="仿宋_GB2312" w:cs="仿宋_GB2312"/>
          <w:bCs/>
          <w:color w:val="auto"/>
          <w:sz w:val="32"/>
          <w:szCs w:val="32"/>
        </w:rPr>
        <w:t>急危重病例诊治奖推荐书</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lang w:val="en-US" w:eastAsia="zh-CN"/>
        </w:rPr>
        <w:t>40</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5.推荐</w:t>
      </w:r>
      <w:r>
        <w:rPr>
          <w:rFonts w:hint="eastAsia" w:ascii="仿宋_GB2312" w:hAnsi="仿宋_GB2312" w:eastAsia="仿宋_GB2312" w:cs="仿宋_GB2312"/>
          <w:color w:val="auto"/>
          <w:sz w:val="32"/>
          <w:szCs w:val="32"/>
        </w:rPr>
        <w:t>项目应用证明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53</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6.推荐项目</w:t>
      </w:r>
      <w:r>
        <w:rPr>
          <w:rFonts w:hint="eastAsia" w:ascii="仿宋_GB2312" w:hAnsi="仿宋_GB2312" w:eastAsia="仿宋_GB2312" w:cs="仿宋_GB2312"/>
          <w:color w:val="auto"/>
          <w:sz w:val="32"/>
          <w:szCs w:val="32"/>
        </w:rPr>
        <w:t>完成人合作关系说明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54</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7.推荐项目</w:t>
      </w:r>
      <w:r>
        <w:rPr>
          <w:rFonts w:hint="eastAsia" w:ascii="仿宋_GB2312" w:hAnsi="仿宋_GB2312" w:eastAsia="仿宋_GB2312" w:cs="仿宋_GB2312"/>
          <w:color w:val="auto"/>
          <w:sz w:val="32"/>
          <w:szCs w:val="32"/>
        </w:rPr>
        <w:t>完成人合作关系情况汇总表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55</w:t>
      </w:r>
    </w:p>
    <w:p>
      <w:pPr>
        <w:keepNext w:val="0"/>
        <w:keepLines w:val="0"/>
        <w:pageBreakBefore w:val="0"/>
        <w:widowControl w:val="0"/>
        <w:tabs>
          <w:tab w:val="right" w:leader="dot" w:pos="8736"/>
        </w:tabs>
        <w:kinsoku/>
        <w:wordWrap/>
        <w:overflowPunct/>
        <w:topLinePunct w:val="0"/>
        <w:autoSpaceDE/>
        <w:autoSpaceDN/>
        <w:bidi w:val="0"/>
        <w:adjustRightInd/>
        <w:snapToGrid/>
        <w:spacing w:line="700" w:lineRule="exact"/>
        <w:ind w:left="316" w:leftChars="0" w:right="0" w:rightChars="0" w:hanging="316" w:hangingChars="99"/>
        <w:jc w:val="both"/>
        <w:textAlignment w:val="auto"/>
        <w:rPr>
          <w:rFonts w:hint="default" w:ascii="仿宋_GB2312" w:hAnsi="仿宋_GB2312" w:eastAsia="仿宋_GB2312" w:cs="仿宋_GB2312"/>
          <w:color w:val="auto"/>
          <w:sz w:val="32"/>
          <w:szCs w:val="32"/>
          <w:lang w:val="en-US" w:eastAsia="zh-CN"/>
        </w:rPr>
        <w:sectPr>
          <w:pgSz w:w="11906" w:h="16838"/>
          <w:pgMar w:top="2098" w:right="1587" w:bottom="1587" w:left="1587" w:header="851" w:footer="992" w:gutter="0"/>
          <w:cols w:space="0" w:num="1"/>
          <w:rtlGutter w:val="0"/>
          <w:docGrid w:type="lines" w:linePitch="312" w:charSpace="0"/>
        </w:sect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山东省医学</w:t>
      </w:r>
      <w:r>
        <w:rPr>
          <w:rFonts w:hint="eastAsia" w:ascii="仿宋_GB2312" w:hAnsi="仿宋_GB2312" w:eastAsia="仿宋_GB2312" w:cs="仿宋_GB2312"/>
          <w:color w:val="auto"/>
          <w:sz w:val="32"/>
          <w:szCs w:val="32"/>
        </w:rPr>
        <w:t>会青年科技奖、新技术奖</w:t>
      </w:r>
      <w:r>
        <w:rPr>
          <w:rFonts w:hint="eastAsia" w:ascii="仿宋_GB2312" w:hAnsi="仿宋_GB2312" w:eastAsia="仿宋_GB2312" w:cs="仿宋_GB2312"/>
          <w:color w:val="auto"/>
          <w:sz w:val="32"/>
          <w:szCs w:val="32"/>
          <w:lang w:eastAsia="zh-CN"/>
        </w:rPr>
        <w:t>、疑难急</w:t>
      </w:r>
      <w:r>
        <w:rPr>
          <w:rFonts w:hint="eastAsia" w:ascii="仿宋_GB2312" w:hAnsi="仿宋_GB2312" w:eastAsia="仿宋_GB2312" w:cs="仿宋_GB2312"/>
          <w:color w:val="auto"/>
          <w:sz w:val="32"/>
          <w:szCs w:val="32"/>
        </w:rPr>
        <w:t>危重病例诊治奖</w:t>
      </w:r>
      <w:r>
        <w:rPr>
          <w:rFonts w:hint="eastAsia" w:ascii="仿宋_GB2312" w:hAnsi="仿宋_GB2312" w:eastAsia="仿宋_GB2312" w:cs="仿宋_GB2312"/>
          <w:color w:val="auto"/>
          <w:sz w:val="32"/>
          <w:szCs w:val="32"/>
          <w:lang w:eastAsia="zh-CN"/>
        </w:rPr>
        <w:t>推荐项目</w:t>
      </w:r>
      <w:r>
        <w:rPr>
          <w:rFonts w:hint="eastAsia" w:ascii="仿宋_GB2312" w:hAnsi="仿宋_GB2312" w:eastAsia="仿宋_GB2312" w:cs="仿宋_GB2312"/>
          <w:color w:val="auto"/>
          <w:sz w:val="32"/>
          <w:szCs w:val="32"/>
        </w:rPr>
        <w:t>公示情况说明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关于推荐2023年度山东省医学会青年科技奖、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新技术奖、</w:t>
      </w:r>
      <w:r>
        <w:rPr>
          <w:rFonts w:hint="eastAsia" w:ascii="方正小标宋简体" w:hAnsi="方正小标宋简体" w:eastAsia="方正小标宋简体" w:cs="方正小标宋简体"/>
          <w:b/>
          <w:bCs/>
          <w:color w:val="auto"/>
          <w:sz w:val="44"/>
          <w:szCs w:val="44"/>
          <w:lang w:eastAsia="zh-CN"/>
        </w:rPr>
        <w:t>疑难</w:t>
      </w:r>
      <w:r>
        <w:rPr>
          <w:rFonts w:hint="eastAsia" w:ascii="方正小标宋简体" w:hAnsi="方正小标宋简体" w:eastAsia="方正小标宋简体" w:cs="方正小标宋简体"/>
          <w:b/>
          <w:bCs/>
          <w:color w:val="auto"/>
          <w:sz w:val="44"/>
          <w:szCs w:val="44"/>
        </w:rPr>
        <w:t>急危重病例诊治奖的说明</w:t>
      </w:r>
    </w:p>
    <w:p>
      <w:pPr>
        <w:keepNext w:val="0"/>
        <w:keepLines w:val="0"/>
        <w:pageBreakBefore w:val="0"/>
        <w:widowControl w:val="0"/>
        <w:kinsoku/>
        <w:wordWrap/>
        <w:overflowPunct/>
        <w:topLinePunct w:val="0"/>
        <w:autoSpaceDE/>
        <w:autoSpaceDN/>
        <w:bidi w:val="0"/>
        <w:spacing w:line="620" w:lineRule="exact"/>
        <w:ind w:firstLine="57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620" w:lineRule="exact"/>
        <w:ind w:firstLine="57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年度山东省医学会青年科技奖、新技术奖和</w:t>
      </w:r>
      <w:r>
        <w:rPr>
          <w:rFonts w:hint="eastAsia" w:ascii="仿宋_GB2312" w:hAnsi="仿宋_GB2312" w:eastAsia="仿宋_GB2312" w:cs="仿宋_GB2312"/>
          <w:color w:val="auto"/>
          <w:sz w:val="32"/>
          <w:szCs w:val="32"/>
          <w:lang w:eastAsia="zh-CN"/>
        </w:rPr>
        <w:t>疑难</w:t>
      </w:r>
      <w:r>
        <w:rPr>
          <w:rFonts w:hint="eastAsia" w:ascii="仿宋_GB2312" w:hAnsi="仿宋_GB2312" w:eastAsia="仿宋_GB2312" w:cs="仿宋_GB2312"/>
          <w:color w:val="auto"/>
          <w:sz w:val="32"/>
          <w:szCs w:val="32"/>
        </w:rPr>
        <w:t>急危重病例诊治奖的推荐工作，现作出以下说明。</w:t>
      </w:r>
    </w:p>
    <w:p>
      <w:pPr>
        <w:keepNext w:val="0"/>
        <w:keepLines w:val="0"/>
        <w:pageBreakBefore w:val="0"/>
        <w:widowControl w:val="0"/>
        <w:numPr>
          <w:ilvl w:val="0"/>
          <w:numId w:val="0"/>
        </w:numPr>
        <w:kinsoku/>
        <w:wordWrap/>
        <w:overflowPunct/>
        <w:topLinePunct w:val="0"/>
        <w:autoSpaceDE/>
        <w:autoSpaceDN/>
        <w:bidi w:val="0"/>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奖励内容与申报条件</w:t>
      </w:r>
    </w:p>
    <w:p>
      <w:pPr>
        <w:pStyle w:val="2"/>
        <w:keepNext w:val="0"/>
        <w:keepLines w:val="0"/>
        <w:pageBreakBefore w:val="0"/>
        <w:widowControl w:val="0"/>
        <w:kinsoku/>
        <w:wordWrap/>
        <w:overflowPunct/>
        <w:topLinePunct w:val="0"/>
        <w:autoSpaceDE/>
        <w:autoSpaceDN/>
        <w:bidi w:val="0"/>
        <w:spacing w:after="0" w:line="620" w:lineRule="exact"/>
        <w:ind w:firstLine="641"/>
        <w:textAlignment w:val="auto"/>
        <w:rPr>
          <w:color w:val="auto"/>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青年科技</w:t>
      </w:r>
      <w:r>
        <w:rPr>
          <w:rFonts w:hint="eastAsia" w:ascii="楷体" w:hAnsi="楷体" w:eastAsia="楷体" w:cs="楷体"/>
          <w:b w:val="0"/>
          <w:bCs w:val="0"/>
          <w:color w:val="auto"/>
          <w:sz w:val="32"/>
          <w:szCs w:val="32"/>
          <w:lang w:eastAsia="zh-CN"/>
        </w:rPr>
        <w:t>奖（</w:t>
      </w:r>
      <w:r>
        <w:rPr>
          <w:rFonts w:hint="eastAsia" w:ascii="楷体" w:hAnsi="楷体" w:eastAsia="楷体" w:cs="楷体"/>
          <w:b w:val="0"/>
          <w:bCs w:val="0"/>
          <w:color w:val="auto"/>
          <w:sz w:val="32"/>
          <w:szCs w:val="32"/>
        </w:rPr>
        <w:t>只设科技创新成果奖</w:t>
      </w:r>
      <w:r>
        <w:rPr>
          <w:rFonts w:hint="eastAsia" w:ascii="楷体" w:hAnsi="楷体" w:eastAsia="楷体" w:cs="楷体"/>
          <w:b w:val="0"/>
          <w:bCs w:val="0"/>
          <w:color w:val="auto"/>
          <w:sz w:val="32"/>
          <w:szCs w:val="32"/>
          <w:lang w:eastAsia="zh-CN"/>
        </w:rPr>
        <w:t>）</w:t>
      </w:r>
    </w:p>
    <w:p>
      <w:pPr>
        <w:pStyle w:val="9"/>
        <w:keepNext w:val="0"/>
        <w:keepLines w:val="0"/>
        <w:pageBreakBefore w:val="0"/>
        <w:widowControl w:val="0"/>
        <w:tabs>
          <w:tab w:val="left" w:pos="312"/>
        </w:tabs>
        <w:kinsoku/>
        <w:wordWrap/>
        <w:overflowPunct/>
        <w:topLinePunct w:val="0"/>
        <w:autoSpaceDE/>
        <w:autoSpaceDN/>
        <w:bidi w:val="0"/>
        <w:spacing w:before="0" w:beforeAutospacing="0" w:after="0" w:afterAutospacing="0" w:line="62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bidi="ar"/>
        </w:rPr>
        <w:t>1.在提高疾病诊断、治疗、康复及预防、保健技术水平过程中有明显创新的科技成果，如新方法、新设计、新技术、新材料、新菌（毒）种、新药品、新器械、基因工程以及中医中药新成果等；</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color w:val="auto"/>
        </w:rPr>
      </w:pPr>
      <w:r>
        <w:rPr>
          <w:rFonts w:hint="eastAsia" w:ascii="仿宋_GB2312" w:hAnsi="仿宋_GB2312" w:eastAsia="仿宋_GB2312" w:cs="仿宋_GB2312"/>
          <w:color w:val="auto"/>
          <w:kern w:val="2"/>
          <w:sz w:val="32"/>
          <w:szCs w:val="32"/>
          <w:lang w:bidi="ar"/>
        </w:rPr>
        <w:t>2.在实践中得到验证的应用基础理论研究成果和重大理论研究成果或临床研究成果；</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color w:val="auto"/>
        </w:rPr>
      </w:pPr>
      <w:r>
        <w:rPr>
          <w:rFonts w:hint="eastAsia" w:ascii="仿宋_GB2312" w:hAnsi="仿宋_GB2312" w:eastAsia="仿宋_GB2312" w:cs="仿宋_GB2312"/>
          <w:color w:val="auto"/>
          <w:kern w:val="2"/>
          <w:sz w:val="32"/>
          <w:szCs w:val="32"/>
          <w:lang w:bidi="ar"/>
        </w:rPr>
        <w:t>3.在软科学研究中取得的科技成果，包括政策研究、法规研究、评价预测研究、管理研究、体制改革研究和有关决策科学研究等；</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4.项目组成员年龄均不得超过45周岁</w:t>
      </w:r>
      <w:r>
        <w:rPr>
          <w:rFonts w:hint="eastAsia" w:ascii="仿宋_GB2312" w:hAnsi="仿宋_GB2312" w:eastAsia="仿宋_GB2312" w:cs="仿宋_GB2312"/>
          <w:color w:val="auto"/>
          <w:kern w:val="2"/>
          <w:sz w:val="32"/>
          <w:szCs w:val="32"/>
          <w:lang w:eastAsia="zh-CN" w:bidi="ar"/>
        </w:rPr>
        <w:t>，</w:t>
      </w:r>
      <w:r>
        <w:rPr>
          <w:rFonts w:hint="eastAsia" w:ascii="仿宋_GB2312" w:hAnsi="仿宋_GB2312" w:eastAsia="仿宋_GB2312" w:cs="仿宋_GB2312"/>
          <w:color w:val="auto"/>
          <w:sz w:val="32"/>
          <w:szCs w:val="32"/>
        </w:rPr>
        <w:t>即1978年1月1日以后出生</w:t>
      </w:r>
      <w:r>
        <w:rPr>
          <w:rFonts w:hint="eastAsia" w:ascii="仿宋_GB2312" w:hAnsi="仿宋_GB2312" w:eastAsia="仿宋_GB2312" w:cs="仿宋_GB2312"/>
          <w:color w:val="auto"/>
          <w:kern w:val="2"/>
          <w:sz w:val="32"/>
          <w:szCs w:val="32"/>
          <w:lang w:bidi="ar"/>
        </w:rPr>
        <w:t>。</w:t>
      </w:r>
    </w:p>
    <w:p>
      <w:pPr>
        <w:pStyle w:val="2"/>
        <w:keepNext w:val="0"/>
        <w:keepLines w:val="0"/>
        <w:pageBreakBefore w:val="0"/>
        <w:widowControl w:val="0"/>
        <w:kinsoku/>
        <w:wordWrap/>
        <w:overflowPunct/>
        <w:topLinePunct w:val="0"/>
        <w:autoSpaceDE/>
        <w:autoSpaceDN/>
        <w:bidi w:val="0"/>
        <w:spacing w:after="0" w:line="620" w:lineRule="exact"/>
        <w:ind w:firstLine="641"/>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（二）新技术奖</w:t>
      </w:r>
    </w:p>
    <w:p>
      <w:pPr>
        <w:pStyle w:val="2"/>
        <w:keepNext w:val="0"/>
        <w:keepLines w:val="0"/>
        <w:pageBreakBefore w:val="0"/>
        <w:widowControl w:val="0"/>
        <w:kinsoku/>
        <w:wordWrap/>
        <w:overflowPunct/>
        <w:topLinePunct w:val="0"/>
        <w:autoSpaceDE/>
        <w:autoSpaceDN/>
        <w:bidi w:val="0"/>
        <w:spacing w:after="0"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1.近五年内国内先进</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省内首家开展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填补我省同类技术空白，技术指标处于省内领先</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通过伦理审查的医学新技术。</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2"/>
          <w:sz w:val="32"/>
          <w:szCs w:val="32"/>
          <w:lang w:bidi="ar"/>
        </w:rPr>
        <w:t>已列入本单位常规开展医疗卫生服务项目</w:t>
      </w:r>
      <w:r>
        <w:rPr>
          <w:rFonts w:hint="eastAsia" w:ascii="仿宋_GB2312" w:hAnsi="仿宋_GB2312" w:eastAsia="仿宋_GB2312" w:cs="仿宋_GB2312"/>
          <w:color w:val="auto"/>
          <w:kern w:val="2"/>
          <w:sz w:val="32"/>
          <w:szCs w:val="32"/>
          <w:lang w:eastAsia="zh-CN" w:bidi="ar"/>
        </w:rPr>
        <w:t>并</w:t>
      </w:r>
      <w:r>
        <w:rPr>
          <w:rFonts w:hint="eastAsia" w:ascii="仿宋_GB2312" w:hAnsi="仿宋_GB2312" w:eastAsia="仿宋_GB2312" w:cs="仿宋_GB2312"/>
          <w:color w:val="auto"/>
          <w:kern w:val="2"/>
          <w:sz w:val="32"/>
          <w:szCs w:val="32"/>
          <w:lang w:bidi="ar"/>
        </w:rPr>
        <w:t>在本单位实施一年以上，有一定量病历数或使用例次数，无医疗技术负面清单</w:t>
      </w:r>
      <w:r>
        <w:rPr>
          <w:rFonts w:hint="eastAsia" w:ascii="仿宋_GB2312" w:hAnsi="仿宋_GB2312" w:eastAsia="仿宋_GB2312" w:cs="仿宋_GB2312"/>
          <w:color w:val="auto"/>
          <w:kern w:val="2"/>
          <w:sz w:val="32"/>
          <w:szCs w:val="32"/>
          <w:lang w:eastAsia="zh-CN" w:bidi="ar"/>
        </w:rPr>
        <w:t>，</w:t>
      </w:r>
      <w:r>
        <w:rPr>
          <w:rFonts w:hint="eastAsia" w:ascii="仿宋_GB2312" w:hAnsi="仿宋_GB2312" w:eastAsia="仿宋_GB2312" w:cs="仿宋_GB2312"/>
          <w:color w:val="auto"/>
          <w:kern w:val="2"/>
          <w:sz w:val="32"/>
          <w:szCs w:val="32"/>
          <w:lang w:bidi="ar"/>
        </w:rPr>
        <w:t>取得一定社会和经济效益。</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bidi="ar"/>
        </w:rPr>
        <w:t>被省级以上政府部门、社会组织列入技术标准、技术指南、规范的，或推广应用到其他单位的可优先推荐。</w:t>
      </w:r>
    </w:p>
    <w:p>
      <w:pPr>
        <w:pStyle w:val="2"/>
        <w:keepNext w:val="0"/>
        <w:keepLines w:val="0"/>
        <w:pageBreakBefore w:val="0"/>
        <w:widowControl w:val="0"/>
        <w:kinsoku/>
        <w:wordWrap/>
        <w:overflowPunct/>
        <w:topLinePunct w:val="0"/>
        <w:autoSpaceDE/>
        <w:autoSpaceDN/>
        <w:bidi w:val="0"/>
        <w:spacing w:after="0" w:line="620" w:lineRule="exact"/>
        <w:ind w:firstLine="641"/>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（三）疑难急危重病例诊治奖</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1.病例自身具有</w:t>
      </w:r>
      <w:r>
        <w:rPr>
          <w:rFonts w:hint="eastAsia" w:ascii="仿宋_GB2312" w:hAnsi="仿宋_GB2312" w:eastAsia="仿宋_GB2312" w:cs="仿宋_GB2312"/>
          <w:color w:val="auto"/>
          <w:sz w:val="32"/>
          <w:szCs w:val="32"/>
          <w:lang w:eastAsia="zh-CN"/>
        </w:rPr>
        <w:t>疑难、</w:t>
      </w:r>
      <w:r>
        <w:rPr>
          <w:rFonts w:hint="eastAsia" w:ascii="仿宋_GB2312" w:hAnsi="仿宋_GB2312" w:eastAsia="仿宋_GB2312" w:cs="仿宋_GB2312"/>
          <w:color w:val="auto"/>
          <w:sz w:val="32"/>
          <w:szCs w:val="32"/>
        </w:rPr>
        <w:t>急、危、重、险等特点。</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2.以循证医学为依据，体现以患者为中心的多学科诊疗协作，诊断明确，治疗及时，措施得当，处置科学，效果良好，综合诊疗水平至少达到省内领先水平。</w:t>
      </w:r>
    </w:p>
    <w:p>
      <w:pPr>
        <w:pStyle w:val="2"/>
        <w:keepNext w:val="0"/>
        <w:keepLines w:val="0"/>
        <w:pageBreakBefore w:val="0"/>
        <w:widowControl w:val="0"/>
        <w:kinsoku/>
        <w:wordWrap/>
        <w:overflowPunct/>
        <w:topLinePunct w:val="0"/>
        <w:autoSpaceDE/>
        <w:autoSpaceDN/>
        <w:bidi w:val="0"/>
        <w:spacing w:after="0" w:line="620" w:lineRule="exact"/>
        <w:textAlignment w:val="auto"/>
        <w:rPr>
          <w:rFonts w:eastAsia="仿宋_GB2312"/>
          <w:color w:val="auto"/>
          <w:highlight w:val="non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.病例的必备条件：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住院病例必备条件：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①</w:t>
      </w:r>
      <w:r>
        <w:rPr>
          <w:rFonts w:hint="eastAsia" w:ascii="仿宋_GB2312" w:hAnsi="仿宋_GB2312" w:eastAsia="仿宋_GB2312" w:cs="仿宋_GB2312"/>
          <w:color w:val="auto"/>
          <w:kern w:val="21"/>
          <w:sz w:val="32"/>
          <w:szCs w:val="32"/>
          <w:highlight w:val="none"/>
        </w:rPr>
        <w:t>有书面病危或病重通知书，有病危或病重医嘱；</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②</w:t>
      </w:r>
      <w:r>
        <w:rPr>
          <w:rFonts w:hint="eastAsia" w:ascii="仿宋_GB2312" w:hAnsi="仿宋_GB2312" w:eastAsia="仿宋_GB2312" w:cs="仿宋_GB2312"/>
          <w:color w:val="auto"/>
          <w:kern w:val="21"/>
          <w:sz w:val="32"/>
          <w:szCs w:val="32"/>
          <w:highlight w:val="none"/>
        </w:rPr>
        <w:t>病历资料完整，无明显缺陷，能够体现患者危重情况和抢救经过；</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③</w:t>
      </w:r>
      <w:r>
        <w:rPr>
          <w:rFonts w:hint="eastAsia" w:ascii="仿宋_GB2312" w:hAnsi="仿宋_GB2312" w:eastAsia="仿宋_GB2312" w:cs="仿宋_GB2312"/>
          <w:color w:val="auto"/>
          <w:kern w:val="21"/>
          <w:sz w:val="32"/>
          <w:szCs w:val="32"/>
          <w:highlight w:val="none"/>
        </w:rPr>
        <w:t>有危重患者讨论记录；</w:t>
      </w:r>
    </w:p>
    <w:p>
      <w:pPr>
        <w:keepNext w:val="0"/>
        <w:keepLines w:val="0"/>
        <w:pageBreakBefore w:val="0"/>
        <w:widowControl w:val="0"/>
        <w:kinsoku/>
        <w:wordWrap/>
        <w:overflowPunct/>
        <w:topLinePunct w:val="0"/>
        <w:autoSpaceDE/>
        <w:autoSpaceDN/>
        <w:bidi w:val="0"/>
        <w:spacing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④</w:t>
      </w:r>
      <w:r>
        <w:rPr>
          <w:rFonts w:hint="eastAsia" w:ascii="仿宋_GB2312" w:hAnsi="仿宋_GB2312" w:eastAsia="仿宋_GB2312" w:cs="仿宋_GB2312"/>
          <w:color w:val="auto"/>
          <w:kern w:val="21"/>
          <w:sz w:val="32"/>
          <w:szCs w:val="32"/>
          <w:highlight w:val="none"/>
        </w:rPr>
        <w:t>有三级医师查房记录；</w:t>
      </w:r>
    </w:p>
    <w:p>
      <w:pPr>
        <w:pStyle w:val="2"/>
        <w:keepNext w:val="0"/>
        <w:keepLines w:val="0"/>
        <w:pageBreakBefore w:val="0"/>
        <w:widowControl w:val="0"/>
        <w:kinsoku/>
        <w:wordWrap/>
        <w:overflowPunct/>
        <w:topLinePunct w:val="0"/>
        <w:autoSpaceDE/>
        <w:autoSpaceDN/>
        <w:bidi w:val="0"/>
        <w:spacing w:after="0"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⑤</w:t>
      </w:r>
      <w:r>
        <w:rPr>
          <w:rFonts w:hint="eastAsia" w:ascii="仿宋_GB2312" w:hAnsi="仿宋_GB2312" w:eastAsia="仿宋_GB2312" w:cs="仿宋_GB2312"/>
          <w:color w:val="auto"/>
          <w:kern w:val="21"/>
          <w:sz w:val="32"/>
          <w:szCs w:val="32"/>
          <w:highlight w:val="none"/>
        </w:rPr>
        <w:t>按照危重病例报告制度及时向医务科报告的病例。</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门（急）诊病例必备条件：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①</w:t>
      </w:r>
      <w:r>
        <w:rPr>
          <w:rFonts w:hint="eastAsia" w:ascii="仿宋_GB2312" w:hAnsi="仿宋_GB2312" w:eastAsia="仿宋_GB2312" w:cs="仿宋_GB2312"/>
          <w:color w:val="auto"/>
          <w:kern w:val="21"/>
          <w:sz w:val="32"/>
          <w:szCs w:val="32"/>
          <w:highlight w:val="none"/>
        </w:rPr>
        <w:t>符合门急诊病历书写规范；</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②</w:t>
      </w:r>
      <w:r>
        <w:rPr>
          <w:rFonts w:hint="eastAsia" w:ascii="仿宋_GB2312" w:hAnsi="仿宋_GB2312" w:eastAsia="仿宋_GB2312" w:cs="仿宋_GB2312"/>
          <w:color w:val="auto"/>
          <w:kern w:val="21"/>
          <w:sz w:val="32"/>
          <w:szCs w:val="32"/>
          <w:highlight w:val="none"/>
        </w:rPr>
        <w:t>有上级或专科医师会诊记录；</w:t>
      </w:r>
    </w:p>
    <w:p>
      <w:pPr>
        <w:keepNext w:val="0"/>
        <w:keepLines w:val="0"/>
        <w:pageBreakBefore w:val="0"/>
        <w:widowControl w:val="0"/>
        <w:kinsoku/>
        <w:wordWrap/>
        <w:overflowPunct/>
        <w:topLinePunct w:val="0"/>
        <w:autoSpaceDE/>
        <w:autoSpaceDN/>
        <w:bidi w:val="0"/>
        <w:spacing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③</w:t>
      </w:r>
      <w:r>
        <w:rPr>
          <w:rFonts w:hint="eastAsia" w:ascii="仿宋_GB2312" w:hAnsi="仿宋_GB2312" w:eastAsia="仿宋_GB2312" w:cs="仿宋_GB2312"/>
          <w:color w:val="auto"/>
          <w:kern w:val="21"/>
          <w:sz w:val="32"/>
          <w:szCs w:val="32"/>
          <w:highlight w:val="none"/>
        </w:rPr>
        <w:t>有书面病危或病重通知；</w:t>
      </w:r>
    </w:p>
    <w:p>
      <w:pPr>
        <w:keepNext w:val="0"/>
        <w:keepLines w:val="0"/>
        <w:pageBreakBefore w:val="0"/>
        <w:widowControl w:val="0"/>
        <w:kinsoku/>
        <w:wordWrap/>
        <w:overflowPunct/>
        <w:topLinePunct w:val="0"/>
        <w:autoSpaceDE/>
        <w:autoSpaceDN/>
        <w:bidi w:val="0"/>
        <w:spacing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④</w:t>
      </w:r>
      <w:r>
        <w:rPr>
          <w:rFonts w:hint="eastAsia" w:ascii="仿宋_GB2312" w:hAnsi="仿宋_GB2312" w:eastAsia="仿宋_GB2312" w:cs="仿宋_GB2312"/>
          <w:color w:val="auto"/>
          <w:kern w:val="21"/>
          <w:sz w:val="32"/>
          <w:szCs w:val="32"/>
          <w:highlight w:val="none"/>
        </w:rPr>
        <w:t>有抢救记录。</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重大手术住院病例必备条件：</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①</w:t>
      </w:r>
      <w:r>
        <w:rPr>
          <w:rFonts w:hint="eastAsia" w:ascii="仿宋_GB2312" w:hAnsi="仿宋_GB2312" w:eastAsia="仿宋_GB2312" w:cs="仿宋_GB2312"/>
          <w:color w:val="auto"/>
          <w:kern w:val="21"/>
          <w:sz w:val="32"/>
          <w:szCs w:val="32"/>
          <w:highlight w:val="none"/>
        </w:rPr>
        <w:t>病历资料完整无明显缺陷；</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②</w:t>
      </w:r>
      <w:r>
        <w:rPr>
          <w:rFonts w:hint="eastAsia" w:ascii="仿宋_GB2312" w:hAnsi="仿宋_GB2312" w:eastAsia="仿宋_GB2312" w:cs="仿宋_GB2312"/>
          <w:color w:val="auto"/>
          <w:kern w:val="21"/>
          <w:sz w:val="32"/>
          <w:szCs w:val="32"/>
          <w:highlight w:val="none"/>
        </w:rPr>
        <w:t>有三级医师查房记录；</w:t>
      </w:r>
    </w:p>
    <w:p>
      <w:pPr>
        <w:keepNext w:val="0"/>
        <w:keepLines w:val="0"/>
        <w:pageBreakBefore w:val="0"/>
        <w:widowControl w:val="0"/>
        <w:kinsoku/>
        <w:wordWrap/>
        <w:overflowPunct/>
        <w:topLinePunct w:val="0"/>
        <w:autoSpaceDE/>
        <w:autoSpaceDN/>
        <w:bidi w:val="0"/>
        <w:spacing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③</w:t>
      </w:r>
      <w:r>
        <w:rPr>
          <w:rFonts w:hint="eastAsia" w:ascii="仿宋_GB2312" w:hAnsi="仿宋_GB2312" w:eastAsia="仿宋_GB2312" w:cs="仿宋_GB2312"/>
          <w:color w:val="auto"/>
          <w:kern w:val="21"/>
          <w:sz w:val="32"/>
          <w:szCs w:val="32"/>
          <w:highlight w:val="none"/>
        </w:rPr>
        <w:t>有重大手术审批表；</w:t>
      </w:r>
    </w:p>
    <w:p>
      <w:pPr>
        <w:keepNext w:val="0"/>
        <w:keepLines w:val="0"/>
        <w:pageBreakBefore w:val="0"/>
        <w:widowControl w:val="0"/>
        <w:kinsoku/>
        <w:wordWrap/>
        <w:overflowPunct/>
        <w:topLinePunct w:val="0"/>
        <w:autoSpaceDE/>
        <w:autoSpaceDN/>
        <w:bidi w:val="0"/>
        <w:spacing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④</w:t>
      </w:r>
      <w:r>
        <w:rPr>
          <w:rFonts w:hint="eastAsia" w:ascii="仿宋_GB2312" w:hAnsi="仿宋_GB2312" w:eastAsia="仿宋_GB2312" w:cs="仿宋_GB2312"/>
          <w:color w:val="auto"/>
          <w:kern w:val="21"/>
          <w:sz w:val="32"/>
          <w:szCs w:val="32"/>
          <w:highlight w:val="none"/>
        </w:rPr>
        <w:t>有完整、详尽的术前讨论记录，对手术风险评估、麻醉前评估、手术意外或并发症、合并症及处理预案分析有针对性；</w:t>
      </w:r>
    </w:p>
    <w:p>
      <w:pPr>
        <w:pStyle w:val="2"/>
        <w:keepNext w:val="0"/>
        <w:keepLines w:val="0"/>
        <w:pageBreakBefore w:val="0"/>
        <w:widowControl w:val="0"/>
        <w:kinsoku/>
        <w:wordWrap/>
        <w:overflowPunct/>
        <w:topLinePunct w:val="0"/>
        <w:autoSpaceDE/>
        <w:autoSpaceDN/>
        <w:bidi w:val="0"/>
        <w:spacing w:after="0" w:line="620" w:lineRule="exact"/>
        <w:ind w:firstLine="640"/>
        <w:textAlignment w:val="auto"/>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eastAsia="zh-CN"/>
        </w:rPr>
        <w:t>⑤</w:t>
      </w:r>
      <w:r>
        <w:rPr>
          <w:rFonts w:hint="eastAsia" w:ascii="仿宋_GB2312" w:hAnsi="仿宋_GB2312" w:eastAsia="仿宋_GB2312" w:cs="仿宋_GB2312"/>
          <w:color w:val="auto"/>
          <w:kern w:val="21"/>
          <w:sz w:val="32"/>
          <w:szCs w:val="32"/>
          <w:highlight w:val="none"/>
        </w:rPr>
        <w:t>手术取得成功。</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.以下情况实行一票否决：</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（1）违反18项医疗核心制度；</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（2）评分判定属于乙级病历；</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color w:val="auto"/>
        </w:rPr>
      </w:pPr>
      <w:r>
        <w:rPr>
          <w:rFonts w:hint="eastAsia" w:ascii="仿宋_GB2312" w:hAnsi="仿宋_GB2312" w:eastAsia="仿宋_GB2312" w:cs="仿宋_GB2312"/>
          <w:color w:val="auto"/>
          <w:sz w:val="32"/>
          <w:szCs w:val="32"/>
        </w:rPr>
        <w:t>（3）存在未处理结案医疗纠纷或已处理结案医疗纠纷存在医疗过错。</w:t>
      </w:r>
    </w:p>
    <w:p>
      <w:pPr>
        <w:keepNext w:val="0"/>
        <w:keepLines w:val="0"/>
        <w:pageBreakBefore w:val="0"/>
        <w:widowControl w:val="0"/>
        <w:numPr>
          <w:ilvl w:val="0"/>
          <w:numId w:val="0"/>
        </w:numPr>
        <w:kinsoku/>
        <w:wordWrap/>
        <w:overflowPunct/>
        <w:topLinePunct w:val="0"/>
        <w:autoSpaceDE/>
        <w:autoSpaceDN/>
        <w:bidi w:val="0"/>
        <w:spacing w:line="62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二、奖励评定标准</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楷体" w:hAnsi="楷体" w:eastAsia="楷体" w:cs="楷体"/>
          <w:color w:val="auto"/>
          <w:kern w:val="2"/>
          <w:sz w:val="32"/>
          <w:szCs w:val="32"/>
          <w:lang w:bidi="ar"/>
        </w:rPr>
      </w:pPr>
      <w:r>
        <w:rPr>
          <w:rFonts w:hint="eastAsia" w:ascii="楷体" w:hAnsi="楷体" w:eastAsia="楷体" w:cs="楷体"/>
          <w:color w:val="auto"/>
          <w:kern w:val="2"/>
          <w:sz w:val="32"/>
          <w:szCs w:val="32"/>
          <w:lang w:eastAsia="zh-CN" w:bidi="ar"/>
        </w:rPr>
        <w:t>（一）青年科技奖</w:t>
      </w:r>
      <w:r>
        <w:rPr>
          <w:rFonts w:hint="eastAsia" w:ascii="楷体" w:hAnsi="楷体" w:eastAsia="楷体" w:cs="楷体"/>
          <w:color w:val="auto"/>
          <w:kern w:val="2"/>
          <w:sz w:val="32"/>
          <w:szCs w:val="32"/>
          <w:lang w:bidi="ar"/>
        </w:rPr>
        <w:t>评审标准</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kern w:val="2"/>
          <w:sz w:val="32"/>
          <w:szCs w:val="32"/>
          <w:lang w:eastAsia="zh-CN" w:bidi="ar"/>
        </w:rPr>
      </w:pPr>
      <w:r>
        <w:rPr>
          <w:rFonts w:hint="eastAsia" w:ascii="仿宋_GB2312" w:hAnsi="微软雅黑" w:eastAsia="仿宋_GB2312" w:cs="微软雅黑"/>
          <w:bCs/>
          <w:color w:val="auto"/>
          <w:kern w:val="2"/>
          <w:sz w:val="32"/>
          <w:szCs w:val="32"/>
          <w:lang w:bidi="ar"/>
        </w:rPr>
        <w:t>一等奖：技术上有重大创新，技术难度大，总体技术水平、主要技术指标达到国内领先或以上水平，对医学科技进步有很大推动作用</w:t>
      </w:r>
      <w:r>
        <w:rPr>
          <w:rFonts w:hint="eastAsia" w:ascii="仿宋_GB2312" w:hAnsi="微软雅黑" w:eastAsia="仿宋_GB2312" w:cs="微软雅黑"/>
          <w:bCs/>
          <w:color w:val="auto"/>
          <w:kern w:val="2"/>
          <w:sz w:val="32"/>
          <w:szCs w:val="32"/>
          <w:lang w:eastAsia="zh-CN" w:bidi="ar"/>
        </w:rPr>
        <w:t>，</w:t>
      </w:r>
      <w:r>
        <w:rPr>
          <w:rFonts w:hint="eastAsia" w:ascii="仿宋_GB2312" w:hAnsi="微软雅黑" w:eastAsia="仿宋_GB2312" w:cs="微软雅黑"/>
          <w:bCs/>
          <w:color w:val="auto"/>
          <w:kern w:val="2"/>
          <w:sz w:val="32"/>
          <w:szCs w:val="32"/>
          <w:lang w:bidi="ar"/>
        </w:rPr>
        <w:t>推广应用后取得显著社会或经济效益</w:t>
      </w:r>
      <w:r>
        <w:rPr>
          <w:rFonts w:hint="eastAsia" w:ascii="仿宋_GB2312" w:hAnsi="微软雅黑" w:eastAsia="仿宋_GB2312" w:cs="微软雅黑"/>
          <w:bCs/>
          <w:color w:val="auto"/>
          <w:kern w:val="2"/>
          <w:sz w:val="32"/>
          <w:szCs w:val="32"/>
          <w:lang w:eastAsia="zh-CN" w:bidi="ar"/>
        </w:rPr>
        <w:t>。</w:t>
      </w:r>
    </w:p>
    <w:p>
      <w:pPr>
        <w:pStyle w:val="9"/>
        <w:keepNext w:val="0"/>
        <w:keepLines w:val="0"/>
        <w:pageBreakBefore w:val="0"/>
        <w:widowControl w:val="0"/>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kern w:val="2"/>
          <w:sz w:val="32"/>
          <w:szCs w:val="32"/>
          <w:lang w:eastAsia="zh-CN" w:bidi="ar"/>
        </w:rPr>
      </w:pPr>
      <w:r>
        <w:rPr>
          <w:rFonts w:hint="eastAsia" w:ascii="仿宋_GB2312" w:hAnsi="仿宋_GB2312" w:eastAsia="仿宋_GB2312" w:cs="仿宋_GB2312"/>
          <w:color w:val="auto"/>
          <w:kern w:val="2"/>
          <w:sz w:val="32"/>
          <w:szCs w:val="32"/>
          <w:lang w:bidi="ar"/>
        </w:rPr>
        <w:t>二等奖：</w:t>
      </w:r>
      <w:r>
        <w:rPr>
          <w:rFonts w:hint="eastAsia" w:ascii="仿宋_GB2312" w:hAnsi="微软雅黑" w:eastAsia="仿宋_GB2312" w:cs="微软雅黑"/>
          <w:bCs/>
          <w:color w:val="auto"/>
          <w:kern w:val="2"/>
          <w:sz w:val="32"/>
          <w:szCs w:val="32"/>
          <w:lang w:bidi="ar"/>
        </w:rPr>
        <w:t>技术上有较大创新，技术难度较大，总体技术水平、主要技术指标达到国内先进水平，对医学科技进步有较大意义</w:t>
      </w:r>
      <w:r>
        <w:rPr>
          <w:rFonts w:hint="eastAsia" w:ascii="仿宋_GB2312" w:hAnsi="微软雅黑" w:eastAsia="仿宋_GB2312" w:cs="微软雅黑"/>
          <w:bCs/>
          <w:color w:val="auto"/>
          <w:kern w:val="2"/>
          <w:sz w:val="32"/>
          <w:szCs w:val="32"/>
          <w:lang w:eastAsia="zh-CN" w:bidi="ar"/>
        </w:rPr>
        <w:t>，</w:t>
      </w:r>
      <w:r>
        <w:rPr>
          <w:rFonts w:hint="eastAsia" w:ascii="仿宋_GB2312" w:hAnsi="微软雅黑" w:eastAsia="仿宋_GB2312" w:cs="微软雅黑"/>
          <w:bCs/>
          <w:color w:val="auto"/>
          <w:kern w:val="2"/>
          <w:sz w:val="32"/>
          <w:szCs w:val="32"/>
          <w:lang w:bidi="ar"/>
        </w:rPr>
        <w:t>推广应用后取得较明显社会或经济效益</w:t>
      </w:r>
      <w:r>
        <w:rPr>
          <w:rFonts w:hint="eastAsia" w:ascii="仿宋_GB2312" w:hAnsi="微软雅黑" w:eastAsia="仿宋_GB2312" w:cs="微软雅黑"/>
          <w:bCs/>
          <w:color w:val="auto"/>
          <w:kern w:val="2"/>
          <w:sz w:val="32"/>
          <w:szCs w:val="32"/>
          <w:lang w:eastAsia="zh-CN" w:bidi="ar"/>
        </w:rPr>
        <w:t>。</w:t>
      </w:r>
    </w:p>
    <w:p>
      <w:pPr>
        <w:keepNext w:val="0"/>
        <w:keepLines w:val="0"/>
        <w:pageBreakBefore w:val="0"/>
        <w:widowControl w:val="0"/>
        <w:tabs>
          <w:tab w:val="left" w:pos="8789"/>
        </w:tabs>
        <w:kinsoku/>
        <w:wordWrap/>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三等奖：</w:t>
      </w:r>
      <w:r>
        <w:rPr>
          <w:rFonts w:hint="eastAsia" w:ascii="仿宋_GB2312" w:hAnsi="微软雅黑" w:eastAsia="仿宋_GB2312" w:cs="微软雅黑"/>
          <w:bCs/>
          <w:color w:val="auto"/>
          <w:sz w:val="32"/>
          <w:szCs w:val="32"/>
          <w:lang w:bidi="ar"/>
        </w:rPr>
        <w:t>技术上有一定创新，有一定技术难度，总体技术水平、主要技术指标达到国内同类研究先进水平；推广应用后取得一定社会或经济效益。</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楷体" w:hAnsi="楷体" w:eastAsia="楷体" w:cs="楷体"/>
          <w:color w:val="auto"/>
          <w:kern w:val="2"/>
          <w:sz w:val="32"/>
          <w:szCs w:val="32"/>
          <w:lang w:eastAsia="zh-CN" w:bidi="ar"/>
        </w:rPr>
      </w:pPr>
      <w:r>
        <w:rPr>
          <w:rFonts w:hint="eastAsia" w:ascii="楷体" w:hAnsi="楷体" w:eastAsia="楷体" w:cs="楷体"/>
          <w:color w:val="auto"/>
          <w:kern w:val="2"/>
          <w:sz w:val="32"/>
          <w:szCs w:val="32"/>
          <w:lang w:eastAsia="zh-CN" w:bidi="ar"/>
        </w:rPr>
        <w:t>（二）新技术奖评审标准</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一等奖：项目系国内领先，技术上有重大创新，技术难度大，总体技术水平、主要技术指标达到国内领先或以上水平，对医学科技进步有很大推动作用；推广应用后取得显著社会或经济效益。</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二等奖：项目系省内领先，技术上有较大创新，技术难度较大，总体技术水平、主要技术指标达到国内先进水平，对医学科技进步有较大意义的；推广应用后取得较明显社会或经济效益的。</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三等奖：项目系省内先进，技术上有一定创新，有一定技术难度，总体技术水平、主要技术指标达到国内同类研究的先进水平；推广应用后取得一定社会或经济效益。</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（三）疑难急危重病例诊治奖评审标准</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一等奖：病例系国内罕见，省内首例，疑难急危重险程度高，病例诊疗在多学科协作下完成，规范性强，具有在全国范围推广的必要，患者康复效果好，生活质量较高，可以较好的回归社会生活。</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二等奖：病例系省内罕见，疑难急危重险程度较高，病例诊疗在多学科协作下完成，规范性较强，具有在全省范围内推广的必要，患者康复效果较好，生活质量可，回归社会生活情况尚可。</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三等奖：病例系省内少见，符合疑难急危重险要求，病例诊疗在多学科协作下完成，规范性尚可，具有在全市范围内推广的必要，患者有一定康复效果，有一定生活质量。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推荐项目要求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推荐项目内容应</w:t>
      </w:r>
      <w:r>
        <w:rPr>
          <w:rFonts w:hint="eastAsia" w:ascii="仿宋_GB2312" w:hAnsi="仿宋_GB2312" w:eastAsia="仿宋_GB2312" w:cs="仿宋_GB2312"/>
          <w:color w:val="auto"/>
          <w:sz w:val="32"/>
          <w:szCs w:val="32"/>
        </w:rPr>
        <w:t>符合法律、法规规定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不存在知识产权、有关完成单位及完成人员排序、科研诚信、科研伦理等争议或纠纷</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b w:val="0"/>
          <w:bCs w:val="0"/>
          <w:color w:val="auto"/>
          <w:sz w:val="32"/>
          <w:szCs w:val="32"/>
        </w:rPr>
        <w:t>每家推荐单位限推荐新技术奖5项、</w:t>
      </w:r>
      <w:r>
        <w:rPr>
          <w:rFonts w:hint="eastAsia" w:ascii="仿宋_GB2312" w:hAnsi="仿宋_GB2312" w:eastAsia="仿宋_GB2312" w:cs="仿宋_GB2312"/>
          <w:b w:val="0"/>
          <w:bCs w:val="0"/>
          <w:color w:val="auto"/>
          <w:sz w:val="32"/>
          <w:szCs w:val="32"/>
          <w:lang w:eastAsia="zh-CN"/>
        </w:rPr>
        <w:t>疑难</w:t>
      </w:r>
      <w:r>
        <w:rPr>
          <w:rFonts w:hint="eastAsia" w:ascii="仿宋_GB2312" w:hAnsi="仿宋_GB2312" w:eastAsia="仿宋_GB2312" w:cs="仿宋_GB2312"/>
          <w:b w:val="0"/>
          <w:bCs w:val="0"/>
          <w:color w:val="auto"/>
          <w:sz w:val="32"/>
          <w:szCs w:val="32"/>
        </w:rPr>
        <w:t>急危重病例诊治奖5项。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推荐项目技术内容</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齐全、合格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效益计算真实</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kern w:val="21"/>
          <w:sz w:val="32"/>
          <w:szCs w:val="32"/>
          <w:highlight w:val="none"/>
          <w:lang w:val="en-US" w:eastAsia="zh-CN"/>
        </w:rPr>
        <w:t>临床研究项目应完成“国家医学研究登记备案信息系统”备案。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对获奖人数和</w:t>
      </w:r>
      <w:r>
        <w:rPr>
          <w:rFonts w:hint="eastAsia" w:ascii="仿宋_GB2312" w:hAnsi="仿宋_GB2312" w:eastAsia="仿宋_GB2312" w:cs="仿宋_GB2312"/>
          <w:color w:val="auto"/>
          <w:sz w:val="32"/>
          <w:szCs w:val="32"/>
          <w:lang w:eastAsia="zh-CN"/>
        </w:rPr>
        <w:t>获奖</w:t>
      </w:r>
      <w:r>
        <w:rPr>
          <w:rFonts w:hint="eastAsia" w:ascii="仿宋_GB2312" w:hAnsi="仿宋_GB2312" w:eastAsia="仿宋_GB2312" w:cs="仿宋_GB2312"/>
          <w:color w:val="auto"/>
          <w:sz w:val="32"/>
          <w:szCs w:val="32"/>
        </w:rPr>
        <w:t>单位实行限额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青年科技奖项目完成人不超过7人，完成单位不超过3个；新技术奖和</w:t>
      </w:r>
      <w:r>
        <w:rPr>
          <w:rFonts w:hint="eastAsia" w:ascii="仿宋_GB2312" w:hAnsi="仿宋_GB2312" w:eastAsia="仿宋_GB2312" w:cs="仿宋_GB2312"/>
          <w:color w:val="auto"/>
          <w:sz w:val="32"/>
          <w:szCs w:val="32"/>
          <w:lang w:eastAsia="zh-CN"/>
        </w:rPr>
        <w:t>疑难</w:t>
      </w:r>
      <w:r>
        <w:rPr>
          <w:rFonts w:hint="eastAsia" w:ascii="仿宋_GB2312" w:hAnsi="仿宋_GB2312" w:eastAsia="仿宋_GB2312" w:cs="仿宋_GB2312"/>
          <w:color w:val="auto"/>
          <w:sz w:val="32"/>
          <w:szCs w:val="32"/>
        </w:rPr>
        <w:t>急危重病例诊治奖项目完成人不超过7人，完成单位不超过1个</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所有完成人及完成单位均对项目有实质性贡献，要求第一完成单位权属的主要支撑材料不低于40%，第一完成人权属的主要支撑材料不低于30%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（七）代表性论文（论著）第一作者或通讯作者不是完成</w:t>
      </w:r>
      <w:r>
        <w:rPr>
          <w:rFonts w:hint="eastAsia" w:ascii="仿宋_GB2312" w:hAnsi="仿宋_GB2312" w:eastAsia="仿宋_GB2312" w:cs="仿宋_GB2312"/>
          <w:color w:val="auto"/>
          <w:spacing w:val="-6"/>
          <w:sz w:val="32"/>
          <w:szCs w:val="32"/>
          <w:lang w:val="en-US" w:eastAsia="zh-CN"/>
        </w:rPr>
        <w:t>人的，应由第一作者或通讯作者签署知情同意报奖证明存档备查。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rPr>
        <w:t>推荐项目和完成人资格及排序应在主要完成人所在单位进行公示，公示时间为5个工作日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推荐青年科技奖的前三位完成人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同一年度限报一</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highlight w:val="none"/>
        </w:rPr>
        <w:t>推荐青年科技奖的项目</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为202</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年1月1日前发表的论文、评价或结题/验收项目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推</w:t>
      </w:r>
      <w:r>
        <w:rPr>
          <w:rFonts w:hint="eastAsia" w:ascii="仿宋_GB2312" w:hAnsi="仿宋_GB2312" w:eastAsia="仿宋_GB2312" w:cs="仿宋_GB2312"/>
          <w:b w:val="0"/>
          <w:bCs w:val="0"/>
          <w:color w:val="auto"/>
          <w:sz w:val="32"/>
          <w:szCs w:val="32"/>
        </w:rPr>
        <w:t>荐青年科技奖的项</w:t>
      </w:r>
      <w:r>
        <w:rPr>
          <w:rFonts w:hint="eastAsia" w:ascii="仿宋_GB2312" w:hAnsi="仿宋_GB2312" w:eastAsia="仿宋_GB2312" w:cs="仿宋_GB2312"/>
          <w:color w:val="auto"/>
          <w:sz w:val="32"/>
          <w:szCs w:val="32"/>
        </w:rPr>
        <w:t>目需提交代表性论文收录、引用情况、检索报告、查新报</w:t>
      </w:r>
      <w:r>
        <w:rPr>
          <w:rFonts w:hint="eastAsia" w:ascii="仿宋_GB2312" w:hAnsi="仿宋_GB2312" w:eastAsia="仿宋_GB2312" w:cs="仿宋_GB2312"/>
          <w:b w:val="0"/>
          <w:bCs w:val="0"/>
          <w:color w:val="auto"/>
          <w:sz w:val="32"/>
          <w:szCs w:val="32"/>
        </w:rPr>
        <w:t>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支撑材料与项目</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具有相关性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支撑材料中的主要创新内容（专利、论文等）在既往山东医学科技奖获奖项目中使用过的，不应作为此次青年科技奖推荐的支撑材料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青年科技奖获奖项目主要证明材料不能再申报青年科技奖，5年内不能再次用于申报山东医学科技奖</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推荐青年科技奖的项目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凡涉及使用实验动物的，应提供实验动物合格证明</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lang w:eastAsia="zh-CN"/>
        </w:rPr>
        <w:t>推荐</w:t>
      </w:r>
      <w:r>
        <w:rPr>
          <w:rFonts w:hint="eastAsia" w:ascii="黑体" w:hAnsi="黑体" w:eastAsia="黑体" w:cs="黑体"/>
          <w:color w:val="auto"/>
          <w:sz w:val="32"/>
          <w:szCs w:val="32"/>
        </w:rPr>
        <w:t>青年科技奖</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在核心期刊或SCI</w:t>
      </w:r>
      <w:r>
        <w:rPr>
          <w:rFonts w:hint="eastAsia" w:ascii="仿宋_GB2312" w:hAnsi="仿宋_GB2312" w:eastAsia="仿宋_GB2312" w:cs="仿宋_GB2312"/>
          <w:b w:val="0"/>
          <w:bCs w:val="0"/>
          <w:color w:val="auto"/>
          <w:sz w:val="32"/>
          <w:szCs w:val="32"/>
        </w:rPr>
        <w:t>收录5篇以</w:t>
      </w:r>
      <w:r>
        <w:rPr>
          <w:rFonts w:hint="eastAsia" w:ascii="仿宋_GB2312" w:hAnsi="仿宋_GB2312" w:eastAsia="仿宋_GB2312" w:cs="仿宋_GB2312"/>
          <w:color w:val="auto"/>
          <w:sz w:val="32"/>
          <w:szCs w:val="32"/>
        </w:rPr>
        <w:t>上（含5篇），若发表的论文在本行业影响重大，可减少论文的数量，最终是否符合申报要求，由评审专家委员会形审决定；主要代表性论文不超过10篇，所列论文顺序应按重要程度排序</w:t>
      </w:r>
      <w:r>
        <w:rPr>
          <w:rFonts w:hint="eastAsia" w:ascii="仿宋_GB2312" w:hAnsi="仿宋_GB2312" w:eastAsia="仿宋_GB2312" w:cs="仿宋_GB2312"/>
          <w:color w:val="auto"/>
          <w:sz w:val="32"/>
          <w:szCs w:val="32"/>
          <w:lang w:eastAsia="zh-CN"/>
        </w:rPr>
        <w:t>。</w:t>
      </w:r>
      <w:r>
        <w:rPr>
          <w:rFonts w:hint="eastAsia" w:ascii="黑体" w:hAnsi="黑体" w:eastAsia="黑体" w:cs="黑体"/>
          <w:color w:val="auto"/>
          <w:sz w:val="32"/>
          <w:szCs w:val="32"/>
        </w:rPr>
        <w:t>新技术奖</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bidi="ar"/>
        </w:rPr>
        <w:t>提供1到5篇与该技术相关的正式发表的代表性论文</w:t>
      </w:r>
      <w:r>
        <w:rPr>
          <w:rFonts w:hint="eastAsia" w:ascii="仿宋_GB2312" w:hAnsi="仿宋_GB2312" w:eastAsia="仿宋_GB2312" w:cs="仿宋_GB2312"/>
          <w:color w:val="auto"/>
          <w:sz w:val="32"/>
          <w:szCs w:val="32"/>
          <w:lang w:eastAsia="zh-CN" w:bidi="ar"/>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lang w:eastAsia="zh-CN"/>
        </w:rPr>
        <w:t>推荐新技术奖的项目，应符合下列要求：</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涉及人体的技术应当符合《涉及人的生物医学研究伦理审查办法》《医疗技术临床应用管理办法》</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"https://www.baidu.com/link?url=hG3khnQbZDhSj_eGecqfAEEdgFclZrHbOjOOQPrzmsW7C8ZvLCKwwVVfPj3BRhXTbjP86f1ldZEETo1H0c0P2hWTf9ibYI58ZragjsLQ38H0cmKdU0PV5JVux1mA0USc&amp;wd=&amp;eqid=cb6cfd1300863ca30000000262f99675" \t "https://www.baidu.com/_blank" </w:instrText>
      </w:r>
      <w:r>
        <w:rPr>
          <w:rFonts w:hint="eastAsia" w:ascii="仿宋_GB2312" w:hAnsi="仿宋_GB2312" w:eastAsia="仿宋_GB2312" w:cs="仿宋_GB2312"/>
          <w:color w:val="auto"/>
          <w:sz w:val="32"/>
          <w:szCs w:val="32"/>
          <w:lang w:eastAsia="zh-CN"/>
        </w:rPr>
        <w:fldChar w:fldCharType="separate"/>
      </w:r>
      <w:r>
        <w:rPr>
          <w:rFonts w:hint="eastAsia" w:ascii="仿宋_GB2312" w:hAnsi="仿宋_GB2312" w:eastAsia="仿宋_GB2312" w:cs="仿宋_GB2312"/>
          <w:color w:val="auto"/>
          <w:sz w:val="32"/>
          <w:szCs w:val="32"/>
          <w:lang w:eastAsia="zh-CN"/>
        </w:rPr>
        <w:t>（国家卫健委令[2018]第1号</w:t>
      </w:r>
      <w:r>
        <w:rPr>
          <w:rFonts w:hint="eastAsia" w:ascii="仿宋_GB2312" w:hAnsi="仿宋_GB2312" w:eastAsia="仿宋_GB2312" w:cs="仿宋_GB2312"/>
          <w:color w:val="auto"/>
          <w:sz w:val="32"/>
          <w:szCs w:val="32"/>
          <w:lang w:eastAsia="zh-CN"/>
        </w:rPr>
        <w:fldChar w:fldCharType="end"/>
      </w:r>
      <w:r>
        <w:rPr>
          <w:rFonts w:hint="eastAsia" w:ascii="仿宋_GB2312" w:hAnsi="仿宋_GB2312" w:eastAsia="仿宋_GB2312" w:cs="仿宋_GB2312"/>
          <w:color w:val="auto"/>
          <w:sz w:val="32"/>
          <w:szCs w:val="32"/>
          <w:lang w:eastAsia="zh-CN"/>
        </w:rPr>
        <w:t>）相关管理规定，技术引进时已获得本单位学术委员会和伦理委员会审核通过。</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bidi="ar"/>
        </w:rPr>
        <w:t>申报《国家限制类技术目录（2022 年版）》范围内的医疗技术，应提供省级以上卫生健康行政部门备案证明</w:t>
      </w:r>
      <w:r>
        <w:rPr>
          <w:rFonts w:hint="eastAsia" w:ascii="仿宋_GB2312" w:hAnsi="仿宋_GB2312" w:eastAsia="仿宋_GB2312" w:cs="仿宋_GB2312"/>
          <w:color w:val="auto"/>
          <w:sz w:val="32"/>
          <w:szCs w:val="32"/>
          <w:lang w:eastAsia="zh-CN" w:bidi="ar"/>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涉及药物、医疗器械临床试验、体外诊断试剂临床试验须符合国家药品监督管理局相关规定，并获得国家相关批准文件</w:t>
      </w:r>
      <w:r>
        <w:rPr>
          <w:rFonts w:hint="eastAsia" w:ascii="仿宋_GB2312" w:hAnsi="仿宋_GB2312" w:eastAsia="仿宋_GB2312" w:cs="仿宋_GB2312"/>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bidi="ar"/>
        </w:rPr>
        <w:t>干细胞、体细胞临床研究须遵循《干细胞临床研究管理办法（试行）》（国卫科教发〔2015〕48号）要求。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四、推荐书填写说明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szCs w:val="32"/>
          <w:lang w:val="en-US" w:eastAsia="zh-CN" w:bidi="ar"/>
        </w:rPr>
        <w:sectPr>
          <w:footerReference r:id="rId10" w:type="default"/>
          <w:pgSz w:w="11906" w:h="16838"/>
          <w:pgMar w:top="2098" w:right="1587" w:bottom="1587" w:left="1587"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auto"/>
          <w:sz w:val="32"/>
          <w:szCs w:val="32"/>
          <w:lang w:eastAsia="zh-CN" w:bidi="ar"/>
        </w:rPr>
        <w:t>推荐山东省医学会青年科技奖、新技术奖、疑难急危重病例诊治奖项目的推荐书填写要求参照《</w:t>
      </w:r>
      <w:r>
        <w:rPr>
          <w:rFonts w:hint="eastAsia" w:ascii="仿宋_GB2312" w:hAnsi="仿宋_GB2312" w:eastAsia="仿宋_GB2312" w:cs="仿宋_GB2312"/>
          <w:color w:val="auto"/>
          <w:sz w:val="32"/>
          <w:szCs w:val="32"/>
          <w:lang w:val="en-US" w:eastAsia="zh-CN" w:bidi="ar"/>
        </w:rPr>
        <w:t>&lt;2023年度山东医学科技奖推荐书&gt;填写说明</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600" w:lineRule="exact"/>
        <w:ind w:left="0" w:leftChars="0" w:firstLine="0" w:firstLineChars="0"/>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rPr>
        <w:t>2023年度山东省医学会青年科技奖</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after="157" w:afterLines="50" w:line="600" w:lineRule="exact"/>
        <w:ind w:left="0" w:leftChars="0" w:firstLine="0" w:firstLineChars="0"/>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lang w:eastAsia="zh-CN"/>
        </w:rPr>
        <w:t>（科技创新成果奖）</w:t>
      </w:r>
      <w:r>
        <w:rPr>
          <w:rFonts w:hint="eastAsia" w:ascii="方正小标宋简体" w:hAnsi="方正小标宋简体" w:eastAsia="方正小标宋简体" w:cs="方正小标宋简体"/>
          <w:b/>
          <w:bCs/>
          <w:snapToGrid w:val="0"/>
          <w:color w:val="auto"/>
          <w:kern w:val="0"/>
          <w:sz w:val="44"/>
          <w:szCs w:val="44"/>
        </w:rPr>
        <w:t>推荐书</w:t>
      </w:r>
    </w:p>
    <w:p>
      <w:pPr>
        <w:spacing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一、项目基本情况</w:t>
      </w:r>
    </w:p>
    <w:p>
      <w:pPr>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专业评审组：</w:t>
      </w:r>
      <w:r>
        <w:rPr>
          <w:rFonts w:hint="eastAsia" w:ascii="宋体" w:hAnsi="宋体" w:eastAsia="宋体" w:cs="宋体"/>
          <w:snapToGrid w:val="0"/>
          <w:color w:val="auto"/>
          <w:kern w:val="0"/>
          <w:sz w:val="21"/>
          <w:szCs w:val="21"/>
        </w:rPr>
        <w:tab/>
      </w:r>
      <w:r>
        <w:rPr>
          <w:rFonts w:hint="eastAsia" w:ascii="宋体" w:hAnsi="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ab/>
      </w:r>
      <w:r>
        <w:rPr>
          <w:rFonts w:hint="eastAsia" w:ascii="宋体" w:hAnsi="宋体" w:eastAsia="宋体" w:cs="宋体"/>
          <w:snapToGrid w:val="0"/>
          <w:color w:val="auto"/>
          <w:kern w:val="0"/>
          <w:sz w:val="21"/>
          <w:szCs w:val="21"/>
        </w:rPr>
        <w:tab/>
      </w:r>
      <w:r>
        <w:rPr>
          <w:rFonts w:hint="eastAsia" w:ascii="宋体" w:hAnsi="宋体" w:eastAsia="宋体" w:cs="宋体"/>
          <w:color w:val="auto"/>
          <w:kern w:val="0"/>
          <w:sz w:val="21"/>
          <w:szCs w:val="21"/>
        </w:rPr>
        <w:t>序列号：</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ab/>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6"/>
        <w:gridCol w:w="731"/>
        <w:gridCol w:w="851"/>
        <w:gridCol w:w="992"/>
        <w:gridCol w:w="567"/>
        <w:gridCol w:w="1984"/>
        <w:gridCol w:w="993"/>
        <w:gridCol w:w="85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97"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项目名称</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中文</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197"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c>
          <w:tcPr>
            <w:tcW w:w="85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英文</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2048" w:type="dxa"/>
            <w:gridSpan w:val="3"/>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医学研究备案编号</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是否服从调剂</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主    要</w:t>
            </w:r>
          </w:p>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完 成 人</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主要完成单位</w:t>
            </w:r>
          </w:p>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（单位等级）</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主题词</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项目名称可否公布</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宋体" w:hAnsi="宋体" w:eastAsia="宋体" w:cs="宋体"/>
                <w:snapToGrid w:val="0"/>
                <w:color w:val="auto"/>
                <w:kern w:val="0"/>
                <w:sz w:val="21"/>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密级及保密期限</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申报学科</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c>
          <w:tcPr>
            <w:tcW w:w="184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课题经费（万元）</w:t>
            </w:r>
          </w:p>
        </w:tc>
        <w:tc>
          <w:tcPr>
            <w:tcW w:w="204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任务来源</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jc w:val="both"/>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国家</w:t>
            </w:r>
            <w:r>
              <w:rPr>
                <w:rFonts w:hint="eastAsia" w:ascii="宋体" w:hAnsi="宋体" w:eastAsia="宋体" w:cs="宋体"/>
                <w:snapToGrid w:val="0"/>
                <w:color w:val="auto"/>
                <w:kern w:val="0"/>
                <w:sz w:val="21"/>
                <w:szCs w:val="21"/>
                <w:lang w:eastAsia="zh-CN"/>
              </w:rPr>
              <w:t>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B.部委计划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C.省</w:t>
            </w:r>
            <w:r>
              <w:rPr>
                <w:rFonts w:hint="eastAsia" w:ascii="宋体" w:hAnsi="宋体" w:eastAsia="宋体" w:cs="宋体"/>
                <w:snapToGrid w:val="0"/>
                <w:color w:val="auto"/>
                <w:kern w:val="0"/>
                <w:sz w:val="21"/>
                <w:szCs w:val="21"/>
                <w:lang w:eastAsia="zh-CN"/>
              </w:rPr>
              <w:t>级</w:t>
            </w:r>
            <w:r>
              <w:rPr>
                <w:rFonts w:hint="eastAsia" w:ascii="宋体" w:hAnsi="宋体" w:eastAsia="宋体" w:cs="宋体"/>
                <w:snapToGrid w:val="0"/>
                <w:color w:val="auto"/>
                <w:kern w:val="0"/>
                <w:sz w:val="21"/>
                <w:szCs w:val="21"/>
              </w:rPr>
              <w:t>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D.</w:t>
            </w:r>
            <w:r>
              <w:rPr>
                <w:rFonts w:hint="eastAsia" w:ascii="宋体" w:hAnsi="宋体" w:eastAsia="宋体" w:cs="宋体"/>
                <w:snapToGrid w:val="0"/>
                <w:color w:val="auto"/>
                <w:kern w:val="0"/>
                <w:sz w:val="21"/>
                <w:szCs w:val="21"/>
                <w:lang w:eastAsia="zh-CN"/>
              </w:rPr>
              <w:t>厅局计划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E.</w:t>
            </w:r>
            <w:r>
              <w:rPr>
                <w:rFonts w:hint="eastAsia" w:ascii="宋体" w:hAnsi="宋体" w:eastAsia="宋体" w:cs="宋体"/>
                <w:snapToGrid w:val="0"/>
                <w:color w:val="auto"/>
                <w:kern w:val="0"/>
                <w:sz w:val="21"/>
                <w:szCs w:val="21"/>
                <w:lang w:eastAsia="zh-CN"/>
              </w:rPr>
              <w:t>市地计划</w:t>
            </w:r>
          </w:p>
          <w:p>
            <w:pPr>
              <w:numPr>
                <w:ilvl w:val="0"/>
                <w:numId w:val="2"/>
              </w:numPr>
              <w:jc w:val="both"/>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eastAsia="zh-CN"/>
              </w:rPr>
              <w:t>基金资助</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G.</w:t>
            </w:r>
            <w:r>
              <w:rPr>
                <w:rFonts w:hint="eastAsia" w:ascii="宋体" w:hAnsi="宋体" w:eastAsia="宋体" w:cs="宋体"/>
                <w:snapToGrid w:val="0"/>
                <w:color w:val="auto"/>
                <w:kern w:val="0"/>
                <w:sz w:val="21"/>
                <w:szCs w:val="21"/>
                <w:lang w:eastAsia="zh-CN"/>
              </w:rPr>
              <w:t>国际合作</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H.</w:t>
            </w:r>
            <w:r>
              <w:rPr>
                <w:rFonts w:hint="eastAsia" w:ascii="宋体" w:hAnsi="宋体" w:eastAsia="宋体" w:cs="宋体"/>
                <w:snapToGrid w:val="0"/>
                <w:color w:val="auto"/>
                <w:kern w:val="0"/>
                <w:sz w:val="21"/>
                <w:szCs w:val="21"/>
                <w:lang w:eastAsia="zh-CN"/>
              </w:rPr>
              <w:t>自选</w:t>
            </w:r>
            <w:r>
              <w:rPr>
                <w:rFonts w:hint="eastAsia" w:ascii="宋体" w:hAnsi="宋体" w:eastAsia="宋体" w:cs="宋体"/>
                <w:snapToGrid w:val="0"/>
                <w:color w:val="auto"/>
                <w:kern w:val="0"/>
                <w:sz w:val="21"/>
                <w:szCs w:val="21"/>
                <w:lang w:val="en-US" w:eastAsia="zh-CN"/>
              </w:rPr>
              <w:t xml:space="preserve">        I.非职务      J</w:t>
            </w:r>
            <w:r>
              <w:rPr>
                <w:rFonts w:hint="eastAsia" w:ascii="宋体" w:hAnsi="宋体" w:eastAsia="宋体" w:cs="宋体"/>
                <w:snapToGrid w:val="0"/>
                <w:color w:val="auto"/>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项目起止时间</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起始： </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993"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完成： </w:t>
            </w:r>
          </w:p>
        </w:tc>
        <w:tc>
          <w:tcPr>
            <w:tcW w:w="2896"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完</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jc w:val="center"/>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位</w:t>
            </w:r>
          </w:p>
          <w:p>
            <w:pPr>
              <w:jc w:val="center"/>
              <w:rPr>
                <w:rFonts w:hint="eastAsia" w:ascii="宋体" w:hAnsi="宋体" w:eastAsia="宋体" w:cs="宋体"/>
                <w:snapToGrid w:val="0"/>
                <w:color w:val="auto"/>
                <w:kern w:val="0"/>
                <w:sz w:val="21"/>
                <w:szCs w:val="21"/>
              </w:rPr>
            </w:pPr>
          </w:p>
        </w:tc>
        <w:tc>
          <w:tcPr>
            <w:tcW w:w="2574" w:type="dxa"/>
            <w:gridSpan w:val="3"/>
            <w:vMerge w:val="restart"/>
            <w:tcBorders>
              <w:top w:val="single" w:color="auto" w:sz="4" w:space="0"/>
              <w:left w:val="single" w:color="auto" w:sz="4" w:space="0"/>
              <w:right w:val="single" w:color="auto" w:sz="4" w:space="0"/>
            </w:tcBorders>
            <w:vAlign w:val="top"/>
          </w:tcPr>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tabs>
                <w:tab w:val="left" w:pos="972"/>
              </w:tabs>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tabs>
                <w:tab w:val="left" w:pos="972"/>
              </w:tabs>
              <w:ind w:firstLine="525" w:firstLineChars="250"/>
              <w:jc w:val="both"/>
              <w:rPr>
                <w:rFonts w:hint="eastAsia" w:ascii="宋体" w:hAnsi="宋体" w:eastAsia="宋体" w:cs="宋体"/>
                <w:color w:val="auto"/>
                <w:sz w:val="21"/>
                <w:szCs w:val="21"/>
              </w:rPr>
            </w:pPr>
          </w:p>
          <w:p>
            <w:pPr>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pPr>
              <w:ind w:firstLine="210" w:firstLineChars="100"/>
              <w:jc w:val="both"/>
              <w:rPr>
                <w:rFonts w:hint="eastAsia" w:ascii="宋体" w:hAnsi="宋体" w:eastAsia="宋体" w:cs="宋体"/>
                <w:color w:val="auto"/>
                <w:sz w:val="21"/>
                <w:szCs w:val="21"/>
              </w:rPr>
            </w:pPr>
          </w:p>
        </w:tc>
        <w:tc>
          <w:tcPr>
            <w:tcW w:w="567" w:type="dxa"/>
            <w:vMerge w:val="restart"/>
            <w:tcBorders>
              <w:top w:val="single" w:color="auto" w:sz="4" w:space="0"/>
              <w:left w:val="single" w:color="auto" w:sz="4" w:space="0"/>
              <w:right w:val="single" w:color="auto" w:sz="4" w:space="0"/>
            </w:tcBorders>
            <w:vAlign w:val="center"/>
          </w:tcPr>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推</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荐</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意</w:t>
            </w:r>
          </w:p>
          <w:p>
            <w:pPr>
              <w:ind w:left="138" w:leftChars="0" w:hanging="138" w:hangingChars="66"/>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见</w:t>
            </w:r>
          </w:p>
          <w:p>
            <w:pPr>
              <w:ind w:firstLine="105" w:firstLineChars="50"/>
              <w:rPr>
                <w:rFonts w:hint="eastAsia" w:ascii="宋体" w:hAnsi="宋体" w:eastAsia="宋体" w:cs="宋体"/>
                <w:color w:val="auto"/>
                <w:sz w:val="21"/>
                <w:szCs w:val="21"/>
              </w:rPr>
            </w:pPr>
          </w:p>
        </w:tc>
        <w:tc>
          <w:tcPr>
            <w:tcW w:w="2977" w:type="dxa"/>
            <w:gridSpan w:val="2"/>
            <w:vMerge w:val="restart"/>
            <w:tcBorders>
              <w:top w:val="single" w:color="auto" w:sz="4" w:space="0"/>
              <w:left w:val="single" w:color="auto" w:sz="4" w:space="0"/>
              <w:right w:val="single" w:color="auto" w:sz="4" w:space="0"/>
            </w:tcBorders>
            <w:vAlign w:val="top"/>
          </w:tcPr>
          <w:p>
            <w:pPr>
              <w:ind w:left="138" w:leftChars="0" w:hanging="138" w:hangingChars="66"/>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tabs>
                <w:tab w:val="left" w:pos="972"/>
              </w:tabs>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tabs>
                <w:tab w:val="left" w:pos="972"/>
              </w:tabs>
              <w:ind w:firstLine="525" w:firstLineChars="250"/>
              <w:jc w:val="both"/>
              <w:rPr>
                <w:rFonts w:hint="eastAsia" w:ascii="宋体" w:hAnsi="宋体" w:eastAsia="宋体" w:cs="宋体"/>
                <w:color w:val="auto"/>
                <w:sz w:val="21"/>
                <w:szCs w:val="21"/>
              </w:rPr>
            </w:pPr>
          </w:p>
          <w:p>
            <w:pPr>
              <w:ind w:left="138" w:leftChars="0" w:hanging="138" w:hangingChars="66"/>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pPr>
              <w:ind w:firstLine="210" w:firstLineChars="100"/>
              <w:jc w:val="both"/>
              <w:rPr>
                <w:rFonts w:hint="eastAsia" w:ascii="宋体" w:hAnsi="宋体" w:eastAsia="宋体" w:cs="宋体"/>
                <w:color w:val="auto"/>
                <w:sz w:val="21"/>
                <w:szCs w:val="21"/>
              </w:rPr>
            </w:pPr>
          </w:p>
        </w:tc>
        <w:tc>
          <w:tcPr>
            <w:tcW w:w="28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是否同意申报中华医学科技奖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7" w:hRule="atLeast"/>
          <w:jc w:val="center"/>
        </w:trPr>
        <w:tc>
          <w:tcPr>
            <w:tcW w:w="46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2574" w:type="dxa"/>
            <w:gridSpan w:val="3"/>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p>
        </w:tc>
        <w:tc>
          <w:tcPr>
            <w:tcW w:w="567" w:type="dxa"/>
            <w:vMerge w:val="continue"/>
            <w:tcBorders>
              <w:left w:val="single" w:color="auto" w:sz="4" w:space="0"/>
              <w:bottom w:val="single" w:color="auto" w:sz="4" w:space="0"/>
              <w:right w:val="single" w:color="auto" w:sz="4" w:space="0"/>
            </w:tcBorders>
            <w:vAlign w:val="center"/>
          </w:tcPr>
          <w:p>
            <w:pPr>
              <w:ind w:firstLine="105" w:firstLineChars="50"/>
              <w:rPr>
                <w:rFonts w:hint="eastAsia" w:ascii="宋体" w:hAnsi="宋体" w:eastAsia="宋体" w:cs="宋体"/>
                <w:color w:val="auto"/>
                <w:sz w:val="21"/>
                <w:szCs w:val="21"/>
              </w:rPr>
            </w:pPr>
          </w:p>
        </w:tc>
        <w:tc>
          <w:tcPr>
            <w:tcW w:w="2977" w:type="dxa"/>
            <w:gridSpan w:val="2"/>
            <w:vMerge w:val="continue"/>
            <w:tcBorders>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p>
        </w:tc>
        <w:tc>
          <w:tcPr>
            <w:tcW w:w="289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第一完成人签字：</w:t>
            </w:r>
          </w:p>
          <w:p>
            <w:pPr>
              <w:keepNext w:val="0"/>
              <w:keepLines w:val="0"/>
              <w:pageBreakBefore w:val="0"/>
              <w:widowControl w:val="0"/>
              <w:tabs>
                <w:tab w:val="left" w:pos="972"/>
              </w:tabs>
              <w:kinsoku/>
              <w:wordWrap/>
              <w:overflowPunct/>
              <w:topLinePunct w:val="0"/>
              <w:autoSpaceDE/>
              <w:autoSpaceDN/>
              <w:bidi w:val="0"/>
              <w:adjustRightInd/>
              <w:snapToGrid/>
              <w:spacing w:line="360" w:lineRule="exact"/>
              <w:ind w:left="0" w:leftChars="0" w:firstLine="319" w:firstLineChars="15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bl>
    <w:p>
      <w:pPr>
        <w:spacing w:before="156" w:beforeLines="50" w:after="156" w:afterLines="50" w:line="20" w:lineRule="exact"/>
        <w:rPr>
          <w:color w:val="auto"/>
        </w:rPr>
        <w:sectPr>
          <w:pgSz w:w="11906" w:h="16838"/>
          <w:pgMar w:top="1418" w:right="1134" w:bottom="1134" w:left="1134" w:header="851" w:footer="992" w:gutter="0"/>
          <w:pgNumType w:fmt="decimal"/>
          <w:cols w:space="720" w:num="1"/>
          <w:docGrid w:type="lines" w:linePitch="312" w:charSpace="0"/>
        </w:sectPr>
      </w:pPr>
    </w:p>
    <w:p>
      <w:pPr>
        <w:jc w:val="center"/>
        <w:outlineLvl w:val="0"/>
        <w:rPr>
          <w:rFonts w:ascii="黑体" w:eastAsia="黑体"/>
          <w:b/>
          <w:bCs/>
          <w:snapToGrid w:val="0"/>
          <w:color w:val="auto"/>
          <w:kern w:val="0"/>
          <w:sz w:val="32"/>
          <w:szCs w:val="32"/>
        </w:rPr>
      </w:pPr>
      <w:r>
        <w:rPr>
          <w:rFonts w:hint="eastAsia" w:ascii="黑体" w:eastAsia="黑体"/>
          <w:bCs/>
          <w:color w:val="auto"/>
          <w:sz w:val="32"/>
          <w:szCs w:val="32"/>
        </w:rPr>
        <w:t>二、推荐单位意见</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27"/>
        <w:gridCol w:w="127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推荐单位</w:t>
            </w:r>
          </w:p>
        </w:tc>
        <w:tc>
          <w:tcPr>
            <w:tcW w:w="8085" w:type="dxa"/>
            <w:gridSpan w:val="3"/>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推荐等级</w:t>
            </w:r>
          </w:p>
        </w:tc>
        <w:tc>
          <w:tcPr>
            <w:tcW w:w="8085" w:type="dxa"/>
            <w:gridSpan w:val="3"/>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3827" w:type="dxa"/>
            <w:vAlign w:val="center"/>
          </w:tcPr>
          <w:p>
            <w:pPr>
              <w:rPr>
                <w:rFonts w:hint="eastAsia" w:ascii="宋体" w:hAnsi="宋体" w:eastAsia="宋体" w:cs="宋体"/>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982" w:type="dxa"/>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 系 人</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7" w:hRule="atLeast"/>
          <w:jc w:val="center"/>
        </w:trPr>
        <w:tc>
          <w:tcPr>
            <w:tcW w:w="9356" w:type="dxa"/>
            <w:gridSpan w:val="4"/>
          </w:tcPr>
          <w:p>
            <w:pPr>
              <w:ind w:left="0" w:leftChars="0" w:firstLine="79" w:firstLineChars="38"/>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推荐意见（限600字）</w:t>
            </w:r>
          </w:p>
          <w:p>
            <w:pPr>
              <w:ind w:right="113"/>
              <w:rPr>
                <w:rFonts w:hint="eastAsia" w:ascii="宋体" w:hAnsi="宋体" w:eastAsia="宋体" w:cs="宋体"/>
                <w:bCs/>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356" w:type="dxa"/>
            <w:gridSpan w:val="4"/>
          </w:tcPr>
          <w:p>
            <w:pPr>
              <w:keepNext w:val="0"/>
              <w:keepLines w:val="0"/>
              <w:pageBreakBefore w:val="0"/>
              <w:widowControl w:val="0"/>
              <w:kinsoku/>
              <w:wordWrap/>
              <w:overflowPunct/>
              <w:topLinePunct w:val="0"/>
              <w:autoSpaceDE/>
              <w:autoSpaceDN/>
              <w:bidi w:val="0"/>
              <w:adjustRightInd/>
              <w:snapToGrid w:val="0"/>
              <w:spacing w:before="60" w:line="340" w:lineRule="exact"/>
              <w:ind w:right="0"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声明：</w:t>
            </w:r>
            <w:r>
              <w:rPr>
                <w:rFonts w:hint="eastAsia" w:ascii="宋体" w:hAnsi="宋体" w:eastAsia="宋体" w:cs="宋体"/>
                <w:color w:val="auto"/>
                <w:kern w:val="0"/>
                <w:sz w:val="21"/>
                <w:szCs w:val="21"/>
              </w:rPr>
              <w:t>本人遵守《山东省医学会青年科技奖评审办法（试行）》及其实施细则的有关规定和推荐工作的要求，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keepNext w:val="0"/>
              <w:keepLines w:val="0"/>
              <w:pageBreakBefore w:val="0"/>
              <w:widowControl w:val="0"/>
              <w:kinsoku/>
              <w:wordWrap/>
              <w:overflowPunct/>
              <w:topLinePunct w:val="0"/>
              <w:autoSpaceDE/>
              <w:autoSpaceDN/>
              <w:bidi w:val="0"/>
              <w:adjustRightInd/>
              <w:snapToGrid w:val="0"/>
              <w:spacing w:before="60" w:line="340" w:lineRule="exact"/>
              <w:ind w:right="0" w:firstLine="435"/>
              <w:textAlignment w:val="auto"/>
              <w:rPr>
                <w:rFonts w:hint="eastAsia" w:ascii="宋体" w:hAnsi="宋体" w:eastAsia="宋体" w:cs="宋体"/>
                <w:color w:val="auto"/>
                <w:kern w:val="0"/>
                <w:sz w:val="21"/>
                <w:szCs w:val="21"/>
              </w:rPr>
            </w:pPr>
          </w:p>
          <w:p>
            <w:pPr>
              <w:keepNext w:val="0"/>
              <w:keepLines w:val="0"/>
              <w:pageBreakBefore w:val="0"/>
              <w:widowControl w:val="0"/>
              <w:kinsoku/>
              <w:overflowPunct/>
              <w:topLinePunct w:val="0"/>
              <w:autoSpaceDE/>
              <w:autoSpaceDN/>
              <w:bidi w:val="0"/>
              <w:adjustRightInd/>
              <w:spacing w:before="60" w:line="340" w:lineRule="exact"/>
              <w:ind w:right="0"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overflowPunct/>
              <w:topLinePunct w:val="0"/>
              <w:autoSpaceDE/>
              <w:autoSpaceDN/>
              <w:bidi w:val="0"/>
              <w:adjustRightInd/>
              <w:spacing w:before="60" w:line="340" w:lineRule="exact"/>
              <w:ind w:right="0" w:firstLine="5250" w:firstLineChars="25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r>
              <w:rPr>
                <w:rFonts w:hint="eastAsia" w:ascii="宋体" w:hAnsi="宋体" w:cs="宋体"/>
                <w:color w:val="auto"/>
                <w:sz w:val="21"/>
                <w:szCs w:val="21"/>
                <w:lang w:eastAsia="zh-CN"/>
              </w:rPr>
              <w:t>公章</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autoSpaceDN/>
              <w:bidi w:val="0"/>
              <w:adjustRightInd/>
              <w:spacing w:before="60" w:line="340" w:lineRule="exact"/>
              <w:ind w:right="0" w:firstLine="420" w:firstLineChars="20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日 </w:t>
            </w:r>
          </w:p>
        </w:tc>
      </w:tr>
    </w:tbl>
    <w:p>
      <w:pPr>
        <w:spacing w:line="20" w:lineRule="exact"/>
        <w:rPr>
          <w:color w:val="auto"/>
        </w:rPr>
        <w:sectPr>
          <w:headerReference r:id="rId13" w:type="first"/>
          <w:headerReference r:id="rId11" w:type="default"/>
          <w:headerReference r:id="rId12" w:type="even"/>
          <w:pgSz w:w="11906" w:h="16838"/>
          <w:pgMar w:top="1440" w:right="1800" w:bottom="1440" w:left="1800"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三、项目简介</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6" w:hRule="atLeast"/>
          <w:jc w:val="center"/>
        </w:trPr>
        <w:tc>
          <w:tcPr>
            <w:tcW w:w="9597" w:type="dxa"/>
          </w:tcPr>
          <w:p>
            <w:pPr>
              <w:rPr>
                <w:rFonts w:ascii="宋体" w:hAnsi="宋体"/>
                <w:color w:val="auto"/>
                <w:sz w:val="21"/>
                <w:szCs w:val="21"/>
              </w:rPr>
            </w:pPr>
            <w:r>
              <w:rPr>
                <w:rFonts w:hint="eastAsia" w:ascii="宋体" w:hAnsi="宋体"/>
                <w:snapToGrid w:val="0"/>
                <w:color w:val="auto"/>
                <w:kern w:val="0"/>
                <w:sz w:val="21"/>
                <w:szCs w:val="21"/>
              </w:rPr>
              <w:t>（限1200字）</w:t>
            </w:r>
          </w:p>
          <w:p>
            <w:pPr>
              <w:rPr>
                <w:rFonts w:ascii="宋体" w:hAnsi="宋体"/>
                <w:color w:val="auto"/>
                <w:sz w:val="24"/>
              </w:rPr>
            </w:pPr>
          </w:p>
        </w:tc>
      </w:tr>
    </w:tbl>
    <w:p>
      <w:pPr>
        <w:spacing w:line="20" w:lineRule="exact"/>
        <w:rPr>
          <w:color w:val="auto"/>
        </w:rPr>
        <w:sectPr>
          <w:headerReference r:id="rId16" w:type="first"/>
          <w:headerReference r:id="rId14" w:type="default"/>
          <w:headerReference r:id="rId15" w:type="even"/>
          <w:pgSz w:w="11906" w:h="16838"/>
          <w:pgMar w:top="1418" w:right="1134" w:bottom="1134" w:left="1134"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color w:val="auto"/>
          <w:kern w:val="0"/>
          <w:sz w:val="32"/>
          <w:szCs w:val="32"/>
        </w:rPr>
      </w:pPr>
      <w:r>
        <w:rPr>
          <w:rFonts w:hint="eastAsia" w:ascii="黑体" w:eastAsia="黑体"/>
          <w:bCs/>
          <w:color w:val="auto"/>
          <w:sz w:val="32"/>
          <w:szCs w:val="32"/>
        </w:rPr>
        <w:t>四、项目详细内容</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3" w:hRule="atLeast"/>
          <w:jc w:val="center"/>
        </w:trPr>
        <w:tc>
          <w:tcPr>
            <w:tcW w:w="9597" w:type="dxa"/>
          </w:tcPr>
          <w:p>
            <w:pPr>
              <w:rPr>
                <w:rFonts w:ascii="宋体" w:hAnsi="宋体"/>
                <w:color w:val="auto"/>
                <w:szCs w:val="21"/>
              </w:rPr>
            </w:pPr>
            <w:r>
              <w:rPr>
                <w:rFonts w:ascii="宋体" w:hAnsi="宋体"/>
                <w:color w:val="auto"/>
                <w:szCs w:val="21"/>
              </w:rPr>
              <w:t xml:space="preserve">1. </w:t>
            </w:r>
            <w:r>
              <w:rPr>
                <w:rFonts w:hint="eastAsia" w:ascii="宋体" w:hAnsi="宋体"/>
                <w:color w:val="auto"/>
                <w:szCs w:val="21"/>
              </w:rPr>
              <w:t>立项背景（相关领域内的科技状况及问题，限</w:t>
            </w:r>
            <w:r>
              <w:rPr>
                <w:rFonts w:ascii="宋体" w:hAnsi="宋体"/>
                <w:color w:val="auto"/>
                <w:szCs w:val="21"/>
              </w:rPr>
              <w:t>800</w:t>
            </w:r>
            <w:r>
              <w:rPr>
                <w:rFonts w:hint="eastAsia" w:ascii="宋体" w:hAnsi="宋体"/>
                <w:color w:val="auto"/>
                <w:szCs w:val="21"/>
              </w:rPr>
              <w:t>字）</w:t>
            </w:r>
          </w:p>
          <w:p>
            <w:pPr>
              <w:rPr>
                <w:rFonts w:ascii="宋体" w:hAnsi="宋体"/>
                <w:color w:val="auto"/>
                <w:szCs w:val="21"/>
              </w:rPr>
            </w:pPr>
          </w:p>
          <w:p>
            <w:pPr>
              <w:rPr>
                <w:color w:val="auto"/>
              </w:rPr>
            </w:pPr>
          </w:p>
        </w:tc>
      </w:tr>
    </w:tbl>
    <w:p>
      <w:pPr>
        <w:rPr>
          <w:color w:val="auto"/>
        </w:rPr>
        <w:sectPr>
          <w:headerReference r:id="rId19" w:type="first"/>
          <w:headerReference r:id="rId17" w:type="default"/>
          <w:headerReference r:id="rId18"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ascii="宋体" w:hAnsi="宋体"/>
                <w:color w:val="auto"/>
                <w:szCs w:val="21"/>
              </w:rPr>
            </w:pPr>
            <w:r>
              <w:rPr>
                <w:rFonts w:ascii="宋体" w:hAnsi="宋体"/>
                <w:color w:val="auto"/>
                <w:szCs w:val="21"/>
              </w:rPr>
              <w:t>2.</w:t>
            </w:r>
            <w:r>
              <w:rPr>
                <w:rFonts w:hint="eastAsia" w:ascii="宋体" w:hAnsi="宋体"/>
                <w:color w:val="auto"/>
                <w:szCs w:val="21"/>
              </w:rPr>
              <w:t>详细科学技术内容</w:t>
            </w:r>
          </w:p>
          <w:p>
            <w:pPr>
              <w:rPr>
                <w:rFonts w:ascii="宋体" w:hAnsi="宋体"/>
                <w:color w:val="auto"/>
                <w:szCs w:val="21"/>
              </w:rPr>
            </w:pPr>
          </w:p>
          <w:p>
            <w:pPr>
              <w:rPr>
                <w:color w:val="auto"/>
              </w:rPr>
            </w:pPr>
          </w:p>
        </w:tc>
      </w:tr>
    </w:tbl>
    <w:p>
      <w:pPr>
        <w:spacing w:line="20" w:lineRule="exact"/>
        <w:rPr>
          <w:color w:val="auto"/>
        </w:rPr>
        <w:sectPr>
          <w:headerReference r:id="rId22" w:type="first"/>
          <w:headerReference r:id="rId20" w:type="default"/>
          <w:headerReference r:id="rId21"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0" w:hRule="atLeast"/>
          <w:jc w:val="center"/>
        </w:trPr>
        <w:tc>
          <w:tcPr>
            <w:tcW w:w="9597" w:type="dxa"/>
          </w:tcPr>
          <w:p>
            <w:pPr>
              <w:rPr>
                <w:rFonts w:ascii="宋体" w:hAnsi="宋体"/>
                <w:color w:val="auto"/>
                <w:szCs w:val="21"/>
              </w:rPr>
            </w:pPr>
            <w:r>
              <w:rPr>
                <w:rFonts w:ascii="宋体" w:hAnsi="宋体"/>
                <w:color w:val="auto"/>
                <w:szCs w:val="21"/>
              </w:rPr>
              <w:t>3.</w:t>
            </w:r>
            <w:r>
              <w:rPr>
                <w:rFonts w:hint="eastAsia" w:ascii="宋体" w:hAnsi="宋体"/>
                <w:color w:val="auto"/>
                <w:szCs w:val="21"/>
              </w:rPr>
              <w:t>发现、发明及创新点（限</w:t>
            </w:r>
            <w:r>
              <w:rPr>
                <w:rFonts w:ascii="宋体" w:hAnsi="宋体"/>
                <w:color w:val="auto"/>
                <w:szCs w:val="21"/>
              </w:rPr>
              <w:t>500</w:t>
            </w:r>
            <w:r>
              <w:rPr>
                <w:rFonts w:hint="eastAsia" w:ascii="宋体" w:hAnsi="宋体"/>
                <w:color w:val="auto"/>
                <w:szCs w:val="21"/>
              </w:rPr>
              <w:t>字）</w:t>
            </w:r>
          </w:p>
          <w:p>
            <w:pPr>
              <w:rPr>
                <w:rFonts w:ascii="宋体" w:hAnsi="宋体"/>
                <w:color w:val="auto"/>
                <w:szCs w:val="21"/>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9597" w:type="dxa"/>
          </w:tcPr>
          <w:p>
            <w:pPr>
              <w:rPr>
                <w:rFonts w:ascii="宋体" w:hAnsi="宋体"/>
                <w:color w:val="auto"/>
                <w:szCs w:val="21"/>
              </w:rPr>
            </w:pPr>
            <w:r>
              <w:rPr>
                <w:rFonts w:ascii="宋体" w:hAnsi="宋体"/>
                <w:color w:val="auto"/>
                <w:szCs w:val="21"/>
              </w:rPr>
              <w:t>4.</w:t>
            </w:r>
            <w:r>
              <w:rPr>
                <w:rFonts w:hint="eastAsia" w:ascii="宋体" w:hAnsi="宋体"/>
                <w:color w:val="auto"/>
                <w:szCs w:val="21"/>
              </w:rPr>
              <w:t>保密要点（限</w:t>
            </w:r>
            <w:r>
              <w:rPr>
                <w:rFonts w:ascii="宋体" w:hAnsi="宋体"/>
                <w:color w:val="auto"/>
                <w:szCs w:val="21"/>
              </w:rPr>
              <w:t>100</w:t>
            </w:r>
            <w:r>
              <w:rPr>
                <w:rFonts w:hint="eastAsia" w:ascii="宋体" w:hAnsi="宋体"/>
                <w:color w:val="auto"/>
                <w:szCs w:val="21"/>
              </w:rPr>
              <w:t>字）</w:t>
            </w:r>
          </w:p>
          <w:p>
            <w:pPr>
              <w:rPr>
                <w:rFonts w:ascii="宋体" w:hAnsi="宋体"/>
                <w:color w:val="auto"/>
                <w:szCs w:val="21"/>
              </w:rPr>
            </w:pPr>
          </w:p>
          <w:p>
            <w:pPr>
              <w:rPr>
                <w:rFonts w:ascii="宋体" w:hAnsi="宋体"/>
                <w:color w:val="auto"/>
                <w:szCs w:val="21"/>
              </w:rPr>
            </w:pPr>
          </w:p>
        </w:tc>
      </w:tr>
    </w:tbl>
    <w:p>
      <w:pPr>
        <w:spacing w:line="20" w:lineRule="exact"/>
        <w:rPr>
          <w:color w:val="auto"/>
        </w:rPr>
        <w:sectPr>
          <w:headerReference r:id="rId25" w:type="first"/>
          <w:headerReference r:id="rId23" w:type="default"/>
          <w:headerReference r:id="rId24"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ascii="宋体" w:hAnsi="宋体"/>
                <w:color w:val="auto"/>
                <w:szCs w:val="21"/>
              </w:rPr>
            </w:pPr>
            <w:r>
              <w:rPr>
                <w:rFonts w:ascii="宋体" w:hAnsi="宋体"/>
                <w:color w:val="auto"/>
                <w:szCs w:val="21"/>
              </w:rPr>
              <w:t>5.</w:t>
            </w:r>
            <w:r>
              <w:rPr>
                <w:rFonts w:hint="eastAsia" w:ascii="宋体" w:hAnsi="宋体"/>
                <w:color w:val="auto"/>
                <w:szCs w:val="21"/>
              </w:rPr>
              <w:t>与当前国内外同类研究、同类技术的综合比较（限</w:t>
            </w:r>
            <w:r>
              <w:rPr>
                <w:rFonts w:ascii="宋体" w:hAnsi="宋体"/>
                <w:color w:val="auto"/>
                <w:szCs w:val="21"/>
              </w:rPr>
              <w:t>800</w:t>
            </w:r>
            <w:r>
              <w:rPr>
                <w:rFonts w:hint="eastAsia" w:ascii="宋体" w:hAnsi="宋体"/>
                <w:color w:val="auto"/>
                <w:szCs w:val="21"/>
              </w:rPr>
              <w:t>字）</w:t>
            </w:r>
          </w:p>
          <w:p>
            <w:pPr>
              <w:rPr>
                <w:rFonts w:ascii="宋体" w:hAnsi="宋体"/>
                <w:color w:val="auto"/>
                <w:szCs w:val="21"/>
              </w:rPr>
            </w:pPr>
          </w:p>
          <w:p>
            <w:pPr>
              <w:rPr>
                <w:color w:val="auto"/>
              </w:rPr>
            </w:pPr>
          </w:p>
        </w:tc>
      </w:tr>
    </w:tbl>
    <w:p>
      <w:pPr>
        <w:spacing w:line="20" w:lineRule="exact"/>
        <w:rPr>
          <w:color w:val="auto"/>
        </w:rPr>
        <w:sectPr>
          <w:headerReference r:id="rId28" w:type="first"/>
          <w:headerReference r:id="rId26" w:type="default"/>
          <w:headerReference r:id="rId27" w:type="even"/>
          <w:pgSz w:w="11906" w:h="16838"/>
          <w:pgMar w:top="1418" w:right="1134" w:bottom="1134" w:left="1134" w:header="851" w:footer="992" w:gutter="0"/>
          <w:pgNumType w:fmt="decimal"/>
          <w:cols w:space="720" w:num="1"/>
          <w:docGrid w:type="lines" w:linePitch="312" w:charSpace="0"/>
        </w:sectPr>
      </w:pP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ascii="宋体"/>
                <w:color w:val="auto"/>
                <w:szCs w:val="21"/>
              </w:rPr>
            </w:pPr>
            <w:r>
              <w:rPr>
                <w:rFonts w:ascii="宋体" w:hAnsi="宋体"/>
                <w:color w:val="auto"/>
                <w:szCs w:val="21"/>
              </w:rPr>
              <w:t>6</w:t>
            </w:r>
            <w:r>
              <w:rPr>
                <w:rFonts w:ascii="宋体"/>
                <w:color w:val="auto"/>
                <w:szCs w:val="21"/>
              </w:rPr>
              <w:t>.</w:t>
            </w:r>
            <w:r>
              <w:rPr>
                <w:rFonts w:hint="eastAsia" w:ascii="宋体" w:hAnsi="宋体"/>
                <w:color w:val="auto"/>
                <w:szCs w:val="21"/>
              </w:rPr>
              <w:t>客观评价（限</w:t>
            </w:r>
            <w:r>
              <w:rPr>
                <w:rFonts w:ascii="宋体" w:hAnsi="宋体"/>
                <w:color w:val="auto"/>
                <w:szCs w:val="21"/>
              </w:rPr>
              <w:t>12</w:t>
            </w:r>
            <w:r>
              <w:rPr>
                <w:rFonts w:ascii="宋体"/>
                <w:color w:val="auto"/>
                <w:szCs w:val="21"/>
              </w:rPr>
              <w:t>00</w:t>
            </w:r>
            <w:r>
              <w:rPr>
                <w:rFonts w:hint="eastAsia" w:ascii="宋体" w:hAnsi="宋体"/>
                <w:color w:val="auto"/>
                <w:szCs w:val="21"/>
              </w:rPr>
              <w:t>字）</w:t>
            </w:r>
          </w:p>
          <w:p>
            <w:pPr>
              <w:rPr>
                <w:rFonts w:ascii="宋体" w:hAnsi="宋体"/>
                <w:color w:val="auto"/>
                <w:szCs w:val="21"/>
              </w:rPr>
            </w:pPr>
          </w:p>
          <w:p>
            <w:pPr>
              <w:rPr>
                <w:rFonts w:ascii="宋体" w:hAnsi="宋体"/>
                <w:color w:val="auto"/>
                <w:szCs w:val="21"/>
              </w:rPr>
            </w:pPr>
          </w:p>
          <w:p>
            <w:pPr>
              <w:rPr>
                <w:color w:val="auto"/>
              </w:rPr>
            </w:pPr>
          </w:p>
        </w:tc>
      </w:tr>
    </w:tbl>
    <w:p>
      <w:pPr>
        <w:spacing w:line="20" w:lineRule="exact"/>
        <w:rPr>
          <w:color w:val="auto"/>
        </w:rPr>
        <w:sectPr>
          <w:headerReference r:id="rId31" w:type="first"/>
          <w:headerReference r:id="rId29" w:type="default"/>
          <w:headerReference r:id="rId30" w:type="even"/>
          <w:pgSz w:w="11906" w:h="16838"/>
          <w:pgMar w:top="1418" w:right="1134" w:bottom="1134" w:left="1134" w:header="851" w:footer="992" w:gutter="0"/>
          <w:pgNumType w:fmt="decimal"/>
          <w:cols w:space="720" w:num="1"/>
          <w:docGrid w:type="lines" w:linePitch="312" w:charSpace="0"/>
        </w:sectPr>
      </w:pPr>
    </w:p>
    <w:p>
      <w:pPr>
        <w:autoSpaceDE w:val="0"/>
        <w:jc w:val="left"/>
        <w:rPr>
          <w:rFonts w:hint="eastAsia" w:ascii="宋体" w:hAnsi="宋体" w:eastAsia="宋体" w:cs="宋体"/>
          <w:color w:val="auto"/>
          <w:spacing w:val="-30"/>
          <w:kern w:val="0"/>
          <w:sz w:val="21"/>
          <w:szCs w:val="21"/>
        </w:rPr>
      </w:pPr>
      <w:r>
        <w:rPr>
          <w:rFonts w:hint="eastAsia" w:ascii="宋体" w:hAnsi="宋体" w:eastAsia="宋体" w:cs="宋体"/>
          <w:color w:val="auto"/>
          <w:sz w:val="21"/>
          <w:szCs w:val="21"/>
        </w:rPr>
        <w:t>7</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 xml:space="preserve">推广应用情况（限1页） </w:t>
      </w:r>
      <w:r>
        <w:rPr>
          <w:rFonts w:hint="eastAsia" w:ascii="宋体" w:hAnsi="宋体" w:eastAsia="宋体" w:cs="宋体"/>
          <w:color w:val="auto"/>
          <w:spacing w:val="-30"/>
          <w:kern w:val="0"/>
          <w:sz w:val="21"/>
          <w:szCs w:val="21"/>
        </w:rPr>
        <w:t xml:space="preserve">              </w:t>
      </w:r>
      <w:r>
        <w:rPr>
          <w:rFonts w:hint="eastAsia" w:ascii="宋体" w:hAnsi="宋体" w:cs="宋体"/>
          <w:color w:val="auto"/>
          <w:spacing w:val="-30"/>
          <w:kern w:val="0"/>
          <w:sz w:val="21"/>
          <w:szCs w:val="21"/>
          <w:lang w:val="en-US" w:eastAsia="zh-CN"/>
        </w:rPr>
        <w:t xml:space="preserve">    </w:t>
      </w:r>
      <w:r>
        <w:rPr>
          <w:rFonts w:hint="eastAsia" w:ascii="宋体" w:hAnsi="宋体" w:eastAsia="宋体" w:cs="宋体"/>
          <w:color w:val="auto"/>
          <w:spacing w:val="-30"/>
          <w:kern w:val="0"/>
          <w:sz w:val="21"/>
          <w:szCs w:val="21"/>
        </w:rPr>
        <w:t xml:space="preserve">                                单位：万元</w:t>
      </w:r>
    </w:p>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363"/>
        <w:gridCol w:w="1606"/>
        <w:gridCol w:w="1417"/>
        <w:gridCol w:w="184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363"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应用单位名称</w:t>
            </w:r>
          </w:p>
        </w:tc>
        <w:tc>
          <w:tcPr>
            <w:tcW w:w="1606"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应用技术</w:t>
            </w:r>
          </w:p>
        </w:tc>
        <w:tc>
          <w:tcPr>
            <w:tcW w:w="1417"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应用起止时间</w:t>
            </w:r>
          </w:p>
        </w:tc>
        <w:tc>
          <w:tcPr>
            <w:tcW w:w="1843"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应用单位</w:t>
            </w:r>
          </w:p>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联系人/电话</w:t>
            </w:r>
          </w:p>
        </w:tc>
        <w:tc>
          <w:tcPr>
            <w:tcW w:w="1706"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tcPr>
          <w:p>
            <w:pPr>
              <w:jc w:val="left"/>
              <w:rPr>
                <w:rFonts w:hint="eastAsia" w:ascii="宋体" w:hAnsi="宋体" w:eastAsia="宋体" w:cs="宋体"/>
                <w:color w:val="auto"/>
                <w:kern w:val="0"/>
                <w:sz w:val="21"/>
                <w:szCs w:val="21"/>
              </w:rPr>
            </w:pPr>
          </w:p>
        </w:tc>
        <w:tc>
          <w:tcPr>
            <w:tcW w:w="2363" w:type="dxa"/>
          </w:tcPr>
          <w:p>
            <w:pPr>
              <w:jc w:val="left"/>
              <w:rPr>
                <w:rFonts w:hint="eastAsia" w:ascii="宋体" w:hAnsi="宋体" w:eastAsia="宋体" w:cs="宋体"/>
                <w:color w:val="auto"/>
                <w:kern w:val="0"/>
                <w:sz w:val="21"/>
                <w:szCs w:val="21"/>
              </w:rPr>
            </w:pPr>
          </w:p>
        </w:tc>
        <w:tc>
          <w:tcPr>
            <w:tcW w:w="1606" w:type="dxa"/>
          </w:tcPr>
          <w:p>
            <w:pPr>
              <w:jc w:val="left"/>
              <w:rPr>
                <w:rFonts w:hint="eastAsia" w:ascii="宋体" w:hAnsi="宋体" w:eastAsia="宋体" w:cs="宋体"/>
                <w:color w:val="auto"/>
                <w:kern w:val="0"/>
                <w:sz w:val="21"/>
                <w:szCs w:val="21"/>
              </w:rPr>
            </w:pPr>
          </w:p>
        </w:tc>
        <w:tc>
          <w:tcPr>
            <w:tcW w:w="1417" w:type="dxa"/>
          </w:tcPr>
          <w:p>
            <w:pPr>
              <w:jc w:val="center"/>
              <w:rPr>
                <w:rFonts w:hint="eastAsia" w:ascii="宋体" w:hAnsi="宋体" w:eastAsia="宋体" w:cs="宋体"/>
                <w:color w:val="auto"/>
                <w:kern w:val="0"/>
                <w:sz w:val="21"/>
                <w:szCs w:val="21"/>
              </w:rPr>
            </w:pPr>
          </w:p>
        </w:tc>
        <w:tc>
          <w:tcPr>
            <w:tcW w:w="1843" w:type="dxa"/>
          </w:tcPr>
          <w:p>
            <w:pPr>
              <w:jc w:val="left"/>
              <w:rPr>
                <w:rFonts w:hint="eastAsia" w:ascii="宋体" w:hAnsi="宋体" w:eastAsia="宋体" w:cs="宋体"/>
                <w:color w:val="auto"/>
                <w:kern w:val="0"/>
                <w:sz w:val="21"/>
                <w:szCs w:val="21"/>
              </w:rPr>
            </w:pPr>
          </w:p>
        </w:tc>
        <w:tc>
          <w:tcPr>
            <w:tcW w:w="1706" w:type="dxa"/>
          </w:tcPr>
          <w:p>
            <w:pPr>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tcPr>
          <w:p>
            <w:pPr>
              <w:jc w:val="left"/>
              <w:rPr>
                <w:rFonts w:hint="eastAsia" w:ascii="宋体" w:hAnsi="宋体" w:eastAsia="宋体" w:cs="宋体"/>
                <w:color w:val="auto"/>
                <w:kern w:val="0"/>
                <w:sz w:val="21"/>
                <w:szCs w:val="21"/>
              </w:rPr>
            </w:pPr>
          </w:p>
        </w:tc>
        <w:tc>
          <w:tcPr>
            <w:tcW w:w="2363" w:type="dxa"/>
          </w:tcPr>
          <w:p>
            <w:pPr>
              <w:jc w:val="left"/>
              <w:rPr>
                <w:rFonts w:hint="eastAsia" w:ascii="宋体" w:hAnsi="宋体" w:eastAsia="宋体" w:cs="宋体"/>
                <w:color w:val="auto"/>
                <w:kern w:val="0"/>
                <w:sz w:val="21"/>
                <w:szCs w:val="21"/>
              </w:rPr>
            </w:pPr>
          </w:p>
        </w:tc>
        <w:tc>
          <w:tcPr>
            <w:tcW w:w="1606" w:type="dxa"/>
          </w:tcPr>
          <w:p>
            <w:pPr>
              <w:jc w:val="left"/>
              <w:rPr>
                <w:rFonts w:hint="eastAsia" w:ascii="宋体" w:hAnsi="宋体" w:eastAsia="宋体" w:cs="宋体"/>
                <w:color w:val="auto"/>
                <w:kern w:val="0"/>
                <w:sz w:val="21"/>
                <w:szCs w:val="21"/>
              </w:rPr>
            </w:pPr>
          </w:p>
        </w:tc>
        <w:tc>
          <w:tcPr>
            <w:tcW w:w="1417" w:type="dxa"/>
          </w:tcPr>
          <w:p>
            <w:pPr>
              <w:jc w:val="center"/>
              <w:rPr>
                <w:rFonts w:hint="eastAsia" w:ascii="宋体" w:hAnsi="宋体" w:eastAsia="宋体" w:cs="宋体"/>
                <w:color w:val="auto"/>
                <w:kern w:val="0"/>
                <w:sz w:val="21"/>
                <w:szCs w:val="21"/>
              </w:rPr>
            </w:pPr>
          </w:p>
        </w:tc>
        <w:tc>
          <w:tcPr>
            <w:tcW w:w="1843" w:type="dxa"/>
          </w:tcPr>
          <w:p>
            <w:pPr>
              <w:jc w:val="left"/>
              <w:rPr>
                <w:rFonts w:hint="eastAsia" w:ascii="宋体" w:hAnsi="宋体" w:eastAsia="宋体" w:cs="宋体"/>
                <w:color w:val="auto"/>
                <w:kern w:val="0"/>
                <w:sz w:val="21"/>
                <w:szCs w:val="21"/>
              </w:rPr>
            </w:pPr>
          </w:p>
        </w:tc>
        <w:tc>
          <w:tcPr>
            <w:tcW w:w="1706" w:type="dxa"/>
          </w:tcPr>
          <w:p>
            <w:pPr>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tcPr>
          <w:p>
            <w:pPr>
              <w:jc w:val="left"/>
              <w:rPr>
                <w:rFonts w:hint="eastAsia" w:ascii="宋体" w:hAnsi="宋体" w:eastAsia="宋体" w:cs="宋体"/>
                <w:color w:val="auto"/>
                <w:kern w:val="0"/>
                <w:sz w:val="21"/>
                <w:szCs w:val="21"/>
              </w:rPr>
            </w:pPr>
          </w:p>
        </w:tc>
        <w:tc>
          <w:tcPr>
            <w:tcW w:w="2363" w:type="dxa"/>
          </w:tcPr>
          <w:p>
            <w:pPr>
              <w:jc w:val="left"/>
              <w:rPr>
                <w:rFonts w:hint="eastAsia" w:ascii="宋体" w:hAnsi="宋体" w:eastAsia="宋体" w:cs="宋体"/>
                <w:color w:val="auto"/>
                <w:kern w:val="0"/>
                <w:sz w:val="21"/>
                <w:szCs w:val="21"/>
              </w:rPr>
            </w:pPr>
          </w:p>
        </w:tc>
        <w:tc>
          <w:tcPr>
            <w:tcW w:w="1606" w:type="dxa"/>
          </w:tcPr>
          <w:p>
            <w:pPr>
              <w:jc w:val="left"/>
              <w:rPr>
                <w:rFonts w:hint="eastAsia" w:ascii="宋体" w:hAnsi="宋体" w:eastAsia="宋体" w:cs="宋体"/>
                <w:color w:val="auto"/>
                <w:kern w:val="0"/>
                <w:sz w:val="21"/>
                <w:szCs w:val="21"/>
              </w:rPr>
            </w:pPr>
          </w:p>
        </w:tc>
        <w:tc>
          <w:tcPr>
            <w:tcW w:w="1417" w:type="dxa"/>
          </w:tcPr>
          <w:p>
            <w:pPr>
              <w:jc w:val="center"/>
              <w:rPr>
                <w:rFonts w:hint="eastAsia" w:ascii="宋体" w:hAnsi="宋体" w:eastAsia="宋体" w:cs="宋体"/>
                <w:color w:val="auto"/>
                <w:kern w:val="0"/>
                <w:sz w:val="21"/>
                <w:szCs w:val="21"/>
              </w:rPr>
            </w:pPr>
          </w:p>
        </w:tc>
        <w:tc>
          <w:tcPr>
            <w:tcW w:w="1843" w:type="dxa"/>
          </w:tcPr>
          <w:p>
            <w:pPr>
              <w:jc w:val="left"/>
              <w:rPr>
                <w:rFonts w:hint="eastAsia" w:ascii="宋体" w:hAnsi="宋体" w:eastAsia="宋体" w:cs="宋体"/>
                <w:color w:val="auto"/>
                <w:kern w:val="0"/>
                <w:sz w:val="21"/>
                <w:szCs w:val="21"/>
              </w:rPr>
            </w:pPr>
          </w:p>
        </w:tc>
        <w:tc>
          <w:tcPr>
            <w:tcW w:w="1706" w:type="dxa"/>
          </w:tcPr>
          <w:p>
            <w:pPr>
              <w:jc w:val="left"/>
              <w:rPr>
                <w:rFonts w:hint="eastAsia" w:ascii="宋体" w:hAnsi="宋体" w:eastAsia="宋体" w:cs="宋体"/>
                <w:color w:val="auto"/>
                <w:kern w:val="0"/>
                <w:sz w:val="21"/>
                <w:szCs w:val="21"/>
              </w:rPr>
            </w:pPr>
          </w:p>
        </w:tc>
      </w:tr>
    </w:tbl>
    <w:p>
      <w:pPr>
        <w:rPr>
          <w:vanish/>
          <w:color w:val="auto"/>
        </w:rPr>
      </w:pPr>
    </w:p>
    <w:p>
      <w:pPr>
        <w:spacing w:line="300" w:lineRule="exact"/>
        <w:rPr>
          <w:rFonts w:ascii="宋体" w:hAnsi="宋体"/>
          <w:color w:val="auto"/>
          <w:kern w:val="0"/>
          <w:szCs w:val="21"/>
        </w:rPr>
        <w:sectPr>
          <w:headerReference r:id="rId34" w:type="first"/>
          <w:headerReference r:id="rId32" w:type="default"/>
          <w:headerReference r:id="rId33" w:type="even"/>
          <w:pgSz w:w="11907" w:h="16840"/>
          <w:pgMar w:top="1418" w:right="1134" w:bottom="1134" w:left="1134" w:header="720" w:footer="720" w:gutter="0"/>
          <w:pgNumType w:fmt="decimal"/>
          <w:cols w:space="720" w:num="1"/>
          <w:docGrid w:type="linesAndChars" w:linePitch="449" w:charSpace="15075"/>
        </w:sectPr>
      </w:pPr>
    </w:p>
    <w:p>
      <w:pPr>
        <w:jc w:val="left"/>
        <w:rPr>
          <w:rFonts w:hint="eastAsia" w:ascii="宋体" w:hAnsi="宋体"/>
          <w:b w:val="0"/>
          <w:bCs/>
          <w:color w:val="auto"/>
          <w:sz w:val="21"/>
          <w:szCs w:val="21"/>
        </w:rPr>
      </w:pPr>
      <w:r>
        <w:rPr>
          <w:rFonts w:hint="eastAsia" w:ascii="宋体" w:hAnsi="宋体"/>
          <w:b w:val="0"/>
          <w:bCs/>
          <w:color w:val="auto"/>
          <w:sz w:val="21"/>
          <w:szCs w:val="21"/>
        </w:rPr>
        <w:t>应用概述（限1页）</w:t>
      </w:r>
    </w:p>
    <w:tbl>
      <w:tblPr>
        <w:tblStyle w:val="10"/>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7" w:hRule="atLeast"/>
          <w:jc w:val="center"/>
        </w:trPr>
        <w:tc>
          <w:tcPr>
            <w:tcW w:w="9634" w:type="dxa"/>
          </w:tcPr>
          <w:p>
            <w:pPr>
              <w:adjustRightInd w:val="0"/>
              <w:snapToGrid w:val="0"/>
              <w:spacing w:before="120" w:after="120"/>
              <w:jc w:val="left"/>
              <w:textAlignment w:val="top"/>
              <w:rPr>
                <w:rFonts w:ascii="宋体" w:hAnsi="宋体"/>
                <w:b w:val="0"/>
                <w:bCs w:val="0"/>
                <w:color w:val="auto"/>
                <w:kern w:val="0"/>
                <w:sz w:val="21"/>
                <w:szCs w:val="21"/>
              </w:rPr>
            </w:pPr>
          </w:p>
          <w:p>
            <w:pPr>
              <w:adjustRightInd w:val="0"/>
              <w:snapToGrid w:val="0"/>
              <w:spacing w:before="120" w:after="120"/>
              <w:jc w:val="left"/>
              <w:textAlignment w:val="top"/>
              <w:rPr>
                <w:rFonts w:ascii="宋体" w:hAnsi="宋体"/>
                <w:b w:val="0"/>
                <w:bCs w:val="0"/>
                <w:color w:val="auto"/>
                <w:kern w:val="0"/>
                <w:sz w:val="21"/>
                <w:szCs w:val="21"/>
              </w:rPr>
            </w:pPr>
          </w:p>
          <w:p>
            <w:pPr>
              <w:widowControl/>
              <w:spacing w:before="120" w:after="120"/>
              <w:jc w:val="left"/>
              <w:rPr>
                <w:rFonts w:ascii="宋体" w:hAnsi="宋体"/>
                <w:b w:val="0"/>
                <w:bCs w:val="0"/>
                <w:color w:val="auto"/>
                <w:kern w:val="0"/>
                <w:sz w:val="21"/>
                <w:szCs w:val="21"/>
              </w:rPr>
            </w:pPr>
          </w:p>
        </w:tc>
      </w:tr>
    </w:tbl>
    <w:p>
      <w:pP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8.近三年经济效益  </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单位：万元（人民币）</w:t>
      </w:r>
    </w:p>
    <w:tbl>
      <w:tblPr>
        <w:tblStyle w:val="1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4"/>
        <w:gridCol w:w="1480"/>
        <w:gridCol w:w="1276"/>
        <w:gridCol w:w="1239"/>
        <w:gridCol w:w="1454"/>
        <w:gridCol w:w="1276"/>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Merge w:val="restart"/>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自然年</w:t>
            </w:r>
          </w:p>
        </w:tc>
        <w:tc>
          <w:tcPr>
            <w:tcW w:w="3995" w:type="dxa"/>
            <w:gridSpan w:val="3"/>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完成单位</w:t>
            </w:r>
          </w:p>
        </w:tc>
        <w:tc>
          <w:tcPr>
            <w:tcW w:w="4005" w:type="dxa"/>
            <w:gridSpan w:val="3"/>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其他应用单位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Merge w:val="continue"/>
            <w:vAlign w:val="center"/>
          </w:tcPr>
          <w:p>
            <w:pPr>
              <w:widowControl/>
              <w:spacing w:before="120" w:after="120"/>
              <w:jc w:val="center"/>
              <w:rPr>
                <w:rFonts w:hint="eastAsia" w:ascii="宋体" w:hAnsi="宋体" w:eastAsia="宋体" w:cs="宋体"/>
                <w:b w:val="0"/>
                <w:bCs/>
                <w:color w:val="auto"/>
                <w:kern w:val="0"/>
                <w:sz w:val="21"/>
                <w:szCs w:val="21"/>
              </w:rPr>
            </w:pP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新增销售额</w:t>
            </w: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新增利润</w:t>
            </w:r>
          </w:p>
        </w:tc>
        <w:tc>
          <w:tcPr>
            <w:tcW w:w="1239"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新增税收</w:t>
            </w: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新增销售额</w:t>
            </w: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新增利润</w:t>
            </w:r>
          </w:p>
        </w:tc>
        <w:tc>
          <w:tcPr>
            <w:tcW w:w="1275"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新增税收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2020年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2021年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2022年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累   计</w:t>
            </w:r>
          </w:p>
        </w:tc>
        <w:tc>
          <w:tcPr>
            <w:tcW w:w="1480" w:type="dxa"/>
            <w:vAlign w:val="center"/>
          </w:tcPr>
          <w:p>
            <w:pPr>
              <w:widowControl/>
              <w:spacing w:before="120" w:after="120"/>
              <w:rPr>
                <w:rFonts w:hint="eastAsia" w:ascii="宋体" w:hAnsi="宋体" w:eastAsia="宋体" w:cs="宋体"/>
                <w:b w:val="0"/>
                <w:bCs/>
                <w:color w:val="auto"/>
                <w:kern w:val="0"/>
                <w:sz w:val="21"/>
                <w:szCs w:val="21"/>
              </w:rPr>
            </w:pPr>
          </w:p>
        </w:tc>
        <w:tc>
          <w:tcPr>
            <w:tcW w:w="1276" w:type="dxa"/>
            <w:vAlign w:val="center"/>
          </w:tcPr>
          <w:p>
            <w:pPr>
              <w:widowControl/>
              <w:spacing w:before="120" w:after="120"/>
              <w:rPr>
                <w:rFonts w:hint="eastAsia" w:ascii="宋体" w:hAnsi="宋体" w:eastAsia="宋体" w:cs="宋体"/>
                <w:b w:val="0"/>
                <w:bCs/>
                <w:color w:val="auto"/>
                <w:kern w:val="0"/>
                <w:sz w:val="21"/>
                <w:szCs w:val="21"/>
              </w:rPr>
            </w:pPr>
          </w:p>
        </w:tc>
        <w:tc>
          <w:tcPr>
            <w:tcW w:w="1239"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widowControl/>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4" w:hRule="atLeast"/>
        </w:trPr>
        <w:tc>
          <w:tcPr>
            <w:tcW w:w="9634" w:type="dxa"/>
            <w:gridSpan w:val="7"/>
          </w:tcPr>
          <w:p>
            <w:pPr>
              <w:widowControl/>
              <w:spacing w:line="360" w:lineRule="exact"/>
              <w:ind w:firstLine="210" w:firstLineChars="1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主要经济效益指标</w:t>
            </w:r>
            <w:r>
              <w:rPr>
                <w:rFonts w:hint="eastAsia" w:ascii="宋体" w:hAnsi="宋体" w:eastAsia="宋体" w:cs="宋体"/>
                <w:b w:val="0"/>
                <w:bCs/>
                <w:color w:val="auto"/>
                <w:kern w:val="0"/>
                <w:sz w:val="21"/>
                <w:szCs w:val="21"/>
                <w:lang w:eastAsia="zh-CN"/>
              </w:rPr>
              <w:t>和其他经济效益指标</w:t>
            </w:r>
            <w:r>
              <w:rPr>
                <w:rFonts w:hint="eastAsia" w:ascii="宋体" w:hAnsi="宋体" w:eastAsia="宋体" w:cs="宋体"/>
                <w:b w:val="0"/>
                <w:bCs/>
                <w:color w:val="auto"/>
                <w:kern w:val="0"/>
                <w:sz w:val="21"/>
                <w:szCs w:val="21"/>
              </w:rPr>
              <w:t>的有关说明：</w:t>
            </w:r>
          </w:p>
          <w:p>
            <w:pPr>
              <w:widowControl/>
              <w:spacing w:line="360" w:lineRule="exact"/>
              <w:jc w:val="left"/>
              <w:rPr>
                <w:rFonts w:hint="eastAsia" w:ascii="宋体" w:hAnsi="宋体" w:eastAsia="宋体" w:cs="宋体"/>
                <w:b w:val="0"/>
                <w:bCs/>
                <w:color w:val="auto"/>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0" w:lineRule="exact"/>
        <w:ind w:left="-4" w:leftChars="-2" w:firstLine="2" w:firstLineChars="1"/>
        <w:jc w:val="left"/>
        <w:textAlignment w:val="top"/>
        <w:rPr>
          <w:rFonts w:ascii="宋体" w:hAnsi="宋体"/>
          <w:b/>
          <w:color w:val="auto"/>
          <w:sz w:val="24"/>
          <w:szCs w:val="20"/>
        </w:rPr>
        <w:sectPr>
          <w:headerReference r:id="rId37" w:type="first"/>
          <w:footerReference r:id="rId39" w:type="first"/>
          <w:headerReference r:id="rId35" w:type="default"/>
          <w:footerReference r:id="rId38" w:type="default"/>
          <w:headerReference r:id="rId36" w:type="even"/>
          <w:pgSz w:w="11906" w:h="16838"/>
          <w:pgMar w:top="1418" w:right="1134" w:bottom="1134" w:left="1134" w:header="851" w:footer="992" w:gutter="0"/>
          <w:pgNumType w:fmt="decimal"/>
          <w:cols w:space="720" w:num="1"/>
          <w:titlePg/>
          <w:docGrid w:type="lines" w:linePitch="312" w:charSpace="0"/>
        </w:sectPr>
      </w:pPr>
    </w:p>
    <w:p>
      <w:pPr>
        <w:adjustRightInd w:val="0"/>
        <w:snapToGrid w:val="0"/>
        <w:ind w:left="-4" w:leftChars="-2" w:firstLine="2" w:firstLineChars="1"/>
        <w:jc w:val="left"/>
        <w:textAlignment w:val="top"/>
        <w:rPr>
          <w:rFonts w:ascii="宋体" w:hAnsi="宋体"/>
          <w:b w:val="0"/>
          <w:bCs/>
          <w:color w:val="auto"/>
          <w:sz w:val="21"/>
          <w:szCs w:val="21"/>
        </w:rPr>
      </w:pPr>
      <w:r>
        <w:rPr>
          <w:rFonts w:ascii="宋体" w:hAnsi="宋体"/>
          <w:b w:val="0"/>
          <w:bCs/>
          <w:color w:val="auto"/>
          <w:sz w:val="21"/>
          <w:szCs w:val="21"/>
        </w:rPr>
        <w:t>9.</w:t>
      </w:r>
      <w:r>
        <w:rPr>
          <w:rFonts w:hint="eastAsia" w:ascii="宋体" w:hAnsi="宋体"/>
          <w:b w:val="0"/>
          <w:bCs/>
          <w:color w:val="auto"/>
          <w:sz w:val="21"/>
          <w:szCs w:val="21"/>
        </w:rPr>
        <w:t>社会效益（限1页）</w:t>
      </w:r>
    </w:p>
    <w:tbl>
      <w:tblPr>
        <w:tblStyle w:val="10"/>
        <w:tblpPr w:leftFromText="180" w:rightFromText="180" w:vertAnchor="text" w:horzAnchor="margin" w:tblpY="96"/>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0" w:hRule="atLeast"/>
        </w:trPr>
        <w:tc>
          <w:tcPr>
            <w:tcW w:w="9634" w:type="dxa"/>
          </w:tcPr>
          <w:p>
            <w:pPr>
              <w:adjustRightInd w:val="0"/>
              <w:snapToGrid w:val="0"/>
              <w:jc w:val="left"/>
              <w:textAlignment w:val="top"/>
              <w:rPr>
                <w:rFonts w:ascii="宋体" w:hAnsi="宋体"/>
                <w:b w:val="0"/>
                <w:bCs/>
                <w:color w:val="auto"/>
                <w:kern w:val="0"/>
                <w:sz w:val="21"/>
                <w:szCs w:val="21"/>
              </w:rPr>
            </w:pPr>
          </w:p>
        </w:tc>
      </w:tr>
    </w:tbl>
    <w:p>
      <w:pPr>
        <w:adjustRightInd w:val="0"/>
        <w:snapToGrid w:val="0"/>
        <w:jc w:val="left"/>
        <w:textAlignment w:val="top"/>
        <w:rPr>
          <w:rFonts w:ascii="宋体" w:hAnsi="宋体"/>
          <w:b/>
          <w:color w:val="auto"/>
          <w:sz w:val="24"/>
          <w:szCs w:val="20"/>
        </w:rPr>
        <w:sectPr>
          <w:pgSz w:w="11906" w:h="16838"/>
          <w:pgMar w:top="1418" w:right="1134" w:bottom="1134" w:left="1134" w:header="851" w:footer="992" w:gutter="0"/>
          <w:pgNumType w:fmt="decimal"/>
          <w:cols w:space="720" w:num="1"/>
          <w:titlePg/>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五</w:t>
      </w:r>
      <w:r>
        <w:rPr>
          <w:rFonts w:hint="eastAsia" w:ascii="黑体" w:hAnsi="黑体" w:eastAsia="黑体"/>
          <w:snapToGrid w:val="0"/>
          <w:color w:val="auto"/>
          <w:kern w:val="0"/>
          <w:sz w:val="32"/>
          <w:szCs w:val="32"/>
        </w:rPr>
        <w:t>、主要完成人情况表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369"/>
        <w:gridCol w:w="2098"/>
        <w:gridCol w:w="1134"/>
        <w:gridCol w:w="815"/>
        <w:gridCol w:w="1164"/>
        <w:gridCol w:w="127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性  别</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出生年月</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民   族</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身份证号</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党  派</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国 </w:t>
            </w:r>
            <w:r>
              <w:rPr>
                <w:rFonts w:ascii="宋体" w:hAnsi="宋体"/>
                <w:color w:val="auto"/>
                <w:szCs w:val="21"/>
              </w:rPr>
              <w:t xml:space="preserve">  </w:t>
            </w:r>
            <w:r>
              <w:rPr>
                <w:rFonts w:hint="eastAsia" w:ascii="宋体" w:hAnsi="宋体"/>
                <w:color w:val="auto"/>
                <w:szCs w:val="21"/>
              </w:rPr>
              <w:t>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行政职务</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归国人员</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归国时间</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会员证号</w:t>
            </w:r>
          </w:p>
          <w:p>
            <w:pPr>
              <w:jc w:val="center"/>
              <w:rPr>
                <w:rFonts w:ascii="宋体" w:hAnsi="宋体"/>
                <w:color w:val="auto"/>
                <w:szCs w:val="21"/>
              </w:rPr>
            </w:pPr>
            <w:r>
              <w:rPr>
                <w:rFonts w:hint="eastAsia" w:ascii="宋体" w:hAnsi="宋体"/>
                <w:color w:val="auto"/>
                <w:szCs w:val="21"/>
              </w:rPr>
              <w:t>（专科会员）</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学会兼职</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办公电话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工作单位</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所在地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移动电话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通讯地址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毕业时间</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文</w:t>
            </w:r>
            <w:r>
              <w:rPr>
                <w:rFonts w:hint="eastAsia" w:ascii="宋体" w:hAnsi="宋体"/>
                <w:color w:val="auto"/>
                <w:szCs w:val="21"/>
              </w:rPr>
              <w:t>化程度</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技术职称</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专业、专长</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最高学位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8" w:hRule="atLeast"/>
          <w:jc w:val="center"/>
        </w:trPr>
        <w:tc>
          <w:tcPr>
            <w:tcW w:w="17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曾获奖励及</w:t>
            </w:r>
          </w:p>
          <w:p>
            <w:pPr>
              <w:jc w:val="center"/>
              <w:rPr>
                <w:rFonts w:ascii="宋体" w:hAnsi="宋体"/>
                <w:color w:val="auto"/>
                <w:szCs w:val="21"/>
              </w:rPr>
            </w:pPr>
            <w:r>
              <w:rPr>
                <w:rFonts w:hint="eastAsia" w:ascii="宋体" w:hAnsi="宋体"/>
                <w:color w:val="auto"/>
                <w:szCs w:val="21"/>
              </w:rPr>
              <w:t>荣誉称号情况</w:t>
            </w:r>
          </w:p>
        </w:tc>
        <w:tc>
          <w:tcPr>
            <w:tcW w:w="820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参加本项目起止时间</w:t>
            </w:r>
          </w:p>
        </w:tc>
        <w:tc>
          <w:tcPr>
            <w:tcW w:w="610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rPr>
            </w:pPr>
            <w:r>
              <w:rPr>
                <w:rFonts w:hint="eastAsia" w:ascii="宋体" w:hAnsi="宋体"/>
                <w:color w:val="auto"/>
                <w:szCs w:val="21"/>
              </w:rPr>
              <w:t xml:space="preserve">自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 xml:space="preserve">日  </w:t>
            </w:r>
            <w:r>
              <w:rPr>
                <w:rFonts w:hint="eastAsia" w:ascii="宋体" w:hAnsi="宋体"/>
                <w:color w:val="auto"/>
                <w:szCs w:val="21"/>
                <w:lang w:val="en-US" w:eastAsia="zh-CN"/>
              </w:rPr>
              <w:t xml:space="preserve">  </w:t>
            </w:r>
            <w:r>
              <w:rPr>
                <w:rFonts w:hint="eastAsia" w:ascii="宋体" w:hAnsi="宋体"/>
                <w:color w:val="auto"/>
                <w:szCs w:val="21"/>
              </w:rPr>
              <w:t xml:space="preserve">至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3" w:hRule="atLeast"/>
          <w:jc w:val="center"/>
        </w:trPr>
        <w:tc>
          <w:tcPr>
            <w:tcW w:w="9942"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olor w:val="auto"/>
                <w:szCs w:val="21"/>
              </w:rPr>
              <w:t>对本项目的主要学术（技术）贡献（限</w:t>
            </w:r>
            <w:r>
              <w:rPr>
                <w:rFonts w:ascii="宋体" w:hAnsi="宋体"/>
                <w:color w:val="auto"/>
                <w:szCs w:val="21"/>
              </w:rPr>
              <w:t>300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1" w:hRule="atLeast"/>
          <w:jc w:val="center"/>
        </w:trPr>
        <w:tc>
          <w:tcPr>
            <w:tcW w:w="5786" w:type="dxa"/>
            <w:gridSpan w:val="5"/>
            <w:tcBorders>
              <w:top w:val="single" w:color="auto" w:sz="4" w:space="0"/>
              <w:left w:val="single" w:color="auto" w:sz="4" w:space="0"/>
              <w:bottom w:val="single" w:color="auto" w:sz="4" w:space="0"/>
              <w:right w:val="single" w:color="auto" w:sz="4" w:space="0"/>
            </w:tcBorders>
            <w:vAlign w:val="top"/>
          </w:tcPr>
          <w:p>
            <w:pPr>
              <w:pStyle w:val="4"/>
              <w:keepNext w:val="0"/>
              <w:keepLines w:val="0"/>
              <w:pageBreakBefore w:val="0"/>
              <w:widowControl w:val="0"/>
              <w:kinsoku/>
              <w:wordWrap/>
              <w:overflowPunct/>
              <w:topLinePunct w:val="0"/>
              <w:autoSpaceDE/>
              <w:autoSpaceDN/>
              <w:bidi w:val="0"/>
              <w:adjustRightInd/>
              <w:snapToGrid/>
              <w:spacing w:before="60" w:line="400" w:lineRule="exact"/>
              <w:ind w:left="140" w:leftChars="0" w:right="168" w:rightChars="0" w:firstLine="422" w:firstLineChars="200"/>
              <w:jc w:val="both"/>
              <w:textAlignment w:val="auto"/>
              <w:rPr>
                <w:rFonts w:hint="eastAsia" w:ascii="宋体" w:hAnsi="宋体"/>
                <w:color w:val="auto"/>
                <w:sz w:val="21"/>
                <w:szCs w:val="21"/>
              </w:rPr>
            </w:pPr>
            <w:r>
              <w:rPr>
                <w:rFonts w:hint="eastAsia" w:ascii="宋体" w:hAnsi="宋体"/>
                <w:b/>
                <w:bCs/>
                <w:color w:val="auto"/>
                <w:sz w:val="21"/>
                <w:szCs w:val="21"/>
              </w:rPr>
              <w:t>声明：</w:t>
            </w:r>
            <w:r>
              <w:rPr>
                <w:rFonts w:hint="eastAsia" w:ascii="宋体" w:hAnsi="宋体"/>
                <w:color w:val="auto"/>
                <w:sz w:val="21"/>
                <w:szCs w:val="21"/>
              </w:rPr>
              <w:t>本人遵守《山东省医学会青年科技奖评审办法（试行）》及实施细则有关规定和推荐工作要求，保证所提交材料真实有效，不存在任何违反《中华人民共和国保守国家秘密法》《科学技术保密规定》等相关法律法规及侵犯他人知识产权情形。如有虚假，愿意承担相应责任并接受相应处理。如产生争议，保证积极配合调查处理工作。</w:t>
            </w:r>
          </w:p>
          <w:p>
            <w:pPr>
              <w:pStyle w:val="4"/>
              <w:keepNext w:val="0"/>
              <w:keepLines w:val="0"/>
              <w:pageBreakBefore w:val="0"/>
              <w:widowControl w:val="0"/>
              <w:kinsoku/>
              <w:wordWrap/>
              <w:overflowPunct/>
              <w:topLinePunct w:val="0"/>
              <w:autoSpaceDE/>
              <w:autoSpaceDN/>
              <w:bidi w:val="0"/>
              <w:adjustRightInd/>
              <w:snapToGrid/>
              <w:spacing w:before="60" w:line="400" w:lineRule="exact"/>
              <w:ind w:left="140" w:leftChars="0" w:right="168" w:rightChars="0" w:firstLine="3150" w:firstLineChars="1500"/>
              <w:jc w:val="both"/>
              <w:textAlignment w:val="auto"/>
              <w:rPr>
                <w:rFonts w:hint="eastAsia" w:ascii="宋体" w:hAnsi="宋体"/>
                <w:color w:val="auto"/>
                <w:sz w:val="21"/>
                <w:szCs w:val="21"/>
              </w:rPr>
            </w:pPr>
          </w:p>
          <w:p>
            <w:pPr>
              <w:pStyle w:val="4"/>
              <w:keepNext w:val="0"/>
              <w:keepLines w:val="0"/>
              <w:pageBreakBefore w:val="0"/>
              <w:widowControl w:val="0"/>
              <w:kinsoku/>
              <w:wordWrap/>
              <w:overflowPunct/>
              <w:topLinePunct w:val="0"/>
              <w:autoSpaceDE/>
              <w:autoSpaceDN/>
              <w:bidi w:val="0"/>
              <w:adjustRightInd/>
              <w:snapToGrid/>
              <w:spacing w:before="60" w:line="400" w:lineRule="exact"/>
              <w:ind w:right="168" w:rightChars="0" w:firstLine="2520" w:firstLineChars="1200"/>
              <w:jc w:val="both"/>
              <w:textAlignment w:val="auto"/>
              <w:rPr>
                <w:rFonts w:hint="eastAsia" w:ascii="宋体" w:hAnsi="宋体"/>
                <w:color w:val="auto"/>
                <w:sz w:val="21"/>
                <w:szCs w:val="21"/>
              </w:rPr>
            </w:pPr>
            <w:r>
              <w:rPr>
                <w:rFonts w:hint="eastAsia" w:ascii="宋体" w:hAnsi="宋体"/>
                <w:color w:val="auto"/>
                <w:sz w:val="21"/>
                <w:szCs w:val="21"/>
              </w:rPr>
              <w:t>本人签名：</w:t>
            </w:r>
          </w:p>
          <w:p>
            <w:pPr>
              <w:ind w:right="93" w:rightChars="0"/>
              <w:jc w:val="both"/>
              <w:rPr>
                <w:rFonts w:ascii="宋体" w:hAnsi="宋体"/>
                <w:color w:val="auto"/>
                <w:szCs w:val="21"/>
              </w:rPr>
            </w:pPr>
            <w:r>
              <w:rPr>
                <w:rFonts w:hint="eastAsia" w:ascii="宋体" w:hAnsi="宋体"/>
                <w:color w:val="auto"/>
                <w:szCs w:val="21"/>
              </w:rPr>
              <w:t xml:space="preserve"> </w:t>
            </w:r>
            <w:r>
              <w:rPr>
                <w:rFonts w:hint="eastAsia" w:ascii="宋体" w:hAnsi="宋体" w:eastAsia="宋体" w:cs="Times New Roman"/>
                <w:color w:val="auto"/>
                <w:kern w:val="2"/>
                <w:sz w:val="21"/>
                <w:szCs w:val="21"/>
                <w:lang w:val="en-US" w:eastAsia="zh-CN" w:bidi="ar-SA"/>
              </w:rPr>
              <w:t xml:space="preserve">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 xml:space="preserve">年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 xml:space="preserve">  月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日</w:t>
            </w:r>
          </w:p>
        </w:tc>
        <w:tc>
          <w:tcPr>
            <w:tcW w:w="4156"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340" w:lineRule="exact"/>
              <w:ind w:left="140" w:leftChars="0" w:right="97" w:rightChars="0" w:firstLine="422"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声明：</w:t>
            </w:r>
            <w:r>
              <w:rPr>
                <w:rFonts w:hint="eastAsia" w:ascii="宋体" w:hAnsi="宋体" w:eastAsia="宋体" w:cs="Times New Roman"/>
                <w:color w:val="auto"/>
                <w:kern w:val="2"/>
                <w:sz w:val="21"/>
                <w:szCs w:val="21"/>
                <w:lang w:val="en-US" w:eastAsia="zh-CN" w:bidi="ar-SA"/>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before="60" w:line="340" w:lineRule="exact"/>
              <w:ind w:right="0"/>
              <w:jc w:val="both"/>
              <w:textAlignment w:val="auto"/>
              <w:rPr>
                <w:rFonts w:hint="eastAsia" w:ascii="宋体" w:hAnsi="宋体" w:eastAsia="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0" w:line="340" w:lineRule="exact"/>
              <w:ind w:right="0"/>
              <w:jc w:val="both"/>
              <w:textAlignment w:val="auto"/>
              <w:rPr>
                <w:rFonts w:hint="eastAsia" w:ascii="宋体" w:hAnsi="宋体" w:eastAsia="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0" w:line="340" w:lineRule="exact"/>
              <w:ind w:right="0" w:firstLine="1470" w:firstLineChars="7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单位（</w:t>
            </w:r>
            <w:r>
              <w:rPr>
                <w:rFonts w:hint="eastAsia" w:ascii="宋体" w:hAnsi="宋体" w:cs="Times New Roman"/>
                <w:color w:val="auto"/>
                <w:kern w:val="2"/>
                <w:sz w:val="21"/>
                <w:szCs w:val="21"/>
                <w:lang w:val="en-US" w:eastAsia="zh-CN" w:bidi="ar-SA"/>
              </w:rPr>
              <w:t>公章</w:t>
            </w:r>
            <w:r>
              <w:rPr>
                <w:rFonts w:hint="eastAsia" w:ascii="宋体" w:hAnsi="宋体"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before="60" w:line="340" w:lineRule="exact"/>
              <w:ind w:right="0"/>
              <w:jc w:val="both"/>
              <w:textAlignment w:val="auto"/>
              <w:rPr>
                <w:rFonts w:ascii="宋体" w:hAnsi="宋体"/>
                <w:color w:val="auto"/>
                <w:szCs w:val="21"/>
              </w:rPr>
            </w:pPr>
            <w:r>
              <w:rPr>
                <w:rFonts w:hint="eastAsia" w:ascii="宋体" w:hAnsi="宋体" w:eastAsia="宋体" w:cs="Times New Roman"/>
                <w:color w:val="auto"/>
                <w:kern w:val="2"/>
                <w:sz w:val="21"/>
                <w:szCs w:val="21"/>
                <w:lang w:val="en-US" w:eastAsia="zh-CN" w:bidi="ar-SA"/>
              </w:rPr>
              <w:t xml:space="preserve">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 xml:space="preserve"> 年    月    日</w:t>
            </w:r>
          </w:p>
        </w:tc>
      </w:tr>
    </w:tbl>
    <w:p>
      <w:pPr>
        <w:spacing w:before="156" w:beforeLines="50" w:after="156" w:afterLines="50" w:line="20" w:lineRule="exact"/>
        <w:rPr>
          <w:rFonts w:ascii="宋体" w:hAnsi="宋体"/>
          <w:color w:val="auto"/>
          <w:sz w:val="24"/>
        </w:rPr>
        <w:sectPr>
          <w:headerReference r:id="rId42" w:type="first"/>
          <w:headerReference r:id="rId40" w:type="default"/>
          <w:headerReference r:id="rId41"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六</w:t>
      </w:r>
      <w:r>
        <w:rPr>
          <w:rFonts w:hint="eastAsia" w:ascii="黑体" w:hAnsi="黑体" w:eastAsia="黑体"/>
          <w:snapToGrid w:val="0"/>
          <w:color w:val="auto"/>
          <w:kern w:val="0"/>
          <w:sz w:val="32"/>
          <w:szCs w:val="32"/>
        </w:rPr>
        <w:t>、主要完成单位情况表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单位等级</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28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传</w:t>
            </w:r>
            <w:r>
              <w:rPr>
                <w:color w:val="auto"/>
                <w:szCs w:val="21"/>
              </w:rPr>
              <w:t xml:space="preserve">   </w:t>
            </w:r>
            <w:r>
              <w:rPr>
                <w:rFonts w:hint="eastAsia"/>
                <w:color w:val="auto"/>
                <w:szCs w:val="21"/>
              </w:rPr>
              <w:t>真</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移动电话</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邮政编码</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银行户名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银行账号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开户银行</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56"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主要贡献（限</w:t>
            </w:r>
            <w:r>
              <w:rPr>
                <w:rFonts w:ascii="宋体" w:hAnsi="宋体"/>
                <w:color w:val="auto"/>
                <w:szCs w:val="21"/>
              </w:rPr>
              <w:t>600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0" w:hRule="atLeast"/>
          <w:jc w:val="center"/>
        </w:trPr>
        <w:tc>
          <w:tcPr>
            <w:tcW w:w="994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 w:line="340" w:lineRule="exact"/>
              <w:ind w:left="113" w:right="113" w:firstLine="422" w:firstLineChars="200"/>
              <w:jc w:val="both"/>
              <w:textAlignment w:val="auto"/>
              <w:rPr>
                <w:color w:val="auto"/>
              </w:rPr>
            </w:pPr>
            <w:r>
              <w:rPr>
                <w:rFonts w:hint="eastAsia"/>
                <w:b/>
                <w:bCs/>
                <w:color w:val="auto"/>
              </w:rPr>
              <w:t>声明</w:t>
            </w:r>
            <w:r>
              <w:rPr>
                <w:rFonts w:hint="eastAsia"/>
                <w:b/>
                <w:bCs/>
                <w:color w:val="auto"/>
                <w:lang w:eastAsia="zh-CN"/>
              </w:rPr>
              <w:t>：</w:t>
            </w:r>
            <w:r>
              <w:rPr>
                <w:rFonts w:hint="eastAsia"/>
                <w:color w:val="auto"/>
              </w:rPr>
              <w:t>本单位</w:t>
            </w:r>
            <w:r>
              <w:rPr>
                <w:rFonts w:hint="eastAsia"/>
                <w:color w:val="auto"/>
                <w:lang w:eastAsia="zh-CN"/>
              </w:rPr>
              <w:t>严格</w:t>
            </w:r>
            <w:r>
              <w:rPr>
                <w:rFonts w:hint="eastAsia"/>
                <w:color w:val="auto"/>
              </w:rPr>
              <w:t>遵守《山东省医学会青年科技奖评审办法（试行）》有关规定和推荐工作要求，同意完成单位排名</w:t>
            </w:r>
            <w:r>
              <w:rPr>
                <w:rFonts w:hint="eastAsia"/>
                <w:color w:val="auto"/>
                <w:lang w:eastAsia="zh-CN"/>
              </w:rPr>
              <w:t>，</w:t>
            </w:r>
            <w:r>
              <w:rPr>
                <w:rFonts w:hint="eastAsia"/>
                <w:color w:val="auto"/>
              </w:rPr>
              <w:t>承诺遵守评审工作纪律，保证所提供材料真实、完整、准确、有效，不包含涉及国防和国家安全的保密内容，不存在侵犯他人知识产权情形。</w:t>
            </w:r>
            <w:r>
              <w:rPr>
                <w:rFonts w:hint="eastAsia"/>
                <w:color w:val="auto"/>
                <w:lang w:eastAsia="zh-CN"/>
              </w:rPr>
              <w:t>所</w:t>
            </w:r>
            <w:r>
              <w:rPr>
                <w:rFonts w:hint="eastAsia"/>
                <w:color w:val="auto"/>
              </w:rPr>
              <w:t>提交代表性论文中不包含已经被撤稿的论文，不存在图片误用等其他影响论文质量情况。如有材料虚假或违纪行为，愿意承担相应责任。如产生争议，保证积极配合调查处理工作。</w:t>
            </w:r>
            <w:r>
              <w:rPr>
                <w:color w:val="auto"/>
              </w:rPr>
              <w:t xml:space="preserve">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val="0"/>
              <w:spacing w:before="6" w:line="340" w:lineRule="exact"/>
              <w:ind w:left="0" w:right="0" w:firstLine="6300" w:firstLineChars="3000"/>
              <w:jc w:val="both"/>
              <w:textAlignment w:val="auto"/>
              <w:rPr>
                <w:color w:val="auto"/>
              </w:rPr>
            </w:pPr>
          </w:p>
          <w:p>
            <w:pPr>
              <w:keepNext w:val="0"/>
              <w:keepLines w:val="0"/>
              <w:pageBreakBefore w:val="0"/>
              <w:widowControl w:val="0"/>
              <w:kinsoku/>
              <w:wordWrap/>
              <w:overflowPunct/>
              <w:topLinePunct w:val="0"/>
              <w:autoSpaceDE/>
              <w:autoSpaceDN/>
              <w:bidi w:val="0"/>
              <w:adjustRightInd/>
              <w:snapToGrid w:val="0"/>
              <w:spacing w:before="6" w:line="340" w:lineRule="exact"/>
              <w:ind w:left="0" w:right="0" w:firstLine="6300" w:firstLineChars="3000"/>
              <w:jc w:val="both"/>
              <w:textAlignment w:val="auto"/>
              <w:rPr>
                <w:rFonts w:hint="eastAsia"/>
                <w:color w:val="auto"/>
                <w:lang w:eastAsia="zh-CN"/>
              </w:rPr>
            </w:pPr>
            <w:r>
              <w:rPr>
                <w:rFonts w:hint="eastAsia"/>
                <w:color w:val="auto"/>
              </w:rPr>
              <w:t>完成单位（</w:t>
            </w:r>
            <w:r>
              <w:rPr>
                <w:rFonts w:hint="eastAsia"/>
                <w:color w:val="auto"/>
                <w:lang w:eastAsia="zh-CN"/>
              </w:rPr>
              <w:t>公章</w:t>
            </w:r>
            <w:r>
              <w:rPr>
                <w:rFonts w:hint="eastAsia"/>
                <w:color w:val="auto"/>
              </w:rPr>
              <w:t>）</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pacing w:before="6" w:line="340" w:lineRule="exact"/>
              <w:ind w:left="0" w:right="0" w:rightChars="0"/>
              <w:jc w:val="both"/>
              <w:textAlignment w:val="auto"/>
              <w:rPr>
                <w:color w:val="auto"/>
              </w:rPr>
            </w:pPr>
            <w:r>
              <w:rPr>
                <w:color w:val="auto"/>
              </w:rPr>
              <w:t xml:space="preserve">                               </w:t>
            </w:r>
            <w:r>
              <w:rPr>
                <w:rFonts w:hint="eastAsia"/>
                <w:color w:val="auto"/>
              </w:rPr>
              <w:t>　　　　</w:t>
            </w:r>
            <w:r>
              <w:rPr>
                <w:color w:val="auto"/>
              </w:rPr>
              <w:t xml:space="preserve">               </w:t>
            </w:r>
            <w:r>
              <w:rPr>
                <w:rFonts w:hint="eastAsia"/>
                <w:color w:val="auto"/>
                <w:lang w:val="en-US" w:eastAsia="zh-CN"/>
              </w:rPr>
              <w:t xml:space="preserve">                 </w:t>
            </w:r>
            <w:r>
              <w:rPr>
                <w:rFonts w:hint="eastAsia"/>
                <w:color w:val="auto"/>
              </w:rPr>
              <w:t>年</w:t>
            </w:r>
            <w:r>
              <w:rPr>
                <w:color w:val="auto"/>
              </w:rPr>
              <w:t xml:space="preserve">   </w:t>
            </w:r>
            <w:r>
              <w:rPr>
                <w:rFonts w:hint="eastAsia"/>
                <w:color w:val="auto"/>
                <w:lang w:val="en-US" w:eastAsia="zh-CN"/>
              </w:rPr>
              <w:t xml:space="preserve">  </w:t>
            </w:r>
            <w:r>
              <w:rPr>
                <w:rFonts w:hint="eastAsia"/>
                <w:color w:val="auto"/>
              </w:rPr>
              <w:t>月</w:t>
            </w:r>
            <w:r>
              <w:rPr>
                <w:color w:val="auto"/>
              </w:rPr>
              <w:t xml:space="preserve">   </w:t>
            </w:r>
            <w:r>
              <w:rPr>
                <w:rFonts w:hint="eastAsia"/>
                <w:color w:val="auto"/>
                <w:lang w:val="en-US" w:eastAsia="zh-CN"/>
              </w:rPr>
              <w:t xml:space="preserve">  </w:t>
            </w:r>
            <w:r>
              <w:rPr>
                <w:rFonts w:hint="eastAsia"/>
                <w:color w:val="auto"/>
              </w:rPr>
              <w:t>日</w:t>
            </w:r>
          </w:p>
        </w:tc>
      </w:tr>
    </w:tbl>
    <w:p>
      <w:pPr>
        <w:spacing w:before="156" w:beforeLines="50" w:after="156" w:afterLines="50" w:line="20" w:lineRule="exact"/>
        <w:rPr>
          <w:rFonts w:ascii="宋体" w:hAnsi="宋体"/>
          <w:color w:val="auto"/>
          <w:sz w:val="24"/>
        </w:rPr>
        <w:sectPr>
          <w:headerReference r:id="rId45" w:type="first"/>
          <w:headerReference r:id="rId43" w:type="default"/>
          <w:headerReference r:id="rId44"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color w:val="auto"/>
          <w:sz w:val="32"/>
          <w:szCs w:val="32"/>
        </w:rPr>
      </w:pPr>
      <w:r>
        <w:rPr>
          <w:rFonts w:hint="eastAsia" w:ascii="黑体" w:hAnsi="黑体" w:eastAsia="黑体"/>
          <w:color w:val="auto"/>
          <w:sz w:val="32"/>
          <w:szCs w:val="32"/>
        </w:rPr>
        <w:t>七、知识产权证明目录</w:t>
      </w:r>
    </w:p>
    <w:tbl>
      <w:tblPr>
        <w:tblStyle w:val="10"/>
        <w:tblW w:w="13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19"/>
        <w:gridCol w:w="1488"/>
        <w:gridCol w:w="967"/>
        <w:gridCol w:w="935"/>
        <w:gridCol w:w="1030"/>
        <w:gridCol w:w="738"/>
        <w:gridCol w:w="1183"/>
        <w:gridCol w:w="1168"/>
        <w:gridCol w:w="1099"/>
        <w:gridCol w:w="1356"/>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8"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519"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知识产权名称</w:t>
            </w:r>
          </w:p>
        </w:tc>
        <w:tc>
          <w:tcPr>
            <w:tcW w:w="1488"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知识产权类别</w:t>
            </w:r>
          </w:p>
        </w:tc>
        <w:tc>
          <w:tcPr>
            <w:tcW w:w="967" w:type="dxa"/>
            <w:vAlign w:val="center"/>
          </w:tcPr>
          <w:p>
            <w:pPr>
              <w:jc w:val="center"/>
              <w:rPr>
                <w:rFonts w:hint="eastAsia" w:ascii="宋体" w:hAnsi="宋体" w:eastAsia="宋体" w:cs="宋体"/>
                <w:color w:val="auto"/>
              </w:rPr>
            </w:pPr>
            <w:r>
              <w:rPr>
                <w:rFonts w:hint="eastAsia" w:ascii="宋体" w:hAnsi="宋体" w:eastAsia="宋体" w:cs="宋体"/>
                <w:color w:val="auto"/>
              </w:rPr>
              <w:t>发明人</w:t>
            </w:r>
          </w:p>
          <w:p>
            <w:pPr>
              <w:jc w:val="center"/>
              <w:rPr>
                <w:rFonts w:hint="eastAsia" w:ascii="宋体" w:hAnsi="宋体" w:eastAsia="宋体" w:cs="宋体"/>
                <w:color w:val="auto"/>
              </w:rPr>
            </w:pPr>
            <w:r>
              <w:rPr>
                <w:rFonts w:hint="eastAsia" w:ascii="宋体" w:hAnsi="宋体" w:eastAsia="宋体" w:cs="宋体"/>
                <w:color w:val="auto"/>
              </w:rPr>
              <w:t>(作者)</w:t>
            </w:r>
          </w:p>
        </w:tc>
        <w:tc>
          <w:tcPr>
            <w:tcW w:w="935"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产权人</w:t>
            </w:r>
          </w:p>
        </w:tc>
        <w:tc>
          <w:tcPr>
            <w:tcW w:w="1030"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产权号</w:t>
            </w:r>
          </w:p>
        </w:tc>
        <w:tc>
          <w:tcPr>
            <w:tcW w:w="738" w:type="dxa"/>
            <w:vAlign w:val="center"/>
          </w:tcPr>
          <w:p>
            <w:pPr>
              <w:jc w:val="center"/>
              <w:rPr>
                <w:rFonts w:hint="eastAsia" w:ascii="宋体" w:hAnsi="宋体" w:eastAsia="宋体" w:cs="宋体"/>
                <w:color w:val="auto"/>
              </w:rPr>
            </w:pPr>
            <w:r>
              <w:rPr>
                <w:rFonts w:hint="eastAsia" w:ascii="宋体" w:hAnsi="宋体" w:eastAsia="宋体" w:cs="宋体"/>
                <w:color w:val="auto"/>
              </w:rPr>
              <w:t>取得日期</w:t>
            </w:r>
          </w:p>
        </w:tc>
        <w:tc>
          <w:tcPr>
            <w:tcW w:w="1183" w:type="dxa"/>
            <w:vAlign w:val="center"/>
          </w:tcPr>
          <w:p>
            <w:pPr>
              <w:jc w:val="center"/>
              <w:rPr>
                <w:rFonts w:hint="eastAsia" w:ascii="宋体" w:hAnsi="宋体" w:eastAsia="宋体" w:cs="宋体"/>
                <w:color w:val="auto"/>
              </w:rPr>
            </w:pPr>
            <w:r>
              <w:rPr>
                <w:rFonts w:hint="eastAsia" w:ascii="宋体" w:hAnsi="宋体" w:eastAsia="宋体" w:cs="宋体"/>
                <w:color w:val="auto"/>
              </w:rPr>
              <w:t>国（区）别</w:t>
            </w:r>
          </w:p>
          <w:p>
            <w:pPr>
              <w:jc w:val="center"/>
              <w:rPr>
                <w:rFonts w:hint="eastAsia" w:ascii="宋体" w:hAnsi="宋体" w:eastAsia="宋体" w:cs="宋体"/>
                <w:color w:val="auto"/>
              </w:rPr>
            </w:pPr>
            <w:r>
              <w:rPr>
                <w:rFonts w:hint="eastAsia" w:ascii="宋体" w:hAnsi="宋体" w:eastAsia="宋体" w:cs="宋体"/>
                <w:color w:val="auto"/>
              </w:rPr>
              <w:t>(刊名)</w:t>
            </w:r>
          </w:p>
        </w:tc>
        <w:tc>
          <w:tcPr>
            <w:tcW w:w="1168" w:type="dxa"/>
            <w:vAlign w:val="center"/>
          </w:tcPr>
          <w:p>
            <w:pPr>
              <w:jc w:val="center"/>
              <w:rPr>
                <w:rFonts w:hint="eastAsia" w:ascii="宋体" w:hAnsi="宋体" w:eastAsia="宋体" w:cs="宋体"/>
                <w:color w:val="auto"/>
              </w:rPr>
            </w:pPr>
            <w:r>
              <w:rPr>
                <w:rFonts w:hint="eastAsia" w:ascii="宋体" w:hAnsi="宋体" w:eastAsia="宋体" w:cs="宋体"/>
                <w:color w:val="auto"/>
              </w:rPr>
              <w:t>发明专利</w:t>
            </w:r>
          </w:p>
          <w:p>
            <w:pPr>
              <w:jc w:val="center"/>
              <w:rPr>
                <w:rFonts w:hint="eastAsia" w:ascii="宋体" w:hAnsi="宋体" w:eastAsia="宋体" w:cs="宋体"/>
                <w:color w:val="auto"/>
              </w:rPr>
            </w:pPr>
            <w:r>
              <w:rPr>
                <w:rFonts w:hint="eastAsia" w:ascii="宋体" w:hAnsi="宋体" w:eastAsia="宋体" w:cs="宋体"/>
                <w:color w:val="auto"/>
              </w:rPr>
              <w:t>有效状态</w:t>
            </w:r>
          </w:p>
        </w:tc>
        <w:tc>
          <w:tcPr>
            <w:tcW w:w="1099"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356"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c>
          <w:tcPr>
            <w:tcW w:w="1515"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第一完成单位</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8" w:type="dxa"/>
            <w:vAlign w:val="center"/>
          </w:tcPr>
          <w:p>
            <w:pPr>
              <w:jc w:val="center"/>
              <w:rPr>
                <w:rFonts w:hint="eastAsia" w:ascii="宋体" w:hAnsi="宋体" w:eastAsia="宋体" w:cs="宋体"/>
                <w:color w:val="auto"/>
              </w:rPr>
            </w:pPr>
          </w:p>
        </w:tc>
        <w:tc>
          <w:tcPr>
            <w:tcW w:w="1519" w:type="dxa"/>
            <w:vAlign w:val="center"/>
          </w:tcPr>
          <w:p>
            <w:pPr>
              <w:jc w:val="center"/>
              <w:rPr>
                <w:rFonts w:hint="eastAsia" w:ascii="宋体" w:hAnsi="宋体" w:eastAsia="宋体" w:cs="宋体"/>
                <w:color w:val="auto"/>
              </w:rPr>
            </w:pPr>
          </w:p>
        </w:tc>
        <w:tc>
          <w:tcPr>
            <w:tcW w:w="1488"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35" w:type="dxa"/>
            <w:vAlign w:val="center"/>
          </w:tcPr>
          <w:p>
            <w:pPr>
              <w:jc w:val="center"/>
              <w:rPr>
                <w:rFonts w:hint="eastAsia" w:ascii="宋体" w:hAnsi="宋体" w:eastAsia="宋体" w:cs="宋体"/>
                <w:color w:val="auto"/>
              </w:rPr>
            </w:pPr>
          </w:p>
        </w:tc>
        <w:tc>
          <w:tcPr>
            <w:tcW w:w="1030" w:type="dxa"/>
            <w:vAlign w:val="center"/>
          </w:tcPr>
          <w:p>
            <w:pPr>
              <w:jc w:val="center"/>
              <w:rPr>
                <w:rFonts w:hint="eastAsia" w:ascii="宋体" w:hAnsi="宋体" w:eastAsia="宋体" w:cs="宋体"/>
                <w:color w:val="auto"/>
              </w:rPr>
            </w:pPr>
          </w:p>
        </w:tc>
        <w:tc>
          <w:tcPr>
            <w:tcW w:w="738"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1168" w:type="dxa"/>
            <w:vAlign w:val="center"/>
          </w:tcPr>
          <w:p>
            <w:pPr>
              <w:jc w:val="center"/>
              <w:rPr>
                <w:rFonts w:hint="eastAsia" w:ascii="宋体" w:hAnsi="宋体" w:eastAsia="宋体" w:cs="宋体"/>
                <w:color w:val="auto"/>
              </w:rPr>
            </w:pPr>
          </w:p>
        </w:tc>
        <w:tc>
          <w:tcPr>
            <w:tcW w:w="1099" w:type="dxa"/>
            <w:vAlign w:val="center"/>
          </w:tcPr>
          <w:p>
            <w:pPr>
              <w:jc w:val="center"/>
              <w:rPr>
                <w:rFonts w:hint="eastAsia" w:ascii="宋体" w:hAnsi="宋体" w:eastAsia="宋体" w:cs="宋体"/>
                <w:color w:val="auto"/>
              </w:rPr>
            </w:pPr>
          </w:p>
        </w:tc>
        <w:tc>
          <w:tcPr>
            <w:tcW w:w="1356" w:type="dxa"/>
            <w:vAlign w:val="center"/>
          </w:tcPr>
          <w:p>
            <w:pPr>
              <w:jc w:val="center"/>
              <w:rPr>
                <w:rFonts w:hint="eastAsia" w:ascii="宋体" w:hAnsi="宋体" w:eastAsia="宋体" w:cs="宋体"/>
                <w:color w:val="auto"/>
              </w:rPr>
            </w:pPr>
          </w:p>
        </w:tc>
        <w:tc>
          <w:tcPr>
            <w:tcW w:w="1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8" w:type="dxa"/>
            <w:vAlign w:val="center"/>
          </w:tcPr>
          <w:p>
            <w:pPr>
              <w:jc w:val="center"/>
              <w:rPr>
                <w:rFonts w:hint="eastAsia" w:ascii="宋体" w:hAnsi="宋体" w:eastAsia="宋体" w:cs="宋体"/>
                <w:color w:val="auto"/>
              </w:rPr>
            </w:pPr>
          </w:p>
        </w:tc>
        <w:tc>
          <w:tcPr>
            <w:tcW w:w="1519" w:type="dxa"/>
            <w:vAlign w:val="center"/>
          </w:tcPr>
          <w:p>
            <w:pPr>
              <w:jc w:val="center"/>
              <w:rPr>
                <w:rFonts w:hint="eastAsia" w:ascii="宋体" w:hAnsi="宋体" w:eastAsia="宋体" w:cs="宋体"/>
                <w:color w:val="auto"/>
              </w:rPr>
            </w:pPr>
          </w:p>
        </w:tc>
        <w:tc>
          <w:tcPr>
            <w:tcW w:w="1488"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35" w:type="dxa"/>
            <w:vAlign w:val="center"/>
          </w:tcPr>
          <w:p>
            <w:pPr>
              <w:jc w:val="center"/>
              <w:rPr>
                <w:rFonts w:hint="eastAsia" w:ascii="宋体" w:hAnsi="宋体" w:eastAsia="宋体" w:cs="宋体"/>
                <w:color w:val="auto"/>
              </w:rPr>
            </w:pPr>
          </w:p>
        </w:tc>
        <w:tc>
          <w:tcPr>
            <w:tcW w:w="1030" w:type="dxa"/>
            <w:vAlign w:val="center"/>
          </w:tcPr>
          <w:p>
            <w:pPr>
              <w:jc w:val="center"/>
              <w:rPr>
                <w:rFonts w:hint="eastAsia" w:ascii="宋体" w:hAnsi="宋体" w:eastAsia="宋体" w:cs="宋体"/>
                <w:color w:val="auto"/>
              </w:rPr>
            </w:pPr>
          </w:p>
        </w:tc>
        <w:tc>
          <w:tcPr>
            <w:tcW w:w="738"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1168" w:type="dxa"/>
            <w:vAlign w:val="center"/>
          </w:tcPr>
          <w:p>
            <w:pPr>
              <w:jc w:val="center"/>
              <w:rPr>
                <w:rFonts w:hint="eastAsia" w:ascii="宋体" w:hAnsi="宋体" w:eastAsia="宋体" w:cs="宋体"/>
                <w:color w:val="auto"/>
              </w:rPr>
            </w:pPr>
          </w:p>
        </w:tc>
        <w:tc>
          <w:tcPr>
            <w:tcW w:w="1099" w:type="dxa"/>
            <w:vAlign w:val="center"/>
          </w:tcPr>
          <w:p>
            <w:pPr>
              <w:jc w:val="center"/>
              <w:rPr>
                <w:rFonts w:hint="eastAsia" w:ascii="宋体" w:hAnsi="宋体" w:eastAsia="宋体" w:cs="宋体"/>
                <w:color w:val="auto"/>
              </w:rPr>
            </w:pPr>
          </w:p>
        </w:tc>
        <w:tc>
          <w:tcPr>
            <w:tcW w:w="1356" w:type="dxa"/>
            <w:vAlign w:val="center"/>
          </w:tcPr>
          <w:p>
            <w:pPr>
              <w:jc w:val="center"/>
              <w:rPr>
                <w:rFonts w:hint="eastAsia" w:ascii="宋体" w:hAnsi="宋体" w:eastAsia="宋体" w:cs="宋体"/>
                <w:color w:val="auto"/>
              </w:rPr>
            </w:pPr>
          </w:p>
        </w:tc>
        <w:tc>
          <w:tcPr>
            <w:tcW w:w="1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8" w:type="dxa"/>
            <w:vAlign w:val="center"/>
          </w:tcPr>
          <w:p>
            <w:pPr>
              <w:jc w:val="center"/>
              <w:rPr>
                <w:rFonts w:hint="eastAsia" w:ascii="宋体" w:hAnsi="宋体" w:eastAsia="宋体" w:cs="宋体"/>
                <w:color w:val="auto"/>
              </w:rPr>
            </w:pPr>
          </w:p>
        </w:tc>
        <w:tc>
          <w:tcPr>
            <w:tcW w:w="1519" w:type="dxa"/>
            <w:vAlign w:val="center"/>
          </w:tcPr>
          <w:p>
            <w:pPr>
              <w:jc w:val="center"/>
              <w:rPr>
                <w:rFonts w:hint="eastAsia" w:ascii="宋体" w:hAnsi="宋体" w:eastAsia="宋体" w:cs="宋体"/>
                <w:color w:val="auto"/>
              </w:rPr>
            </w:pPr>
          </w:p>
        </w:tc>
        <w:tc>
          <w:tcPr>
            <w:tcW w:w="1488"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35" w:type="dxa"/>
            <w:vAlign w:val="center"/>
          </w:tcPr>
          <w:p>
            <w:pPr>
              <w:jc w:val="center"/>
              <w:rPr>
                <w:rFonts w:hint="eastAsia" w:ascii="宋体" w:hAnsi="宋体" w:eastAsia="宋体" w:cs="宋体"/>
                <w:color w:val="auto"/>
              </w:rPr>
            </w:pPr>
          </w:p>
        </w:tc>
        <w:tc>
          <w:tcPr>
            <w:tcW w:w="1030" w:type="dxa"/>
            <w:vAlign w:val="center"/>
          </w:tcPr>
          <w:p>
            <w:pPr>
              <w:jc w:val="center"/>
              <w:rPr>
                <w:rFonts w:hint="eastAsia" w:ascii="宋体" w:hAnsi="宋体" w:eastAsia="宋体" w:cs="宋体"/>
                <w:color w:val="auto"/>
              </w:rPr>
            </w:pPr>
          </w:p>
        </w:tc>
        <w:tc>
          <w:tcPr>
            <w:tcW w:w="738"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1168" w:type="dxa"/>
            <w:vAlign w:val="center"/>
          </w:tcPr>
          <w:p>
            <w:pPr>
              <w:jc w:val="center"/>
              <w:rPr>
                <w:rFonts w:hint="eastAsia" w:ascii="宋体" w:hAnsi="宋体" w:eastAsia="宋体" w:cs="宋体"/>
                <w:color w:val="auto"/>
              </w:rPr>
            </w:pPr>
          </w:p>
        </w:tc>
        <w:tc>
          <w:tcPr>
            <w:tcW w:w="1099" w:type="dxa"/>
            <w:vAlign w:val="center"/>
          </w:tcPr>
          <w:p>
            <w:pPr>
              <w:jc w:val="center"/>
              <w:rPr>
                <w:rFonts w:hint="eastAsia" w:ascii="宋体" w:hAnsi="宋体" w:eastAsia="宋体" w:cs="宋体"/>
                <w:color w:val="auto"/>
              </w:rPr>
            </w:pPr>
          </w:p>
        </w:tc>
        <w:tc>
          <w:tcPr>
            <w:tcW w:w="1356" w:type="dxa"/>
            <w:vAlign w:val="center"/>
          </w:tcPr>
          <w:p>
            <w:pPr>
              <w:jc w:val="center"/>
              <w:rPr>
                <w:rFonts w:hint="eastAsia" w:ascii="宋体" w:hAnsi="宋体" w:eastAsia="宋体" w:cs="宋体"/>
                <w:color w:val="auto"/>
              </w:rPr>
            </w:pPr>
          </w:p>
        </w:tc>
        <w:tc>
          <w:tcPr>
            <w:tcW w:w="1515" w:type="dxa"/>
            <w:vAlign w:val="center"/>
          </w:tcPr>
          <w:p>
            <w:pPr>
              <w:jc w:val="center"/>
              <w:rPr>
                <w:rFonts w:hint="eastAsia" w:ascii="宋体" w:hAnsi="宋体" w:eastAsia="宋体" w:cs="宋体"/>
                <w:color w:val="auto"/>
              </w:rPr>
            </w:pPr>
          </w:p>
        </w:tc>
      </w:tr>
    </w:tbl>
    <w:p>
      <w:pPr>
        <w:rPr>
          <w:vanish/>
          <w:color w:val="auto"/>
        </w:rPr>
      </w:pPr>
    </w:p>
    <w:p>
      <w:pPr>
        <w:rPr>
          <w:rFonts w:hint="eastAsia" w:ascii="宋体" w:hAnsi="宋体" w:eastAsia="宋体" w:cs="宋体"/>
          <w:bCs/>
          <w:color w:val="auto"/>
          <w:szCs w:val="21"/>
        </w:rPr>
      </w:pPr>
      <w:r>
        <w:rPr>
          <w:rFonts w:hint="eastAsia" w:ascii="宋体" w:hAnsi="宋体" w:eastAsia="宋体" w:cs="宋体"/>
          <w:bCs/>
          <w:color w:val="auto"/>
          <w:szCs w:val="21"/>
        </w:rPr>
        <w:t>（注：不超过10件）</w:t>
      </w:r>
    </w:p>
    <w:p>
      <w:pPr>
        <w:adjustRightInd w:val="0"/>
        <w:spacing w:line="320" w:lineRule="exact"/>
        <w:ind w:firstLine="482" w:firstLineChars="200"/>
        <w:rPr>
          <w:rFonts w:hint="eastAsia" w:ascii="宋体" w:hAnsi="宋体"/>
          <w:b/>
          <w:bCs/>
          <w:color w:val="auto"/>
          <w:sz w:val="24"/>
          <w:szCs w:val="28"/>
        </w:rPr>
      </w:pPr>
    </w:p>
    <w:p>
      <w:pPr>
        <w:adjustRightInd w:val="0"/>
        <w:spacing w:line="320" w:lineRule="exact"/>
        <w:ind w:firstLine="482" w:firstLineChars="200"/>
        <w:rPr>
          <w:rFonts w:hint="eastAsia" w:ascii="宋体" w:hAnsi="宋体"/>
          <w:b/>
          <w:bCs/>
          <w:color w:val="auto"/>
          <w:sz w:val="24"/>
          <w:szCs w:val="28"/>
        </w:rPr>
      </w:pPr>
    </w:p>
    <w:p>
      <w:pPr>
        <w:adjustRightInd w:val="0"/>
        <w:spacing w:line="320" w:lineRule="exact"/>
        <w:ind w:firstLine="482" w:firstLineChars="200"/>
        <w:rPr>
          <w:rFonts w:ascii="宋体" w:hAnsi="等线"/>
          <w:color w:val="auto"/>
          <w:spacing w:val="2"/>
          <w:sz w:val="24"/>
          <w:szCs w:val="22"/>
        </w:rPr>
      </w:pPr>
      <w:r>
        <w:rPr>
          <w:rFonts w:hint="eastAsia" w:ascii="宋体" w:hAnsi="宋体"/>
          <w:b/>
          <w:bCs/>
          <w:color w:val="auto"/>
          <w:sz w:val="24"/>
          <w:szCs w:val="28"/>
        </w:rPr>
        <w:t>承诺：</w:t>
      </w:r>
      <w:r>
        <w:rPr>
          <w:rFonts w:hint="eastAsia" w:ascii="宋体" w:hAnsi="宋体"/>
          <w:bCs/>
          <w:color w:val="auto"/>
          <w:sz w:val="24"/>
          <w:szCs w:val="28"/>
        </w:rPr>
        <w:t>上述知识产权用于报奖的情况，已征得</w:t>
      </w:r>
      <w:r>
        <w:rPr>
          <w:rFonts w:hint="eastAsia" w:ascii="宋体" w:hAnsi="宋体"/>
          <w:color w:val="auto"/>
          <w:sz w:val="24"/>
          <w:szCs w:val="22"/>
        </w:rPr>
        <w:t>未列入项目主要完成人</w:t>
      </w:r>
      <w:r>
        <w:rPr>
          <w:rFonts w:hint="eastAsia" w:ascii="宋体" w:hAnsi="宋体"/>
          <w:color w:val="auto"/>
          <w:spacing w:val="2"/>
          <w:sz w:val="24"/>
          <w:szCs w:val="22"/>
        </w:rPr>
        <w:t>的权利人（发明专利指发明人）的同意。</w:t>
      </w:r>
    </w:p>
    <w:p>
      <w:pPr>
        <w:adjustRightInd w:val="0"/>
        <w:spacing w:line="320" w:lineRule="exact"/>
        <w:ind w:left="5746" w:leftChars="2736" w:firstLine="448" w:firstLineChars="187"/>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746" w:leftChars="2736" w:firstLine="448" w:firstLineChars="187"/>
        <w:rPr>
          <w:rFonts w:ascii="仿宋_GB2312" w:hAnsi="等线"/>
          <w:color w:val="auto"/>
          <w:sz w:val="24"/>
          <w:szCs w:val="22"/>
        </w:rPr>
      </w:pPr>
    </w:p>
    <w:p>
      <w:pPr>
        <w:adjustRightInd w:val="0"/>
        <w:spacing w:line="320" w:lineRule="exact"/>
        <w:ind w:left="5746" w:leftChars="2736" w:firstLine="3094" w:firstLineChars="1284"/>
        <w:rPr>
          <w:rFonts w:ascii="仿宋_GB2312" w:hAnsi="等线"/>
          <w:color w:val="auto"/>
          <w:sz w:val="24"/>
          <w:szCs w:val="22"/>
        </w:rPr>
      </w:pP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48" w:type="first"/>
          <w:headerReference r:id="rId46" w:type="default"/>
          <w:headerReference r:id="rId47" w:type="even"/>
          <w:pgSz w:w="16838" w:h="11906" w:orient="landscape"/>
          <w:pgMar w:top="2098" w:right="1587" w:bottom="1587" w:left="1587" w:header="851" w:footer="992" w:gutter="0"/>
          <w:pgNumType w:fmt="decimal"/>
          <w:cols w:space="0" w:num="1"/>
          <w:rtlGutter w:val="0"/>
          <w:docGrid w:type="lines" w:linePitch="316" w:charSpace="0"/>
        </w:sectPr>
      </w:pPr>
    </w:p>
    <w:p>
      <w:pPr>
        <w:jc w:val="center"/>
        <w:rPr>
          <w:rFonts w:ascii="黑体" w:hAnsi="黑体" w:eastAsia="黑体"/>
          <w:color w:val="auto"/>
          <w:sz w:val="32"/>
          <w:szCs w:val="32"/>
        </w:rPr>
      </w:pPr>
      <w:r>
        <w:rPr>
          <w:rFonts w:hint="eastAsia" w:ascii="黑体" w:hAnsi="黑体" w:eastAsia="黑体"/>
          <w:color w:val="auto"/>
          <w:sz w:val="32"/>
          <w:szCs w:val="32"/>
        </w:rPr>
        <w:t>八、主要论文列表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524"/>
        <w:gridCol w:w="1734"/>
        <w:gridCol w:w="709"/>
        <w:gridCol w:w="2013"/>
        <w:gridCol w:w="850"/>
        <w:gridCol w:w="851"/>
        <w:gridCol w:w="1188"/>
        <w:gridCol w:w="164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524" w:type="dxa"/>
            <w:vAlign w:val="center"/>
          </w:tcPr>
          <w:p>
            <w:pPr>
              <w:jc w:val="center"/>
              <w:rPr>
                <w:rFonts w:hint="eastAsia" w:ascii="宋体" w:hAnsi="宋体" w:eastAsia="宋体" w:cs="宋体"/>
                <w:color w:val="auto"/>
              </w:rPr>
            </w:pPr>
            <w:r>
              <w:rPr>
                <w:rFonts w:hint="eastAsia" w:ascii="宋体" w:hAnsi="宋体" w:eastAsia="宋体" w:cs="宋体"/>
                <w:color w:val="auto"/>
              </w:rPr>
              <w:t>论文名称</w:t>
            </w:r>
          </w:p>
        </w:tc>
        <w:tc>
          <w:tcPr>
            <w:tcW w:w="1734" w:type="dxa"/>
            <w:vAlign w:val="center"/>
          </w:tcPr>
          <w:p>
            <w:pPr>
              <w:jc w:val="center"/>
              <w:rPr>
                <w:rFonts w:hint="eastAsia" w:ascii="宋体" w:hAnsi="宋体" w:eastAsia="宋体" w:cs="宋体"/>
                <w:color w:val="auto"/>
              </w:rPr>
            </w:pPr>
            <w:r>
              <w:rPr>
                <w:rFonts w:hint="eastAsia" w:ascii="宋体" w:hAnsi="宋体" w:eastAsia="宋体" w:cs="宋体"/>
                <w:color w:val="auto"/>
              </w:rPr>
              <w:t>发表刊物</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发表时间</w:t>
            </w:r>
          </w:p>
        </w:tc>
        <w:tc>
          <w:tcPr>
            <w:tcW w:w="2013" w:type="dxa"/>
            <w:vAlign w:val="center"/>
          </w:tcPr>
          <w:p>
            <w:pPr>
              <w:jc w:val="center"/>
              <w:rPr>
                <w:rFonts w:hint="eastAsia" w:ascii="宋体" w:hAnsi="宋体" w:eastAsia="宋体" w:cs="宋体"/>
                <w:color w:val="auto"/>
              </w:rPr>
            </w:pPr>
            <w:r>
              <w:rPr>
                <w:rFonts w:hint="eastAsia" w:ascii="宋体" w:hAnsi="宋体" w:eastAsia="宋体" w:cs="宋体"/>
                <w:color w:val="auto"/>
              </w:rPr>
              <w:t>作者</w:t>
            </w:r>
          </w:p>
          <w:p>
            <w:pPr>
              <w:jc w:val="center"/>
              <w:rPr>
                <w:rFonts w:hint="eastAsia" w:ascii="宋体" w:hAnsi="宋体" w:eastAsia="宋体" w:cs="宋体"/>
                <w:color w:val="auto"/>
              </w:rPr>
            </w:pPr>
            <w:r>
              <w:rPr>
                <w:rFonts w:hint="eastAsia" w:ascii="宋体" w:hAnsi="宋体" w:eastAsia="宋体" w:cs="宋体"/>
                <w:color w:val="auto"/>
              </w:rPr>
              <w:t>（按刊物发表顺序）</w:t>
            </w:r>
          </w:p>
        </w:tc>
        <w:tc>
          <w:tcPr>
            <w:tcW w:w="850" w:type="dxa"/>
            <w:vAlign w:val="center"/>
          </w:tcPr>
          <w:p>
            <w:pPr>
              <w:jc w:val="center"/>
              <w:rPr>
                <w:rFonts w:hint="eastAsia" w:ascii="宋体" w:hAnsi="宋体" w:eastAsia="宋体" w:cs="宋体"/>
                <w:color w:val="auto"/>
              </w:rPr>
            </w:pPr>
            <w:r>
              <w:rPr>
                <w:rFonts w:hint="eastAsia" w:ascii="宋体" w:hAnsi="宋体" w:eastAsia="宋体" w:cs="宋体"/>
                <w:color w:val="auto"/>
              </w:rPr>
              <w:t>影响 因子</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他引</w:t>
            </w:r>
          </w:p>
          <w:p>
            <w:pPr>
              <w:jc w:val="center"/>
              <w:rPr>
                <w:rFonts w:hint="eastAsia" w:ascii="宋体" w:hAnsi="宋体" w:eastAsia="宋体" w:cs="宋体"/>
                <w:color w:val="auto"/>
              </w:rPr>
            </w:pPr>
            <w:r>
              <w:rPr>
                <w:rFonts w:hint="eastAsia" w:ascii="宋体" w:hAnsi="宋体" w:eastAsia="宋体" w:cs="宋体"/>
                <w:color w:val="auto"/>
              </w:rPr>
              <w:t>总次数</w:t>
            </w:r>
          </w:p>
        </w:tc>
        <w:tc>
          <w:tcPr>
            <w:tcW w:w="1188" w:type="dxa"/>
            <w:vAlign w:val="center"/>
          </w:tcPr>
          <w:p>
            <w:pPr>
              <w:jc w:val="center"/>
              <w:rPr>
                <w:rFonts w:hint="eastAsia" w:ascii="宋体" w:hAnsi="宋体" w:eastAsia="宋体" w:cs="宋体"/>
                <w:color w:val="auto"/>
              </w:rPr>
            </w:pPr>
            <w:r>
              <w:rPr>
                <w:rFonts w:hint="eastAsia" w:ascii="宋体" w:hAnsi="宋体" w:eastAsia="宋体" w:cs="宋体"/>
                <w:color w:val="auto"/>
              </w:rPr>
              <w:t>SCI</w:t>
            </w:r>
          </w:p>
          <w:p>
            <w:pPr>
              <w:jc w:val="center"/>
              <w:rPr>
                <w:rFonts w:hint="eastAsia" w:ascii="宋体" w:hAnsi="宋体" w:eastAsia="宋体" w:cs="宋体"/>
                <w:color w:val="auto"/>
              </w:rPr>
            </w:pPr>
            <w:r>
              <w:rPr>
                <w:rFonts w:hint="eastAsia" w:ascii="宋体" w:hAnsi="宋体" w:eastAsia="宋体" w:cs="宋体"/>
                <w:color w:val="auto"/>
              </w:rPr>
              <w:t>他引次数</w:t>
            </w:r>
          </w:p>
        </w:tc>
        <w:tc>
          <w:tcPr>
            <w:tcW w:w="1640"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309"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dxa"/>
            <w:vAlign w:val="center"/>
          </w:tcPr>
          <w:p>
            <w:pPr>
              <w:jc w:val="center"/>
              <w:rPr>
                <w:rFonts w:hint="eastAsia" w:ascii="宋体" w:hAnsi="宋体" w:eastAsia="宋体" w:cs="宋体"/>
                <w:color w:val="auto"/>
              </w:rPr>
            </w:pPr>
          </w:p>
        </w:tc>
        <w:tc>
          <w:tcPr>
            <w:tcW w:w="2524" w:type="dxa"/>
            <w:vAlign w:val="center"/>
          </w:tcPr>
          <w:p>
            <w:pPr>
              <w:jc w:val="center"/>
              <w:rPr>
                <w:rFonts w:hint="eastAsia" w:ascii="宋体" w:hAnsi="宋体" w:eastAsia="宋体" w:cs="宋体"/>
                <w:color w:val="auto"/>
              </w:rPr>
            </w:pPr>
          </w:p>
        </w:tc>
        <w:tc>
          <w:tcPr>
            <w:tcW w:w="1734"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13"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640" w:type="dxa"/>
            <w:vAlign w:val="center"/>
          </w:tcPr>
          <w:p>
            <w:pPr>
              <w:jc w:val="center"/>
              <w:rPr>
                <w:rFonts w:hint="eastAsia" w:ascii="宋体" w:hAnsi="宋体" w:eastAsia="宋体" w:cs="宋体"/>
                <w:color w:val="auto"/>
              </w:rPr>
            </w:pPr>
          </w:p>
        </w:tc>
        <w:tc>
          <w:tcPr>
            <w:tcW w:w="130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dxa"/>
            <w:vAlign w:val="center"/>
          </w:tcPr>
          <w:p>
            <w:pPr>
              <w:jc w:val="center"/>
              <w:rPr>
                <w:rFonts w:hint="eastAsia" w:ascii="宋体" w:hAnsi="宋体" w:eastAsia="宋体" w:cs="宋体"/>
                <w:color w:val="auto"/>
              </w:rPr>
            </w:pPr>
          </w:p>
        </w:tc>
        <w:tc>
          <w:tcPr>
            <w:tcW w:w="2524" w:type="dxa"/>
            <w:vAlign w:val="center"/>
          </w:tcPr>
          <w:p>
            <w:pPr>
              <w:jc w:val="center"/>
              <w:rPr>
                <w:rFonts w:hint="eastAsia" w:ascii="宋体" w:hAnsi="宋体" w:eastAsia="宋体" w:cs="宋体"/>
                <w:color w:val="auto"/>
              </w:rPr>
            </w:pPr>
          </w:p>
        </w:tc>
        <w:tc>
          <w:tcPr>
            <w:tcW w:w="1734"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13"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640" w:type="dxa"/>
            <w:vAlign w:val="center"/>
          </w:tcPr>
          <w:p>
            <w:pPr>
              <w:jc w:val="center"/>
              <w:rPr>
                <w:rFonts w:hint="eastAsia" w:ascii="宋体" w:hAnsi="宋体" w:eastAsia="宋体" w:cs="宋体"/>
                <w:color w:val="auto"/>
              </w:rPr>
            </w:pPr>
          </w:p>
        </w:tc>
        <w:tc>
          <w:tcPr>
            <w:tcW w:w="130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4" w:type="dxa"/>
            <w:vAlign w:val="center"/>
          </w:tcPr>
          <w:p>
            <w:pPr>
              <w:jc w:val="center"/>
              <w:rPr>
                <w:rFonts w:hint="eastAsia" w:ascii="宋体" w:hAnsi="宋体" w:eastAsia="宋体" w:cs="宋体"/>
                <w:color w:val="auto"/>
              </w:rPr>
            </w:pPr>
          </w:p>
        </w:tc>
        <w:tc>
          <w:tcPr>
            <w:tcW w:w="2524" w:type="dxa"/>
            <w:vAlign w:val="center"/>
          </w:tcPr>
          <w:p>
            <w:pPr>
              <w:jc w:val="center"/>
              <w:rPr>
                <w:rFonts w:hint="eastAsia" w:ascii="宋体" w:hAnsi="宋体" w:eastAsia="宋体" w:cs="宋体"/>
                <w:color w:val="auto"/>
              </w:rPr>
            </w:pPr>
          </w:p>
        </w:tc>
        <w:tc>
          <w:tcPr>
            <w:tcW w:w="1734"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13"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640" w:type="dxa"/>
            <w:vAlign w:val="center"/>
          </w:tcPr>
          <w:p>
            <w:pPr>
              <w:jc w:val="center"/>
              <w:rPr>
                <w:rFonts w:hint="eastAsia" w:ascii="宋体" w:hAnsi="宋体" w:eastAsia="宋体" w:cs="宋体"/>
                <w:color w:val="auto"/>
              </w:rPr>
            </w:pPr>
          </w:p>
        </w:tc>
        <w:tc>
          <w:tcPr>
            <w:tcW w:w="1309" w:type="dxa"/>
            <w:vAlign w:val="center"/>
          </w:tcPr>
          <w:p>
            <w:pPr>
              <w:jc w:val="center"/>
              <w:rPr>
                <w:rFonts w:hint="eastAsia" w:ascii="宋体" w:hAnsi="宋体" w:eastAsia="宋体" w:cs="宋体"/>
                <w:color w:val="auto"/>
              </w:rPr>
            </w:pPr>
          </w:p>
        </w:tc>
      </w:tr>
    </w:tbl>
    <w:p>
      <w:pPr>
        <w:rPr>
          <w:vanish/>
          <w:color w:val="auto"/>
        </w:rPr>
      </w:pPr>
    </w:p>
    <w:p>
      <w:pPr>
        <w:rPr>
          <w:rFonts w:hint="eastAsia" w:ascii="宋体" w:hAnsi="宋体" w:eastAsia="宋体" w:cs="宋体"/>
          <w:bCs/>
          <w:color w:val="auto"/>
          <w:szCs w:val="21"/>
        </w:rPr>
      </w:pPr>
      <w:r>
        <w:rPr>
          <w:rFonts w:hint="eastAsia" w:ascii="宋体" w:hAnsi="宋体" w:eastAsia="宋体" w:cs="宋体"/>
          <w:bCs/>
          <w:color w:val="auto"/>
          <w:szCs w:val="21"/>
        </w:rPr>
        <w:t>（注：不超过10篇）</w:t>
      </w: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_GB2312" w:hAnsi="等线"/>
          <w:b/>
          <w:color w:val="auto"/>
          <w:sz w:val="24"/>
          <w:szCs w:val="22"/>
        </w:rPr>
      </w:pP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color w:val="auto"/>
          <w:sz w:val="24"/>
          <w:szCs w:val="21"/>
        </w:rPr>
      </w:pPr>
      <w:r>
        <w:rPr>
          <w:rFonts w:hint="eastAsia" w:ascii="仿宋_GB2312" w:hAnsi="等线"/>
          <w:b/>
          <w:color w:val="auto"/>
          <w:sz w:val="24"/>
          <w:szCs w:val="22"/>
        </w:rPr>
        <w:t>承诺</w:t>
      </w:r>
      <w:r>
        <w:rPr>
          <w:rFonts w:hint="eastAsia" w:ascii="仿宋_GB2312" w:hAnsi="等线"/>
          <w:color w:val="auto"/>
          <w:sz w:val="24"/>
          <w:szCs w:val="22"/>
        </w:rPr>
        <w:t>：</w:t>
      </w:r>
      <w:r>
        <w:rPr>
          <w:rFonts w:hint="eastAsia" w:ascii="宋体" w:hAnsi="宋体"/>
          <w:color w:val="auto"/>
          <w:sz w:val="24"/>
          <w:szCs w:val="21"/>
        </w:rPr>
        <w:t>知识产权归国内所有且无争议，上述论文未在省社会力量奖励及以上科技奖获奖项目中使用。以下情况和规定已向所有未列入项目主要完成人的作者明确告知并征得同意：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olor w:val="auto"/>
          <w:sz w:val="24"/>
          <w:szCs w:val="21"/>
        </w:rPr>
      </w:pPr>
      <w:r>
        <w:rPr>
          <w:rFonts w:hint="eastAsia" w:ascii="宋体" w:hAnsi="宋体"/>
          <w:color w:val="auto"/>
          <w:sz w:val="24"/>
          <w:szCs w:val="21"/>
        </w:rPr>
        <w:t>①上述论文用于推荐本年山东省医学会青年科技奖；</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olor w:val="auto"/>
          <w:sz w:val="24"/>
          <w:szCs w:val="21"/>
          <w:lang w:val="en-US" w:eastAsia="zh-CN"/>
        </w:rPr>
      </w:pPr>
      <w:r>
        <w:rPr>
          <w:rFonts w:hint="eastAsia" w:ascii="宋体" w:hAnsi="宋体"/>
          <w:color w:val="auto"/>
          <w:sz w:val="24"/>
          <w:szCs w:val="21"/>
        </w:rPr>
        <w:t>②山东省医学会青年科技奖获奖项目所用论文将不得再次参评其他省社会力量科技奖励。其中，未列入项目主要完成人的第一作者、通讯作者（含共同第一作者、共同通讯作者）已出具知情同意书面签字意见，与其他作者的有关知情证明材料均存档备查。</w:t>
      </w:r>
      <w:r>
        <w:rPr>
          <w:rFonts w:hint="eastAsia" w:ascii="宋体" w:hAnsi="宋体"/>
          <w:color w:val="auto"/>
          <w:sz w:val="24"/>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_GB2312" w:hAnsi="等线"/>
          <w:color w:val="auto"/>
          <w:sz w:val="24"/>
          <w:szCs w:val="22"/>
        </w:rPr>
      </w:pPr>
      <w:r>
        <w:rPr>
          <w:rFonts w:hint="eastAsia" w:ascii="宋体" w:hAnsi="宋体"/>
          <w:color w:val="auto"/>
          <w:sz w:val="24"/>
          <w:szCs w:val="21"/>
        </w:rPr>
        <w:t>因上述情况而引起争议，且不能提供相应存档备查的证据，本人愿意承担相应责任，并接受处理</w:t>
      </w:r>
      <w:r>
        <w:rPr>
          <w:rFonts w:hint="eastAsia" w:ascii="仿宋_GB2312" w:hAnsi="等线"/>
          <w:color w:val="auto"/>
          <w:spacing w:val="2"/>
          <w:sz w:val="24"/>
          <w:szCs w:val="22"/>
        </w:rPr>
        <w:t>。</w:t>
      </w: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p>
    <w:p>
      <w:pPr>
        <w:adjustRightInd w:val="0"/>
        <w:spacing w:line="320" w:lineRule="exact"/>
        <w:ind w:firstLine="8160" w:firstLineChars="3400"/>
        <w:rPr>
          <w:rFonts w:ascii="黑体" w:hAnsi="等线" w:eastAsia="黑体"/>
          <w:color w:val="auto"/>
          <w:sz w:val="32"/>
          <w:szCs w:val="32"/>
        </w:rPr>
      </w:pPr>
      <w:r>
        <w:rPr>
          <w:rFonts w:ascii="仿宋_GB2312" w:hAnsi="等线"/>
          <w:color w:val="auto"/>
          <w:sz w:val="24"/>
          <w:szCs w:val="22"/>
        </w:rPr>
        <w:t xml:space="preserve"> </w:t>
      </w: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51" w:type="first"/>
          <w:headerReference r:id="rId49" w:type="default"/>
          <w:headerReference r:id="rId50" w:type="even"/>
          <w:pgSz w:w="16838" w:h="11906" w:orient="landscape"/>
          <w:pgMar w:top="2098" w:right="1587" w:bottom="1587" w:left="1587" w:header="851" w:footer="992" w:gutter="0"/>
          <w:pgNumType w:fmt="decimal"/>
          <w:cols w:space="0" w:num="1"/>
          <w:rtlGutter w:val="0"/>
          <w:docGrid w:type="lines" w:linePitch="316" w:charSpace="0"/>
        </w:sectPr>
      </w:pPr>
    </w:p>
    <w:p>
      <w:pPr>
        <w:jc w:val="center"/>
        <w:rPr>
          <w:rFonts w:ascii="黑体" w:hAnsi="黑体" w:eastAsia="黑体"/>
          <w:color w:val="auto"/>
          <w:sz w:val="32"/>
          <w:szCs w:val="32"/>
        </w:rPr>
      </w:pPr>
      <w:r>
        <w:rPr>
          <w:rFonts w:ascii="Calibri" w:hAnsi="Calibri" w:eastAsia="黑体" w:cs="Calibri"/>
          <w:color w:val="auto"/>
          <w:sz w:val="32"/>
          <w:szCs w:val="32"/>
        </w:rPr>
        <w:t>九、本项目曾获科技奖励情况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406"/>
        <w:gridCol w:w="1073"/>
        <w:gridCol w:w="1418"/>
        <w:gridCol w:w="117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406"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获奖项目名称</w:t>
            </w:r>
          </w:p>
        </w:tc>
        <w:tc>
          <w:tcPr>
            <w:tcW w:w="1073"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获奖时间</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奖项名称</w:t>
            </w:r>
          </w:p>
        </w:tc>
        <w:tc>
          <w:tcPr>
            <w:tcW w:w="1172"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奖励等级</w:t>
            </w:r>
          </w:p>
        </w:tc>
        <w:tc>
          <w:tcPr>
            <w:tcW w:w="2409"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07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172"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07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172"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07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172"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bl>
    <w:p>
      <w:pPr>
        <w:rPr>
          <w:vanish/>
          <w:color w:val="auto"/>
        </w:rPr>
      </w:pPr>
    </w:p>
    <w:p>
      <w:pPr>
        <w:rPr>
          <w:rFonts w:ascii="宋体" w:hAnsi="宋体"/>
          <w:color w:val="auto"/>
          <w:szCs w:val="22"/>
        </w:rPr>
      </w:pPr>
    </w:p>
    <w:p>
      <w:pPr>
        <w:rPr>
          <w:rFonts w:ascii="等线" w:hAnsi="等线" w:eastAsia="等线"/>
          <w:color w:val="auto"/>
          <w:szCs w:val="22"/>
        </w:rPr>
        <w:sectPr>
          <w:headerReference r:id="rId54" w:type="first"/>
          <w:headerReference r:id="rId52" w:type="default"/>
          <w:headerReference r:id="rId53" w:type="even"/>
          <w:pgSz w:w="11906" w:h="16838"/>
          <w:pgMar w:top="1418" w:right="1134" w:bottom="1134" w:left="1134" w:header="851" w:footer="992" w:gutter="0"/>
          <w:pgNumType w:fmt="decimal"/>
          <w:cols w:space="720" w:num="1"/>
          <w:docGrid w:type="lines" w:linePitch="312" w:charSpace="0"/>
        </w:sectPr>
      </w:pPr>
    </w:p>
    <w:p>
      <w:pPr>
        <w:jc w:val="center"/>
        <w:rPr>
          <w:rFonts w:ascii="Calibri" w:hAnsi="Calibri" w:eastAsia="黑体" w:cs="Calibri"/>
          <w:color w:val="auto"/>
          <w:sz w:val="32"/>
          <w:szCs w:val="32"/>
        </w:rPr>
      </w:pPr>
      <w:r>
        <w:rPr>
          <w:rFonts w:hint="eastAsia" w:ascii="Calibri" w:hAnsi="Calibri" w:eastAsia="黑体" w:cs="Calibri"/>
          <w:color w:val="auto"/>
          <w:sz w:val="32"/>
          <w:szCs w:val="32"/>
        </w:rPr>
        <w:t>十、诚信承诺书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本项目参加山东省医学会青年科技奖，项目第一完成人和项目第一完成单位做出如下承诺：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本推荐书严格按照《山东省医学会青年科技奖评审办法（试行）》有关规定和推荐工作具体要求填写，保证所提交材料真实、完整、准确、有效，不存在任何违反《中华人民共和国保守国家秘密法》和《科学技术保密规定》等相关法律法规及侵犯他人知识产权情形</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本推荐书所提交知识产权证明材料均已征得未列入项目完成人的权利人（含发明专利的发明人）同意；所提交论文著作均已征得未列入项目完成人的作者同意；本推荐书所涉及科学研究行为均符合《医学科研诚信和相关行为规范》（国卫科教发[2014]52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3.本推荐书所提交</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相关证明材料（包括专利、论文、著作、应用证明、国家法律法规要求审批的批准文件等）均未在已获奖项或本年度山东</w:t>
      </w:r>
      <w:r>
        <w:rPr>
          <w:rFonts w:hint="eastAsia" w:ascii="仿宋_GB2312" w:hAnsi="仿宋_GB2312" w:eastAsia="仿宋_GB2312" w:cs="仿宋_GB2312"/>
          <w:color w:val="auto"/>
          <w:sz w:val="30"/>
          <w:szCs w:val="30"/>
          <w:lang w:eastAsia="zh-CN"/>
        </w:rPr>
        <w:t>省医学会青年</w:t>
      </w:r>
      <w:r>
        <w:rPr>
          <w:rFonts w:hint="eastAsia" w:ascii="仿宋_GB2312" w:hAnsi="仿宋_GB2312" w:eastAsia="仿宋_GB2312" w:cs="仿宋_GB2312"/>
          <w:color w:val="auto"/>
          <w:sz w:val="30"/>
          <w:szCs w:val="30"/>
        </w:rPr>
        <w:t>科技奖</w:t>
      </w:r>
      <w:r>
        <w:rPr>
          <w:rFonts w:hint="eastAsia" w:ascii="仿宋_GB2312" w:hAnsi="仿宋_GB2312" w:eastAsia="仿宋_GB2312" w:cs="仿宋_GB2312"/>
          <w:color w:val="auto"/>
          <w:sz w:val="30"/>
          <w:szCs w:val="30"/>
          <w:lang w:eastAsia="zh-CN"/>
        </w:rPr>
        <w:t>其他</w:t>
      </w:r>
      <w:r>
        <w:rPr>
          <w:rFonts w:hint="eastAsia" w:ascii="仿宋_GB2312" w:hAnsi="仿宋_GB2312" w:eastAsia="仿宋_GB2312" w:cs="仿宋_GB2312"/>
          <w:color w:val="auto"/>
          <w:sz w:val="30"/>
          <w:szCs w:val="30"/>
        </w:rPr>
        <w:t>推荐项目中使用。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2700" w:firstLineChars="9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项目第一完成人（签字）：</w:t>
      </w:r>
    </w:p>
    <w:p>
      <w:pPr>
        <w:keepNext w:val="0"/>
        <w:keepLines w:val="0"/>
        <w:pageBreakBefore w:val="0"/>
        <w:widowControl w:val="0"/>
        <w:kinsoku/>
        <w:wordWrap/>
        <w:overflowPunct/>
        <w:topLinePunct w:val="0"/>
        <w:autoSpaceDE/>
        <w:autoSpaceDN/>
        <w:bidi w:val="0"/>
        <w:adjustRightInd/>
        <w:snapToGrid/>
        <w:spacing w:line="600" w:lineRule="exact"/>
        <w:ind w:firstLine="2400" w:firstLineChars="800"/>
        <w:textAlignment w:val="auto"/>
        <w:rPr>
          <w:rFonts w:hint="eastAsia" w:ascii="仿宋_GB2312" w:hAnsi="仿宋_GB2312" w:eastAsia="仿宋_GB2312" w:cs="仿宋_GB2312"/>
          <w:color w:val="auto"/>
          <w:sz w:val="30"/>
          <w:szCs w:val="30"/>
        </w:rPr>
        <w:sectPr>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0"/>
          <w:szCs w:val="30"/>
        </w:rPr>
        <w:t>项目第一完成单位（公章）：</w:t>
      </w:r>
    </w:p>
    <w:p>
      <w:pPr>
        <w:jc w:val="center"/>
        <w:rPr>
          <w:rFonts w:ascii="黑体" w:hAnsi="黑体" w:eastAsia="黑体"/>
          <w:color w:val="auto"/>
          <w:sz w:val="32"/>
          <w:szCs w:val="32"/>
        </w:rPr>
      </w:pPr>
      <w:r>
        <w:rPr>
          <w:rFonts w:ascii="Calibri" w:hAnsi="Calibri" w:eastAsia="黑体" w:cs="Calibri"/>
          <w:color w:val="auto"/>
          <w:sz w:val="32"/>
          <w:szCs w:val="32"/>
        </w:rPr>
        <w:t>十</w:t>
      </w:r>
      <w:r>
        <w:rPr>
          <w:rFonts w:hint="eastAsia" w:ascii="Calibri" w:hAnsi="Calibri" w:eastAsia="黑体" w:cs="Calibri"/>
          <w:color w:val="auto"/>
          <w:sz w:val="32"/>
          <w:szCs w:val="32"/>
        </w:rPr>
        <w:t>一</w:t>
      </w:r>
      <w:r>
        <w:rPr>
          <w:rFonts w:hint="eastAsia" w:ascii="黑体" w:hAnsi="黑体" w:eastAsia="黑体"/>
          <w:color w:val="auto"/>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63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5635" w:type="dxa"/>
            <w:vAlign w:val="center"/>
          </w:tcPr>
          <w:p>
            <w:pPr>
              <w:jc w:val="center"/>
              <w:rPr>
                <w:rFonts w:hint="eastAsia" w:ascii="宋体" w:hAnsi="宋体" w:eastAsia="宋体" w:cs="宋体"/>
                <w:color w:val="auto"/>
              </w:rPr>
            </w:pPr>
            <w:r>
              <w:rPr>
                <w:rFonts w:hint="eastAsia" w:ascii="宋体" w:hAnsi="宋体" w:eastAsia="宋体" w:cs="宋体"/>
                <w:color w:val="auto"/>
              </w:rPr>
              <w:t>附件名称</w:t>
            </w:r>
          </w:p>
        </w:tc>
        <w:tc>
          <w:tcPr>
            <w:tcW w:w="3196" w:type="dxa"/>
            <w:vAlign w:val="center"/>
          </w:tcPr>
          <w:p>
            <w:pPr>
              <w:jc w:val="center"/>
              <w:rPr>
                <w:rFonts w:hint="eastAsia" w:ascii="宋体" w:hAnsi="宋体" w:eastAsia="宋体" w:cs="宋体"/>
                <w:color w:val="auto"/>
              </w:rPr>
            </w:pPr>
            <w:r>
              <w:rPr>
                <w:rFonts w:hint="eastAsia" w:ascii="宋体" w:hAnsi="宋体" w:eastAsia="宋体" w:cs="宋体"/>
                <w:color w:val="auto"/>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bl>
    <w:p>
      <w:pPr>
        <w:rPr>
          <w:vanish/>
          <w:color w:val="auto"/>
        </w:rPr>
      </w:pPr>
    </w:p>
    <w:p>
      <w:pPr>
        <w:spacing w:line="20" w:lineRule="exact"/>
        <w:rPr>
          <w:color w:val="auto"/>
        </w:rPr>
        <w:sectPr>
          <w:headerReference r:id="rId57" w:type="first"/>
          <w:headerReference r:id="rId55" w:type="default"/>
          <w:footerReference r:id="rId58" w:type="default"/>
          <w:headerReference r:id="rId56" w:type="even"/>
          <w:pgSz w:w="11906" w:h="16838"/>
          <w:pgMar w:top="1418" w:right="1134" w:bottom="1134" w:left="1134" w:header="851" w:footer="992" w:gutter="0"/>
          <w:pgNumType w:fmt="decimal"/>
          <w:cols w:space="720" w:num="1"/>
          <w:docGrid w:type="lines" w:linePitch="312" w:charSpace="0"/>
        </w:sectPr>
      </w:pP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44"/>
          <w:szCs w:val="44"/>
        </w:rPr>
      </w:pPr>
      <w:bookmarkStart w:id="1" w:name="_Toc475003821"/>
      <w:r>
        <w:rPr>
          <w:rFonts w:hint="eastAsia" w:ascii="方正小标宋简体" w:hAnsi="方正小标宋简体" w:eastAsia="方正小标宋简体" w:cs="方正小标宋简体"/>
          <w:b/>
          <w:bCs/>
          <w:snapToGrid w:val="0"/>
          <w:color w:val="auto"/>
          <w:kern w:val="0"/>
          <w:sz w:val="44"/>
          <w:szCs w:val="44"/>
        </w:rPr>
        <w:t>2023年度山东省医学会新技术奖推荐书</w:t>
      </w:r>
    </w:p>
    <w:p>
      <w:pPr>
        <w:spacing w:after="156" w:afterLines="50" w:line="440" w:lineRule="exact"/>
        <w:jc w:val="center"/>
        <w:rPr>
          <w:rFonts w:hint="eastAsia" w:ascii="黑体" w:eastAsia="黑体"/>
          <w:snapToGrid w:val="0"/>
          <w:color w:val="auto"/>
          <w:kern w:val="0"/>
          <w:sz w:val="32"/>
          <w:szCs w:val="32"/>
        </w:rPr>
      </w:pPr>
    </w:p>
    <w:p>
      <w:pPr>
        <w:spacing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一、项目基本情况</w:t>
      </w:r>
    </w:p>
    <w:p>
      <w:pPr>
        <w:ind w:firstLine="840" w:firstLineChars="400"/>
        <w:jc w:val="left"/>
        <w:rPr>
          <w:rFonts w:ascii="宋体" w:hAnsi="宋体"/>
          <w:snapToGrid w:val="0"/>
          <w:color w:val="auto"/>
          <w:kern w:val="0"/>
          <w:szCs w:val="21"/>
        </w:rPr>
      </w:pPr>
      <w:r>
        <w:rPr>
          <w:rFonts w:hint="eastAsia" w:ascii="宋体" w:hAnsi="宋体"/>
          <w:color w:val="auto"/>
          <w:kern w:val="0"/>
          <w:szCs w:val="21"/>
        </w:rPr>
        <w:t>专业评审组：</w:t>
      </w:r>
      <w:r>
        <w:rPr>
          <w:rFonts w:ascii="宋体" w:hAnsi="宋体"/>
          <w:snapToGrid w:val="0"/>
          <w:color w:val="auto"/>
          <w:kern w:val="0"/>
          <w:szCs w:val="21"/>
        </w:rPr>
        <w:tab/>
      </w:r>
      <w:r>
        <w:rPr>
          <w:rFonts w:ascii="宋体" w:hAnsi="宋体"/>
          <w:snapToGrid w:val="0"/>
          <w:color w:val="auto"/>
          <w:kern w:val="0"/>
          <w:szCs w:val="21"/>
        </w:rPr>
        <w:tab/>
      </w:r>
      <w:r>
        <w:rPr>
          <w:rFonts w:hint="eastAsia" w:ascii="宋体" w:hAnsi="宋体"/>
          <w:snapToGrid w:val="0"/>
          <w:color w:val="auto"/>
          <w:kern w:val="0"/>
          <w:szCs w:val="21"/>
        </w:rPr>
        <w:t xml:space="preserve">          </w:t>
      </w:r>
      <w:r>
        <w:rPr>
          <w:rFonts w:hint="eastAsia" w:ascii="宋体" w:hAnsi="宋体"/>
          <w:color w:val="auto"/>
          <w:kern w:val="0"/>
          <w:szCs w:val="21"/>
        </w:rPr>
        <w:t>序列号：</w:t>
      </w:r>
      <w:r>
        <w:rPr>
          <w:rFonts w:ascii="宋体" w:hAnsi="宋体"/>
          <w:color w:val="auto"/>
          <w:szCs w:val="21"/>
        </w:rPr>
        <w:tab/>
      </w:r>
      <w:r>
        <w:rPr>
          <w:rFonts w:ascii="宋体" w:hAnsi="宋体"/>
          <w:color w:val="auto"/>
          <w:szCs w:val="21"/>
        </w:rPr>
        <w:tab/>
      </w:r>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6"/>
        <w:gridCol w:w="460"/>
        <w:gridCol w:w="758"/>
        <w:gridCol w:w="978"/>
        <w:gridCol w:w="1778"/>
        <w:gridCol w:w="757"/>
        <w:gridCol w:w="961"/>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106"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项目名称</w:t>
            </w:r>
          </w:p>
        </w:tc>
        <w:tc>
          <w:tcPr>
            <w:tcW w:w="758" w:type="dxa"/>
            <w:tcBorders>
              <w:top w:val="single" w:color="auto" w:sz="4" w:space="0"/>
              <w:left w:val="single" w:color="auto" w:sz="4" w:space="0"/>
              <w:right w:val="single" w:color="auto" w:sz="4" w:space="0"/>
            </w:tcBorders>
            <w:vAlign w:val="center"/>
          </w:tcPr>
          <w:p>
            <w:pPr>
              <w:jc w:val="center"/>
              <w:rPr>
                <w:rFonts w:hint="eastAsia" w:ascii="宋体" w:hAnsi="宋体"/>
                <w:color w:val="auto"/>
                <w:sz w:val="21"/>
                <w:szCs w:val="21"/>
              </w:rPr>
            </w:pPr>
            <w:r>
              <w:rPr>
                <w:rFonts w:ascii="宋体" w:hAnsi="宋体"/>
                <w:snapToGrid w:val="0"/>
                <w:color w:val="auto"/>
                <w:kern w:val="0"/>
                <w:sz w:val="21"/>
                <w:szCs w:val="21"/>
              </w:rPr>
              <w:t>中文</w:t>
            </w:r>
          </w:p>
        </w:tc>
        <w:tc>
          <w:tcPr>
            <w:tcW w:w="7515" w:type="dxa"/>
            <w:gridSpan w:val="5"/>
            <w:tcBorders>
              <w:top w:val="single" w:color="auto" w:sz="4" w:space="0"/>
              <w:left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106" w:type="dxa"/>
            <w:gridSpan w:val="2"/>
            <w:vMerge w:val="continue"/>
            <w:tcBorders>
              <w:left w:val="single" w:color="auto" w:sz="4" w:space="0"/>
              <w:right w:val="single" w:color="auto" w:sz="4" w:space="0"/>
            </w:tcBorders>
            <w:vAlign w:val="center"/>
          </w:tcPr>
          <w:p>
            <w:pPr>
              <w:jc w:val="center"/>
              <w:rPr>
                <w:rFonts w:ascii="宋体" w:hAnsi="宋体"/>
                <w:color w:val="auto"/>
                <w:sz w:val="21"/>
                <w:szCs w:val="21"/>
              </w:rPr>
            </w:pPr>
          </w:p>
        </w:tc>
        <w:tc>
          <w:tcPr>
            <w:tcW w:w="758" w:type="dxa"/>
            <w:tcBorders>
              <w:left w:val="single" w:color="auto" w:sz="4" w:space="0"/>
              <w:right w:val="single" w:color="auto" w:sz="4" w:space="0"/>
            </w:tcBorders>
            <w:vAlign w:val="center"/>
          </w:tcPr>
          <w:p>
            <w:pPr>
              <w:jc w:val="center"/>
              <w:rPr>
                <w:rFonts w:ascii="宋体" w:hAnsi="宋体"/>
                <w:color w:val="auto"/>
                <w:sz w:val="21"/>
                <w:szCs w:val="21"/>
              </w:rPr>
            </w:pPr>
            <w:r>
              <w:rPr>
                <w:rFonts w:ascii="宋体" w:hAnsi="宋体"/>
                <w:snapToGrid w:val="0"/>
                <w:color w:val="auto"/>
                <w:kern w:val="0"/>
                <w:sz w:val="21"/>
                <w:szCs w:val="21"/>
              </w:rPr>
              <w:t>英文</w:t>
            </w:r>
          </w:p>
        </w:tc>
        <w:tc>
          <w:tcPr>
            <w:tcW w:w="7515" w:type="dxa"/>
            <w:gridSpan w:val="5"/>
            <w:tcBorders>
              <w:top w:val="single" w:color="auto" w:sz="4" w:space="0"/>
              <w:left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项目负责人</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1"/>
                <w:szCs w:val="21"/>
              </w:rPr>
            </w:pPr>
            <w:r>
              <w:rPr>
                <w:rFonts w:hint="eastAsia" w:ascii="宋体" w:hAnsi="宋体"/>
                <w:color w:val="auto"/>
                <w:sz w:val="21"/>
                <w:szCs w:val="21"/>
              </w:rPr>
              <w:t>主要完成单位</w:t>
            </w:r>
          </w:p>
          <w:p>
            <w:pPr>
              <w:spacing w:line="400" w:lineRule="exact"/>
              <w:jc w:val="center"/>
              <w:rPr>
                <w:rFonts w:ascii="宋体" w:hAnsi="宋体"/>
                <w:color w:val="auto"/>
                <w:sz w:val="21"/>
                <w:szCs w:val="21"/>
              </w:rPr>
            </w:pPr>
            <w:r>
              <w:rPr>
                <w:rFonts w:hint="eastAsia" w:ascii="宋体" w:hAnsi="宋体"/>
                <w:color w:val="auto"/>
                <w:sz w:val="21"/>
                <w:szCs w:val="21"/>
              </w:rPr>
              <w:t>（单位等级）</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关键词</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申报学科</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所属类型</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hint="eastAsia" w:ascii="宋体" w:hAnsi="宋体"/>
                <w:snapToGrid w:val="0"/>
                <w:color w:val="auto"/>
                <w:kern w:val="0"/>
                <w:sz w:val="21"/>
                <w:szCs w:val="21"/>
              </w:rPr>
              <w:t>□</w:t>
            </w:r>
            <w:r>
              <w:rPr>
                <w:rFonts w:ascii="宋体" w:hAnsi="宋体"/>
                <w:snapToGrid w:val="0"/>
                <w:color w:val="auto"/>
                <w:kern w:val="0"/>
                <w:sz w:val="21"/>
                <w:szCs w:val="21"/>
              </w:rPr>
              <w:t xml:space="preserve"> 创新型       </w:t>
            </w:r>
            <w:r>
              <w:rPr>
                <w:rFonts w:hint="eastAsia" w:ascii="宋体" w:hAnsi="宋体"/>
                <w:snapToGrid w:val="0"/>
                <w:color w:val="auto"/>
                <w:kern w:val="0"/>
                <w:sz w:val="21"/>
                <w:szCs w:val="21"/>
              </w:rPr>
              <w:t>□</w:t>
            </w:r>
            <w:r>
              <w:rPr>
                <w:rFonts w:ascii="宋体" w:hAnsi="宋体"/>
                <w:snapToGrid w:val="0"/>
                <w:color w:val="auto"/>
                <w:kern w:val="0"/>
                <w:sz w:val="21"/>
                <w:szCs w:val="21"/>
              </w:rPr>
              <w:t xml:space="preserve"> 改良型       </w:t>
            </w:r>
            <w:r>
              <w:rPr>
                <w:rFonts w:hint="eastAsia" w:ascii="宋体" w:hAnsi="宋体"/>
                <w:snapToGrid w:val="0"/>
                <w:color w:val="auto"/>
                <w:kern w:val="0"/>
                <w:sz w:val="21"/>
                <w:szCs w:val="21"/>
              </w:rPr>
              <w:t>□</w:t>
            </w:r>
            <w:r>
              <w:rPr>
                <w:rFonts w:ascii="宋体" w:hAnsi="宋体"/>
                <w:snapToGrid w:val="0"/>
                <w:color w:val="auto"/>
                <w:kern w:val="0"/>
                <w:sz w:val="21"/>
                <w:szCs w:val="21"/>
              </w:rPr>
              <w:t xml:space="preserve"> 引入型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技术水平</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hint="eastAsia" w:ascii="宋体" w:hAnsi="宋体"/>
                <w:snapToGrid w:val="0"/>
                <w:color w:val="auto"/>
                <w:kern w:val="0"/>
                <w:sz w:val="21"/>
                <w:szCs w:val="21"/>
              </w:rPr>
              <w:t>□</w:t>
            </w:r>
            <w:r>
              <w:rPr>
                <w:rFonts w:ascii="宋体" w:hAnsi="宋体"/>
                <w:snapToGrid w:val="0"/>
                <w:color w:val="auto"/>
                <w:kern w:val="0"/>
                <w:sz w:val="21"/>
                <w:szCs w:val="21"/>
              </w:rPr>
              <w:t xml:space="preserve"> 省内领先     </w:t>
            </w:r>
            <w:r>
              <w:rPr>
                <w:rFonts w:hint="eastAsia" w:ascii="宋体" w:hAnsi="宋体"/>
                <w:snapToGrid w:val="0"/>
                <w:color w:val="auto"/>
                <w:kern w:val="0"/>
                <w:sz w:val="21"/>
                <w:szCs w:val="21"/>
              </w:rPr>
              <w:t>□</w:t>
            </w:r>
            <w:r>
              <w:rPr>
                <w:rFonts w:ascii="宋体" w:hAnsi="宋体"/>
                <w:snapToGrid w:val="0"/>
                <w:color w:val="auto"/>
                <w:kern w:val="0"/>
                <w:sz w:val="21"/>
                <w:szCs w:val="21"/>
              </w:rPr>
              <w:t xml:space="preserve"> 国内领先     </w:t>
            </w:r>
            <w:r>
              <w:rPr>
                <w:rFonts w:hint="eastAsia" w:ascii="宋体" w:hAnsi="宋体"/>
                <w:snapToGrid w:val="0"/>
                <w:color w:val="auto"/>
                <w:kern w:val="0"/>
                <w:sz w:val="21"/>
                <w:szCs w:val="21"/>
              </w:rPr>
              <w:t>□</w:t>
            </w:r>
            <w:r>
              <w:rPr>
                <w:rFonts w:ascii="宋体" w:hAnsi="宋体"/>
                <w:snapToGrid w:val="0"/>
                <w:color w:val="auto"/>
                <w:kern w:val="0"/>
                <w:sz w:val="21"/>
                <w:szCs w:val="21"/>
              </w:rPr>
              <w:t xml:space="preserve">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项目起止时间</w:t>
            </w:r>
          </w:p>
        </w:tc>
        <w:tc>
          <w:tcPr>
            <w:tcW w:w="978"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hint="eastAsia" w:ascii="宋体" w:hAnsi="宋体" w:cs="宋体-18030"/>
                <w:color w:val="auto"/>
                <w:sz w:val="21"/>
                <w:szCs w:val="21"/>
              </w:rPr>
              <w:t>起始：</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ascii="宋体" w:hAnsi="宋体" w:cs="宋体-18030"/>
                <w:color w:val="auto"/>
                <w:sz w:val="21"/>
                <w:szCs w:val="21"/>
              </w:rPr>
              <w:t xml:space="preserve">  </w:t>
            </w:r>
            <w:r>
              <w:rPr>
                <w:rFonts w:hint="eastAsia" w:ascii="宋体" w:hAnsi="宋体" w:cs="宋体-18030"/>
                <w:color w:val="auto"/>
                <w:sz w:val="21"/>
                <w:szCs w:val="21"/>
                <w:lang w:val="en-US" w:eastAsia="zh-CN"/>
              </w:rPr>
              <w:t xml:space="preserve"> </w:t>
            </w:r>
            <w:r>
              <w:rPr>
                <w:rFonts w:ascii="宋体" w:hAnsi="宋体" w:cs="宋体-18030"/>
                <w:color w:val="auto"/>
                <w:sz w:val="21"/>
                <w:szCs w:val="21"/>
              </w:rPr>
              <w:t xml:space="preserve">年  </w:t>
            </w:r>
            <w:r>
              <w:rPr>
                <w:rFonts w:hint="eastAsia" w:ascii="宋体" w:hAnsi="宋体" w:cs="宋体-18030"/>
                <w:color w:val="auto"/>
                <w:sz w:val="21"/>
                <w:szCs w:val="21"/>
                <w:lang w:val="en-US" w:eastAsia="zh-CN"/>
              </w:rPr>
              <w:t xml:space="preserve">  </w:t>
            </w:r>
            <w:r>
              <w:rPr>
                <w:rFonts w:ascii="宋体" w:hAnsi="宋体" w:cs="宋体-18030"/>
                <w:color w:val="auto"/>
                <w:sz w:val="21"/>
                <w:szCs w:val="21"/>
              </w:rPr>
              <w:t xml:space="preserve">月 </w:t>
            </w:r>
            <w:r>
              <w:rPr>
                <w:rFonts w:hint="eastAsia" w:ascii="宋体" w:hAnsi="宋体" w:cs="宋体-18030"/>
                <w:color w:val="auto"/>
                <w:sz w:val="21"/>
                <w:szCs w:val="21"/>
              </w:rPr>
              <w:t xml:space="preserve"> </w:t>
            </w:r>
            <w:r>
              <w:rPr>
                <w:rFonts w:hint="eastAsia" w:ascii="宋体" w:hAnsi="宋体" w:cs="宋体-18030"/>
                <w:color w:val="auto"/>
                <w:sz w:val="21"/>
                <w:szCs w:val="21"/>
                <w:lang w:val="en-US" w:eastAsia="zh-CN"/>
              </w:rPr>
              <w:t xml:space="preserve"> </w:t>
            </w:r>
            <w:r>
              <w:rPr>
                <w:rFonts w:hint="eastAsia" w:ascii="宋体" w:hAnsi="宋体" w:cs="宋体-18030"/>
                <w:color w:val="auto"/>
                <w:sz w:val="21"/>
                <w:szCs w:val="21"/>
              </w:rPr>
              <w:t xml:space="preserve"> </w:t>
            </w:r>
            <w:r>
              <w:rPr>
                <w:rFonts w:ascii="宋体" w:hAnsi="宋体" w:cs="宋体-18030"/>
                <w:color w:val="auto"/>
                <w:sz w:val="21"/>
                <w:szCs w:val="21"/>
              </w:rPr>
              <w:t>日</w:t>
            </w:r>
          </w:p>
        </w:tc>
        <w:tc>
          <w:tcPr>
            <w:tcW w:w="961"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hint="eastAsia" w:ascii="宋体" w:hAnsi="宋体" w:cs="宋体-18030"/>
                <w:color w:val="auto"/>
                <w:sz w:val="21"/>
                <w:szCs w:val="21"/>
              </w:rPr>
              <w:t>完成：</w:t>
            </w:r>
          </w:p>
        </w:tc>
        <w:tc>
          <w:tcPr>
            <w:tcW w:w="3041"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r>
              <w:rPr>
                <w:rFonts w:ascii="宋体" w:hAnsi="宋体" w:cs="宋体-18030"/>
                <w:color w:val="auto"/>
                <w:sz w:val="21"/>
                <w:szCs w:val="21"/>
              </w:rPr>
              <w:t xml:space="preserve">  </w:t>
            </w:r>
            <w:r>
              <w:rPr>
                <w:rFonts w:hint="eastAsia" w:ascii="宋体" w:hAnsi="宋体" w:cs="宋体-18030"/>
                <w:color w:val="auto"/>
                <w:sz w:val="21"/>
                <w:szCs w:val="21"/>
                <w:lang w:val="en-US" w:eastAsia="zh-CN"/>
              </w:rPr>
              <w:t xml:space="preserve">   </w:t>
            </w:r>
            <w:r>
              <w:rPr>
                <w:rFonts w:ascii="宋体" w:hAnsi="宋体" w:cs="宋体-18030"/>
                <w:color w:val="auto"/>
                <w:sz w:val="21"/>
                <w:szCs w:val="21"/>
              </w:rPr>
              <w:t xml:space="preserve">年  </w:t>
            </w:r>
            <w:r>
              <w:rPr>
                <w:rFonts w:hint="eastAsia" w:ascii="宋体" w:hAnsi="宋体" w:cs="宋体-18030"/>
                <w:color w:val="auto"/>
                <w:sz w:val="21"/>
                <w:szCs w:val="21"/>
                <w:lang w:val="en-US" w:eastAsia="zh-CN"/>
              </w:rPr>
              <w:t xml:space="preserve">   </w:t>
            </w:r>
            <w:r>
              <w:rPr>
                <w:rFonts w:ascii="宋体" w:hAnsi="宋体" w:cs="宋体-18030"/>
                <w:color w:val="auto"/>
                <w:sz w:val="21"/>
                <w:szCs w:val="21"/>
              </w:rPr>
              <w:t xml:space="preserve">月 </w:t>
            </w:r>
            <w:r>
              <w:rPr>
                <w:rFonts w:hint="eastAsia" w:ascii="宋体" w:hAnsi="宋体" w:cs="宋体-18030"/>
                <w:color w:val="auto"/>
                <w:sz w:val="21"/>
                <w:szCs w:val="21"/>
              </w:rPr>
              <w:t xml:space="preserve">  </w:t>
            </w:r>
            <w:r>
              <w:rPr>
                <w:rFonts w:hint="eastAsia" w:ascii="宋体" w:hAnsi="宋体" w:cs="宋体-18030"/>
                <w:color w:val="auto"/>
                <w:sz w:val="21"/>
                <w:szCs w:val="21"/>
                <w:lang w:val="en-US" w:eastAsia="zh-CN"/>
              </w:rPr>
              <w:t xml:space="preserve">  </w:t>
            </w:r>
            <w:r>
              <w:rPr>
                <w:rFonts w:ascii="宋体" w:hAnsi="宋体" w:cs="宋体-18030"/>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18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完成例数</w:t>
            </w:r>
          </w:p>
        </w:tc>
        <w:tc>
          <w:tcPr>
            <w:tcW w:w="7515" w:type="dxa"/>
            <w:gridSpan w:val="5"/>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9" w:hRule="atLeast"/>
          <w:jc w:val="center"/>
        </w:trPr>
        <w:tc>
          <w:tcPr>
            <w:tcW w:w="646" w:type="dxa"/>
            <w:tcBorders>
              <w:top w:val="single" w:color="auto" w:sz="4" w:space="0"/>
              <w:left w:val="single" w:color="auto" w:sz="4" w:space="0"/>
              <w:right w:val="single" w:color="auto" w:sz="4" w:space="0"/>
            </w:tcBorders>
            <w:vAlign w:val="center"/>
          </w:tcPr>
          <w:p>
            <w:pPr>
              <w:jc w:val="center"/>
              <w:rPr>
                <w:rFonts w:ascii="宋体"/>
                <w:color w:val="auto"/>
                <w:sz w:val="21"/>
                <w:szCs w:val="21"/>
              </w:rPr>
            </w:pPr>
            <w:r>
              <w:rPr>
                <w:rFonts w:hint="eastAsia" w:ascii="宋体" w:hAnsi="宋体"/>
                <w:color w:val="auto"/>
                <w:sz w:val="21"/>
                <w:szCs w:val="21"/>
              </w:rPr>
              <w:t>第</w:t>
            </w:r>
          </w:p>
          <w:p>
            <w:pPr>
              <w:jc w:val="center"/>
              <w:rPr>
                <w:rFonts w:hint="eastAsia" w:ascii="宋体" w:eastAsia="宋体"/>
                <w:color w:val="auto"/>
                <w:sz w:val="21"/>
                <w:szCs w:val="21"/>
                <w:lang w:eastAsia="zh-CN"/>
              </w:rPr>
            </w:pPr>
            <w:r>
              <w:rPr>
                <w:rFonts w:hint="eastAsia" w:ascii="宋体"/>
                <w:color w:val="auto"/>
                <w:sz w:val="21"/>
                <w:szCs w:val="21"/>
                <w:lang w:eastAsia="zh-CN"/>
              </w:rPr>
              <w:t>一</w:t>
            </w:r>
          </w:p>
          <w:p>
            <w:pPr>
              <w:jc w:val="center"/>
              <w:rPr>
                <w:rFonts w:ascii="宋体" w:hAnsi="宋体"/>
                <w:color w:val="auto"/>
                <w:sz w:val="21"/>
                <w:szCs w:val="21"/>
              </w:rPr>
            </w:pPr>
            <w:r>
              <w:rPr>
                <w:rFonts w:hint="eastAsia" w:ascii="宋体" w:hAnsi="宋体"/>
                <w:color w:val="auto"/>
                <w:sz w:val="21"/>
                <w:szCs w:val="21"/>
              </w:rPr>
              <w:t>完</w:t>
            </w:r>
          </w:p>
          <w:p>
            <w:pPr>
              <w:jc w:val="center"/>
              <w:rPr>
                <w:rFonts w:ascii="宋体" w:hAnsi="宋体"/>
                <w:color w:val="auto"/>
                <w:sz w:val="21"/>
                <w:szCs w:val="21"/>
              </w:rPr>
            </w:pPr>
            <w:r>
              <w:rPr>
                <w:rFonts w:hint="eastAsia" w:ascii="宋体" w:hAnsi="宋体"/>
                <w:color w:val="auto"/>
                <w:sz w:val="21"/>
                <w:szCs w:val="21"/>
              </w:rPr>
              <w:t>成</w:t>
            </w:r>
          </w:p>
          <w:p>
            <w:pPr>
              <w:jc w:val="center"/>
              <w:rPr>
                <w:rFonts w:ascii="宋体" w:hAnsi="宋体"/>
                <w:color w:val="auto"/>
                <w:sz w:val="21"/>
                <w:szCs w:val="21"/>
              </w:rPr>
            </w:pPr>
            <w:r>
              <w:rPr>
                <w:rFonts w:hint="eastAsia" w:ascii="宋体" w:hAnsi="宋体"/>
                <w:color w:val="auto"/>
                <w:sz w:val="21"/>
                <w:szCs w:val="21"/>
              </w:rPr>
              <w:t>人</w:t>
            </w:r>
          </w:p>
          <w:p>
            <w:pPr>
              <w:jc w:val="center"/>
              <w:rPr>
                <w:rFonts w:ascii="宋体" w:hAnsi="宋体"/>
                <w:color w:val="auto"/>
                <w:sz w:val="21"/>
                <w:szCs w:val="21"/>
              </w:rPr>
            </w:pPr>
            <w:r>
              <w:rPr>
                <w:rFonts w:hint="eastAsia" w:ascii="宋体" w:hAnsi="宋体"/>
                <w:color w:val="auto"/>
                <w:sz w:val="21"/>
                <w:szCs w:val="21"/>
              </w:rPr>
              <w:t>所</w:t>
            </w:r>
          </w:p>
          <w:p>
            <w:pPr>
              <w:jc w:val="center"/>
              <w:rPr>
                <w:rFonts w:ascii="宋体" w:hAnsi="宋体"/>
                <w:color w:val="auto"/>
                <w:sz w:val="21"/>
                <w:szCs w:val="21"/>
              </w:rPr>
            </w:pPr>
            <w:r>
              <w:rPr>
                <w:rFonts w:hint="eastAsia" w:ascii="宋体" w:hAnsi="宋体"/>
                <w:color w:val="auto"/>
                <w:sz w:val="21"/>
                <w:szCs w:val="21"/>
              </w:rPr>
              <w:t>在</w:t>
            </w:r>
          </w:p>
          <w:p>
            <w:pPr>
              <w:jc w:val="center"/>
              <w:rPr>
                <w:rFonts w:ascii="宋体" w:hAnsi="宋体"/>
                <w:color w:val="auto"/>
                <w:sz w:val="21"/>
                <w:szCs w:val="21"/>
              </w:rPr>
            </w:pPr>
            <w:r>
              <w:rPr>
                <w:rFonts w:hint="eastAsia" w:ascii="宋体" w:hAnsi="宋体"/>
                <w:color w:val="auto"/>
                <w:sz w:val="21"/>
                <w:szCs w:val="21"/>
              </w:rPr>
              <w:t>单</w:t>
            </w:r>
          </w:p>
          <w:p>
            <w:pPr>
              <w:jc w:val="center"/>
              <w:rPr>
                <w:rFonts w:ascii="宋体" w:hAnsi="宋体"/>
                <w:color w:val="auto"/>
                <w:sz w:val="21"/>
                <w:szCs w:val="21"/>
              </w:rPr>
            </w:pPr>
            <w:r>
              <w:rPr>
                <w:rFonts w:hint="eastAsia" w:ascii="宋体" w:hAnsi="宋体"/>
                <w:color w:val="auto"/>
                <w:sz w:val="21"/>
                <w:szCs w:val="21"/>
              </w:rPr>
              <w:t>位</w:t>
            </w:r>
          </w:p>
          <w:p>
            <w:pPr>
              <w:jc w:val="center"/>
              <w:rPr>
                <w:rFonts w:ascii="宋体" w:hAnsi="宋体"/>
                <w:color w:val="auto"/>
                <w:sz w:val="21"/>
                <w:szCs w:val="21"/>
              </w:rPr>
            </w:pPr>
            <w:r>
              <w:rPr>
                <w:rFonts w:hint="eastAsia" w:ascii="宋体" w:hAnsi="宋体"/>
                <w:color w:val="auto"/>
                <w:sz w:val="21"/>
                <w:szCs w:val="21"/>
              </w:rPr>
              <w:t>意</w:t>
            </w:r>
          </w:p>
          <w:p>
            <w:pPr>
              <w:jc w:val="center"/>
              <w:rPr>
                <w:rFonts w:ascii="宋体" w:hAnsi="宋体"/>
                <w:snapToGrid w:val="0"/>
                <w:color w:val="auto"/>
                <w:kern w:val="0"/>
                <w:sz w:val="21"/>
                <w:szCs w:val="21"/>
              </w:rPr>
            </w:pPr>
            <w:r>
              <w:rPr>
                <w:rFonts w:hint="eastAsia" w:ascii="宋体" w:hAnsi="宋体"/>
                <w:color w:val="auto"/>
                <w:sz w:val="21"/>
                <w:szCs w:val="21"/>
              </w:rPr>
              <w:t>见</w:t>
            </w:r>
          </w:p>
        </w:tc>
        <w:tc>
          <w:tcPr>
            <w:tcW w:w="3974" w:type="dxa"/>
            <w:gridSpan w:val="4"/>
            <w:tcBorders>
              <w:top w:val="single" w:color="auto" w:sz="4" w:space="0"/>
              <w:left w:val="single" w:color="auto" w:sz="4" w:space="0"/>
              <w:right w:val="single" w:color="auto" w:sz="4" w:space="0"/>
            </w:tcBorders>
            <w:vAlign w:val="top"/>
          </w:tcPr>
          <w:p>
            <w:pPr>
              <w:jc w:val="both"/>
              <w:rPr>
                <w:rFonts w:hint="eastAsia" w:ascii="宋体" w:hAnsi="宋体"/>
                <w:color w:val="auto"/>
                <w:sz w:val="21"/>
                <w:szCs w:val="21"/>
              </w:rPr>
            </w:pPr>
          </w:p>
          <w:p>
            <w:pPr>
              <w:jc w:val="both"/>
              <w:rPr>
                <w:rFonts w:hint="eastAsia" w:ascii="宋体" w:hAnsi="宋体"/>
                <w:color w:val="auto"/>
                <w:sz w:val="21"/>
                <w:szCs w:val="21"/>
              </w:rPr>
            </w:pPr>
          </w:p>
          <w:p>
            <w:pPr>
              <w:jc w:val="both"/>
              <w:rPr>
                <w:rFonts w:hint="eastAsia" w:ascii="宋体" w:hAnsi="宋体"/>
                <w:color w:val="auto"/>
                <w:sz w:val="21"/>
                <w:szCs w:val="21"/>
              </w:rPr>
            </w:pPr>
          </w:p>
          <w:p>
            <w:pPr>
              <w:jc w:val="both"/>
              <w:rPr>
                <w:rFonts w:hint="eastAsia" w:ascii="宋体" w:hAnsi="宋体"/>
                <w:color w:val="auto"/>
                <w:sz w:val="21"/>
                <w:szCs w:val="21"/>
              </w:rPr>
            </w:pPr>
          </w:p>
          <w:p>
            <w:pPr>
              <w:jc w:val="center"/>
              <w:rPr>
                <w:rFonts w:hint="eastAsia" w:ascii="宋体" w:hAnsi="宋体"/>
                <w:color w:val="auto"/>
                <w:sz w:val="21"/>
                <w:szCs w:val="21"/>
              </w:rPr>
            </w:pPr>
          </w:p>
          <w:p>
            <w:pPr>
              <w:jc w:val="both"/>
              <w:rPr>
                <w:rFonts w:hint="eastAsia" w:ascii="宋体" w:hAnsi="宋体"/>
                <w:color w:val="auto"/>
                <w:sz w:val="21"/>
                <w:szCs w:val="21"/>
              </w:rPr>
            </w:pPr>
          </w:p>
          <w:p>
            <w:pPr>
              <w:jc w:val="both"/>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ascii="宋体"/>
                <w:color w:val="auto"/>
                <w:sz w:val="21"/>
                <w:szCs w:val="21"/>
              </w:rPr>
            </w:pPr>
            <w:r>
              <w:rPr>
                <w:rFonts w:hint="eastAsia" w:ascii="宋体" w:hAnsi="宋体"/>
                <w:color w:val="auto"/>
                <w:sz w:val="21"/>
                <w:szCs w:val="21"/>
              </w:rPr>
              <w:t>负责人签名：</w:t>
            </w:r>
          </w:p>
          <w:p>
            <w:pPr>
              <w:keepNext w:val="0"/>
              <w:keepLines w:val="0"/>
              <w:pageBreakBefore w:val="0"/>
              <w:widowControl w:val="0"/>
              <w:tabs>
                <w:tab w:val="left" w:pos="972"/>
              </w:tabs>
              <w:kinsoku/>
              <w:wordWrap/>
              <w:overflowPunct/>
              <w:topLinePunct w:val="0"/>
              <w:autoSpaceDE/>
              <w:autoSpaceDN/>
              <w:bidi w:val="0"/>
              <w:adjustRightInd/>
              <w:snapToGrid/>
              <w:spacing w:line="340" w:lineRule="exact"/>
              <w:ind w:firstLine="735" w:firstLineChars="350"/>
              <w:jc w:val="both"/>
              <w:textAlignment w:val="auto"/>
              <w:rPr>
                <w:rFonts w:ascii="宋体"/>
                <w:color w:val="auto"/>
                <w:sz w:val="21"/>
                <w:szCs w:val="21"/>
              </w:rPr>
            </w:pPr>
            <w:r>
              <w:rPr>
                <w:rFonts w:hint="eastAsia" w:ascii="宋体" w:hAnsi="宋体"/>
                <w:color w:val="auto"/>
                <w:sz w:val="21"/>
                <w:szCs w:val="21"/>
                <w:lang w:eastAsia="zh-CN"/>
              </w:rPr>
              <w:t>单位（</w:t>
            </w:r>
            <w:r>
              <w:rPr>
                <w:rFonts w:hint="eastAsia" w:ascii="宋体" w:hAnsi="宋体"/>
                <w:color w:val="auto"/>
                <w:sz w:val="21"/>
                <w:szCs w:val="21"/>
              </w:rPr>
              <w:t>公章</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jc w:val="both"/>
              <w:textAlignment w:val="auto"/>
              <w:rPr>
                <w:rFonts w:ascii="宋体" w:hAnsi="宋体" w:cs="宋体-18030"/>
                <w:color w:val="auto"/>
                <w:sz w:val="21"/>
                <w:szCs w:val="21"/>
              </w:rPr>
            </w:pP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年</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月</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ascii="宋体" w:hAnsi="宋体"/>
                <w:color w:val="auto"/>
                <w:sz w:val="21"/>
                <w:szCs w:val="21"/>
              </w:rPr>
              <w:t xml:space="preserve"> </w:t>
            </w:r>
            <w:r>
              <w:rPr>
                <w:rFonts w:hint="eastAsia" w:ascii="宋体" w:hAnsi="宋体"/>
                <w:color w:val="auto"/>
                <w:sz w:val="21"/>
                <w:szCs w:val="21"/>
              </w:rPr>
              <w:t>日</w:t>
            </w:r>
          </w:p>
        </w:tc>
        <w:tc>
          <w:tcPr>
            <w:tcW w:w="757"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color w:val="auto"/>
                <w:sz w:val="21"/>
                <w:szCs w:val="21"/>
              </w:rPr>
            </w:pPr>
            <w:r>
              <w:rPr>
                <w:rFonts w:hint="eastAsia" w:ascii="宋体" w:hAnsi="宋体"/>
                <w:color w:val="auto"/>
                <w:sz w:val="21"/>
                <w:szCs w:val="21"/>
              </w:rPr>
              <w:t>推</w:t>
            </w:r>
          </w:p>
          <w:p>
            <w:pPr>
              <w:ind w:firstLine="105" w:firstLineChars="50"/>
              <w:jc w:val="center"/>
              <w:rPr>
                <w:rFonts w:ascii="宋体" w:hAnsi="宋体"/>
                <w:color w:val="auto"/>
                <w:sz w:val="21"/>
                <w:szCs w:val="21"/>
              </w:rPr>
            </w:pPr>
            <w:r>
              <w:rPr>
                <w:rFonts w:hint="eastAsia" w:ascii="宋体" w:hAnsi="宋体"/>
                <w:color w:val="auto"/>
                <w:sz w:val="21"/>
                <w:szCs w:val="21"/>
              </w:rPr>
              <w:t>荐</w:t>
            </w:r>
          </w:p>
          <w:p>
            <w:pPr>
              <w:ind w:firstLine="105" w:firstLineChars="50"/>
              <w:jc w:val="center"/>
              <w:rPr>
                <w:rFonts w:ascii="宋体" w:hAnsi="宋体"/>
                <w:color w:val="auto"/>
                <w:sz w:val="21"/>
                <w:szCs w:val="21"/>
              </w:rPr>
            </w:pPr>
            <w:r>
              <w:rPr>
                <w:rFonts w:hint="eastAsia" w:ascii="宋体" w:hAnsi="宋体"/>
                <w:color w:val="auto"/>
                <w:sz w:val="21"/>
                <w:szCs w:val="21"/>
              </w:rPr>
              <w:t>单</w:t>
            </w:r>
          </w:p>
          <w:p>
            <w:pPr>
              <w:ind w:firstLine="105" w:firstLineChars="50"/>
              <w:jc w:val="center"/>
              <w:rPr>
                <w:rFonts w:ascii="宋体" w:hAnsi="宋体"/>
                <w:color w:val="auto"/>
                <w:sz w:val="21"/>
                <w:szCs w:val="21"/>
              </w:rPr>
            </w:pPr>
            <w:r>
              <w:rPr>
                <w:rFonts w:hint="eastAsia" w:ascii="宋体" w:hAnsi="宋体"/>
                <w:color w:val="auto"/>
                <w:sz w:val="21"/>
                <w:szCs w:val="21"/>
              </w:rPr>
              <w:t>位</w:t>
            </w:r>
          </w:p>
          <w:p>
            <w:pPr>
              <w:ind w:firstLine="105" w:firstLineChars="50"/>
              <w:jc w:val="center"/>
              <w:rPr>
                <w:rFonts w:ascii="宋体" w:hAnsi="宋体"/>
                <w:color w:val="auto"/>
                <w:sz w:val="21"/>
                <w:szCs w:val="21"/>
              </w:rPr>
            </w:pPr>
            <w:r>
              <w:rPr>
                <w:rFonts w:hint="eastAsia" w:ascii="宋体" w:hAnsi="宋体"/>
                <w:color w:val="auto"/>
                <w:sz w:val="21"/>
                <w:szCs w:val="21"/>
              </w:rPr>
              <w:t>意</w:t>
            </w:r>
          </w:p>
          <w:p>
            <w:pPr>
              <w:ind w:firstLine="105" w:firstLineChars="50"/>
              <w:jc w:val="center"/>
              <w:rPr>
                <w:rFonts w:ascii="宋体" w:hAnsi="宋体" w:cs="宋体-18030"/>
                <w:color w:val="auto"/>
                <w:sz w:val="21"/>
                <w:szCs w:val="21"/>
              </w:rPr>
            </w:pPr>
            <w:r>
              <w:rPr>
                <w:rFonts w:hint="eastAsia" w:ascii="宋体" w:hAnsi="宋体"/>
                <w:color w:val="auto"/>
                <w:sz w:val="21"/>
                <w:szCs w:val="21"/>
              </w:rPr>
              <w:t>见</w:t>
            </w:r>
          </w:p>
        </w:tc>
        <w:tc>
          <w:tcPr>
            <w:tcW w:w="400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jc w:val="both"/>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1050" w:firstLineChars="500"/>
              <w:jc w:val="both"/>
              <w:textAlignment w:val="auto"/>
              <w:rPr>
                <w:rFonts w:ascii="宋体"/>
                <w:color w:val="auto"/>
                <w:sz w:val="21"/>
                <w:szCs w:val="21"/>
              </w:rPr>
            </w:pPr>
            <w:r>
              <w:rPr>
                <w:rFonts w:hint="eastAsia" w:ascii="宋体" w:hAnsi="宋体"/>
                <w:color w:val="auto"/>
                <w:sz w:val="21"/>
                <w:szCs w:val="21"/>
              </w:rPr>
              <w:t>负责人签名：</w:t>
            </w:r>
          </w:p>
          <w:p>
            <w:pPr>
              <w:keepNext w:val="0"/>
              <w:keepLines w:val="0"/>
              <w:pageBreakBefore w:val="0"/>
              <w:widowControl w:val="0"/>
              <w:tabs>
                <w:tab w:val="left" w:pos="972"/>
              </w:tabs>
              <w:kinsoku/>
              <w:wordWrap/>
              <w:overflowPunct/>
              <w:topLinePunct w:val="0"/>
              <w:autoSpaceDE/>
              <w:autoSpaceDN/>
              <w:bidi w:val="0"/>
              <w:adjustRightInd/>
              <w:snapToGrid/>
              <w:spacing w:line="340" w:lineRule="exact"/>
              <w:ind w:left="0" w:leftChars="0" w:firstLine="938" w:firstLineChars="447"/>
              <w:jc w:val="both"/>
              <w:textAlignment w:val="auto"/>
              <w:rPr>
                <w:rFonts w:ascii="宋体"/>
                <w:color w:val="auto"/>
                <w:sz w:val="21"/>
                <w:szCs w:val="21"/>
              </w:rPr>
            </w:pPr>
            <w:r>
              <w:rPr>
                <w:rFonts w:hint="eastAsia" w:ascii="宋体" w:hAnsi="宋体"/>
                <w:color w:val="auto"/>
                <w:sz w:val="21"/>
                <w:szCs w:val="21"/>
                <w:lang w:eastAsia="zh-CN"/>
              </w:rPr>
              <w:t>单位（</w:t>
            </w:r>
            <w:r>
              <w:rPr>
                <w:rFonts w:hint="eastAsia" w:ascii="宋体" w:hAnsi="宋体"/>
                <w:color w:val="auto"/>
                <w:sz w:val="21"/>
                <w:szCs w:val="21"/>
              </w:rPr>
              <w:t>公章</w:t>
            </w:r>
            <w:r>
              <w:rPr>
                <w:rFonts w:hint="eastAsia" w:ascii="宋体" w:hAnsi="宋体"/>
                <w:color w:val="auto"/>
                <w:sz w:val="21"/>
                <w:szCs w:val="21"/>
                <w:lang w:eastAsia="zh-CN"/>
              </w:rPr>
              <w:t>）：</w:t>
            </w:r>
          </w:p>
          <w:p>
            <w:pPr>
              <w:rPr>
                <w:rFonts w:ascii="宋体" w:hAnsi="宋体" w:cs="宋体-18030"/>
                <w:color w:val="auto"/>
                <w:sz w:val="21"/>
                <w:szCs w:val="21"/>
              </w:rPr>
            </w:pP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年</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月</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ascii="宋体" w:hAnsi="宋体"/>
                <w:color w:val="auto"/>
                <w:sz w:val="21"/>
                <w:szCs w:val="21"/>
              </w:rPr>
              <w:t xml:space="preserve"> </w:t>
            </w:r>
            <w:r>
              <w:rPr>
                <w:rFonts w:hint="eastAsia" w:ascii="宋体" w:hAnsi="宋体"/>
                <w:color w:val="auto"/>
                <w:sz w:val="21"/>
                <w:szCs w:val="21"/>
              </w:rPr>
              <w:t>日</w:t>
            </w:r>
          </w:p>
        </w:tc>
      </w:tr>
    </w:tbl>
    <w:p>
      <w:pPr>
        <w:spacing w:before="156" w:beforeLines="50" w:after="156" w:afterLines="50" w:line="20" w:lineRule="exact"/>
        <w:rPr>
          <w:color w:val="auto"/>
        </w:rPr>
        <w:sectPr>
          <w:headerReference r:id="rId61" w:type="first"/>
          <w:headerReference r:id="rId59" w:type="default"/>
          <w:headerReference r:id="rId60"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黑体" w:eastAsia="黑体" w:cs="黑体"/>
          <w:bCs/>
          <w:color w:val="auto"/>
          <w:sz w:val="32"/>
        </w:rPr>
        <w:t>二、项目简介及临床意义</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vAlign w:val="center"/>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snapToGrid w:val="0"/>
                <w:color w:val="auto"/>
                <w:kern w:val="0"/>
                <w:sz w:val="21"/>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3" w:hRule="atLeast"/>
          <w:jc w:val="center"/>
        </w:trPr>
        <w:tc>
          <w:tcPr>
            <w:tcW w:w="9597" w:type="dxa"/>
          </w:tcPr>
          <w:p>
            <w:pPr>
              <w:rPr>
                <w:rFonts w:hint="eastAsia" w:ascii="宋体" w:hAnsi="宋体" w:eastAsia="宋体" w:cs="宋体"/>
                <w:b w:val="0"/>
                <w:bCs w:val="0"/>
                <w:color w:val="auto"/>
                <w:sz w:val="21"/>
                <w:szCs w:val="21"/>
              </w:rPr>
            </w:pPr>
          </w:p>
        </w:tc>
      </w:tr>
    </w:tbl>
    <w:p>
      <w:pPr>
        <w:spacing w:line="20" w:lineRule="exact"/>
        <w:rPr>
          <w:color w:val="auto"/>
        </w:rPr>
        <w:sectPr>
          <w:headerReference r:id="rId64" w:type="first"/>
          <w:headerReference r:id="rId62" w:type="default"/>
          <w:headerReference r:id="rId63"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黑体" w:eastAsia="黑体" w:cs="黑体"/>
          <w:bCs/>
          <w:color w:val="auto"/>
          <w:sz w:val="32"/>
        </w:rPr>
        <w:t>三、先进性</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vAlign w:val="center"/>
          </w:tcPr>
          <w:p>
            <w:pPr>
              <w:jc w:val="both"/>
              <w:rPr>
                <w:rFonts w:ascii="宋体" w:hAnsi="宋体"/>
                <w:b w:val="0"/>
                <w:bCs w:val="0"/>
                <w:color w:val="auto"/>
                <w:sz w:val="21"/>
                <w:szCs w:val="21"/>
              </w:rPr>
            </w:pPr>
            <w:r>
              <w:rPr>
                <w:rFonts w:hint="eastAsia" w:ascii="宋体" w:hAnsi="宋体"/>
                <w:b w:val="0"/>
                <w:bCs w:val="0"/>
                <w:color w:val="auto"/>
                <w:sz w:val="21"/>
                <w:szCs w:val="21"/>
              </w:rPr>
              <w:t>对比国内外、省内其他医院开展情况阐述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tcPr>
          <w:p>
            <w:pPr>
              <w:rPr>
                <w:rFonts w:ascii="宋体" w:hAnsi="宋体"/>
                <w:b w:val="0"/>
                <w:bCs w:val="0"/>
                <w:color w:val="auto"/>
                <w:sz w:val="21"/>
                <w:szCs w:val="21"/>
              </w:rPr>
            </w:pPr>
          </w:p>
        </w:tc>
      </w:tr>
    </w:tbl>
    <w:p>
      <w:pPr>
        <w:spacing w:line="20" w:lineRule="exact"/>
        <w:rPr>
          <w:color w:val="auto"/>
        </w:rPr>
        <w:sectPr>
          <w:headerReference r:id="rId67" w:type="first"/>
          <w:headerReference r:id="rId65" w:type="default"/>
          <w:headerReference r:id="rId66"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黑体" w:eastAsia="黑体" w:cs="黑体"/>
          <w:bCs/>
          <w:color w:val="auto"/>
          <w:sz w:val="32"/>
        </w:rPr>
        <w:t>四、创新性</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97" w:type="dxa"/>
            <w:vAlign w:val="center"/>
          </w:tcPr>
          <w:p>
            <w:pPr>
              <w:jc w:val="both"/>
              <w:rPr>
                <w:rFonts w:ascii="宋体" w:hAnsi="宋体"/>
                <w:b w:val="0"/>
                <w:bCs w:val="0"/>
                <w:color w:val="auto"/>
                <w:sz w:val="21"/>
                <w:szCs w:val="21"/>
              </w:rPr>
            </w:pPr>
            <w:r>
              <w:rPr>
                <w:rFonts w:hint="eastAsia" w:ascii="宋体" w:hAnsi="宋体" w:cs="宋体"/>
                <w:b w:val="0"/>
                <w:bCs w:val="0"/>
                <w:color w:val="auto"/>
                <w:sz w:val="21"/>
                <w:szCs w:val="21"/>
              </w:rPr>
              <w:t>对比既往或目前技术进行阐述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tcPr>
          <w:p>
            <w:pPr>
              <w:rPr>
                <w:rFonts w:ascii="宋体" w:hAnsi="宋体"/>
                <w:b w:val="0"/>
                <w:bCs w:val="0"/>
                <w:color w:val="auto"/>
                <w:sz w:val="21"/>
                <w:szCs w:val="21"/>
              </w:rPr>
            </w:pPr>
          </w:p>
        </w:tc>
      </w:tr>
    </w:tbl>
    <w:p>
      <w:pPr>
        <w:spacing w:line="20" w:lineRule="exact"/>
        <w:rPr>
          <w:color w:val="auto"/>
        </w:rPr>
        <w:sectPr>
          <w:headerReference r:id="rId70" w:type="first"/>
          <w:headerReference r:id="rId68" w:type="default"/>
          <w:headerReference r:id="rId69" w:type="even"/>
          <w:pgSz w:w="11906" w:h="16838"/>
          <w:pgMar w:top="1418" w:right="1134" w:bottom="1134" w:left="1134" w:header="851" w:footer="992" w:gutter="0"/>
          <w:pgNumType w:fmt="decimal"/>
          <w:cols w:space="720" w:num="1"/>
          <w:docGrid w:type="lines" w:linePitch="312" w:charSpace="0"/>
        </w:sectPr>
      </w:pPr>
    </w:p>
    <w:p>
      <w:pPr>
        <w:jc w:val="center"/>
        <w:rPr>
          <w:rFonts w:ascii="黑体" w:hAnsi="华文楷体" w:eastAsia="黑体"/>
          <w:color w:val="auto"/>
          <w:sz w:val="32"/>
          <w:szCs w:val="32"/>
        </w:rPr>
      </w:pPr>
      <w:r>
        <w:rPr>
          <w:rFonts w:hint="eastAsia" w:ascii="黑体" w:hAnsi="华文楷体" w:eastAsia="黑体"/>
          <w:color w:val="auto"/>
          <w:sz w:val="32"/>
          <w:szCs w:val="32"/>
        </w:rPr>
        <w:t>五、开展情况评价</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597" w:type="dxa"/>
            <w:vAlign w:val="center"/>
          </w:tcPr>
          <w:p>
            <w:pPr>
              <w:jc w:val="both"/>
              <w:rPr>
                <w:rFonts w:ascii="宋体" w:hAnsi="宋体"/>
                <w:b w:val="0"/>
                <w:bCs w:val="0"/>
                <w:color w:val="auto"/>
                <w:sz w:val="21"/>
                <w:szCs w:val="21"/>
              </w:rPr>
            </w:pPr>
            <w:r>
              <w:rPr>
                <w:rFonts w:hint="eastAsia" w:ascii="宋体" w:hAnsi="宋体" w:cs="宋体"/>
                <w:b w:val="0"/>
                <w:bCs w:val="0"/>
                <w:color w:val="auto"/>
                <w:sz w:val="21"/>
                <w:szCs w:val="21"/>
              </w:rPr>
              <w:t>结合已开展例数并提供至少3个病案号、开展效果、预后、并发症等质量安全指标，分析在有效性、安全性、效率等方面优势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4" w:hRule="atLeast"/>
          <w:jc w:val="center"/>
        </w:trPr>
        <w:tc>
          <w:tcPr>
            <w:tcW w:w="9597" w:type="dxa"/>
          </w:tcPr>
          <w:p>
            <w:pPr>
              <w:rPr>
                <w:rFonts w:ascii="宋体" w:hAnsi="宋体"/>
                <w:b w:val="0"/>
                <w:bCs w:val="0"/>
                <w:color w:val="auto"/>
                <w:sz w:val="21"/>
                <w:szCs w:val="21"/>
              </w:rPr>
            </w:pPr>
          </w:p>
        </w:tc>
      </w:tr>
    </w:tbl>
    <w:p>
      <w:pPr>
        <w:spacing w:line="20" w:lineRule="exact"/>
        <w:rPr>
          <w:color w:val="auto"/>
        </w:rPr>
        <w:sectPr>
          <w:headerReference r:id="rId73" w:type="first"/>
          <w:headerReference r:id="rId71" w:type="default"/>
          <w:headerReference r:id="rId72"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六、成本效益分析</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9597" w:type="dxa"/>
            <w:vAlign w:val="center"/>
          </w:tcPr>
          <w:p>
            <w:pPr>
              <w:jc w:val="both"/>
              <w:rPr>
                <w:rFonts w:ascii="宋体" w:hAnsi="宋体"/>
                <w:b w:val="0"/>
                <w:bCs w:val="0"/>
                <w:color w:val="auto"/>
                <w:sz w:val="21"/>
                <w:szCs w:val="21"/>
              </w:rPr>
            </w:pPr>
            <w:r>
              <w:rPr>
                <w:rFonts w:hint="eastAsia" w:ascii="宋体" w:hAnsi="宋体" w:cs="宋体"/>
                <w:b w:val="0"/>
                <w:bCs w:val="0"/>
                <w:color w:val="auto"/>
                <w:sz w:val="21"/>
                <w:szCs w:val="21"/>
              </w:rPr>
              <w:t>经济效益包括平均住院日、住院费用前后对照，或社会效益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597" w:type="dxa"/>
            <w:vAlign w:val="center"/>
          </w:tcPr>
          <w:p>
            <w:pPr>
              <w:jc w:val="both"/>
              <w:rPr>
                <w:rFonts w:ascii="宋体" w:hAnsi="宋体"/>
                <w:b w:val="0"/>
                <w:bCs w:val="0"/>
                <w:color w:val="auto"/>
                <w:sz w:val="21"/>
                <w:szCs w:val="21"/>
              </w:rPr>
            </w:pPr>
          </w:p>
        </w:tc>
      </w:tr>
    </w:tbl>
    <w:p>
      <w:pPr>
        <w:spacing w:line="20" w:lineRule="exact"/>
        <w:rPr>
          <w:color w:val="auto"/>
        </w:rPr>
        <w:sectPr>
          <w:headerReference r:id="rId76" w:type="first"/>
          <w:headerReference r:id="rId74" w:type="default"/>
          <w:headerReference r:id="rId75"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七、查新结论</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9" w:hRule="atLeast"/>
          <w:jc w:val="center"/>
        </w:trPr>
        <w:tc>
          <w:tcPr>
            <w:tcW w:w="9597" w:type="dxa"/>
          </w:tcPr>
          <w:p>
            <w:pPr>
              <w:rPr>
                <w:rFonts w:ascii="宋体" w:hAnsi="宋体"/>
                <w:color w:val="auto"/>
                <w:sz w:val="24"/>
              </w:rPr>
            </w:pPr>
          </w:p>
        </w:tc>
      </w:tr>
    </w:tbl>
    <w:p>
      <w:pPr>
        <w:spacing w:line="20" w:lineRule="exact"/>
        <w:rPr>
          <w:color w:val="auto"/>
        </w:rPr>
        <w:sectPr>
          <w:headerReference r:id="rId79" w:type="first"/>
          <w:headerReference r:id="rId77" w:type="default"/>
          <w:headerReference r:id="rId78"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color w:val="auto"/>
          <w:sz w:val="32"/>
          <w:szCs w:val="32"/>
        </w:rPr>
      </w:pPr>
      <w:r>
        <w:rPr>
          <w:rFonts w:hint="eastAsia" w:ascii="黑体" w:hAnsi="黑体" w:eastAsia="黑体"/>
          <w:color w:val="auto"/>
          <w:sz w:val="32"/>
          <w:szCs w:val="32"/>
        </w:rPr>
        <w:t>八、</w:t>
      </w:r>
      <w:r>
        <w:rPr>
          <w:rFonts w:hint="eastAsia" w:ascii="黑体" w:hAnsi="等线" w:eastAsia="黑体"/>
          <w:bCs/>
          <w:color w:val="auto"/>
          <w:sz w:val="32"/>
          <w:szCs w:val="32"/>
        </w:rPr>
        <w:t>代表性论文目录</w:t>
      </w:r>
    </w:p>
    <w:tbl>
      <w:tblPr>
        <w:tblStyle w:val="10"/>
        <w:tblW w:w="13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678"/>
        <w:gridCol w:w="1520"/>
        <w:gridCol w:w="701"/>
        <w:gridCol w:w="2108"/>
        <w:gridCol w:w="850"/>
        <w:gridCol w:w="851"/>
        <w:gridCol w:w="1071"/>
        <w:gridCol w:w="156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678" w:type="dxa"/>
            <w:vAlign w:val="center"/>
          </w:tcPr>
          <w:p>
            <w:pPr>
              <w:jc w:val="center"/>
              <w:rPr>
                <w:rFonts w:hint="eastAsia" w:ascii="宋体" w:hAnsi="宋体" w:eastAsia="宋体" w:cs="宋体"/>
                <w:color w:val="auto"/>
              </w:rPr>
            </w:pPr>
            <w:r>
              <w:rPr>
                <w:rFonts w:hint="eastAsia" w:ascii="宋体" w:hAnsi="宋体" w:eastAsia="宋体" w:cs="宋体"/>
                <w:color w:val="auto"/>
              </w:rPr>
              <w:t>论文名称</w:t>
            </w:r>
          </w:p>
        </w:tc>
        <w:tc>
          <w:tcPr>
            <w:tcW w:w="1520" w:type="dxa"/>
            <w:vAlign w:val="center"/>
          </w:tcPr>
          <w:p>
            <w:pPr>
              <w:jc w:val="center"/>
              <w:rPr>
                <w:rFonts w:hint="eastAsia" w:ascii="宋体" w:hAnsi="宋体" w:eastAsia="宋体" w:cs="宋体"/>
                <w:color w:val="auto"/>
              </w:rPr>
            </w:pPr>
            <w:r>
              <w:rPr>
                <w:rFonts w:hint="eastAsia" w:ascii="宋体" w:hAnsi="宋体" w:eastAsia="宋体" w:cs="宋体"/>
                <w:color w:val="auto"/>
              </w:rPr>
              <w:t>发表刊物</w:t>
            </w:r>
          </w:p>
        </w:tc>
        <w:tc>
          <w:tcPr>
            <w:tcW w:w="701" w:type="dxa"/>
            <w:vAlign w:val="center"/>
          </w:tcPr>
          <w:p>
            <w:pPr>
              <w:jc w:val="center"/>
              <w:rPr>
                <w:rFonts w:hint="eastAsia" w:ascii="宋体" w:hAnsi="宋体" w:eastAsia="宋体" w:cs="宋体"/>
                <w:color w:val="auto"/>
              </w:rPr>
            </w:pPr>
            <w:r>
              <w:rPr>
                <w:rFonts w:hint="eastAsia" w:ascii="宋体" w:hAnsi="宋体" w:eastAsia="宋体" w:cs="宋体"/>
                <w:color w:val="auto"/>
              </w:rPr>
              <w:t>发表</w:t>
            </w:r>
          </w:p>
          <w:p>
            <w:pPr>
              <w:jc w:val="center"/>
              <w:rPr>
                <w:rFonts w:hint="eastAsia" w:ascii="宋体" w:hAnsi="宋体" w:eastAsia="宋体" w:cs="宋体"/>
                <w:color w:val="auto"/>
              </w:rPr>
            </w:pPr>
            <w:r>
              <w:rPr>
                <w:rFonts w:hint="eastAsia" w:ascii="宋体" w:hAnsi="宋体" w:eastAsia="宋体" w:cs="宋体"/>
                <w:color w:val="auto"/>
              </w:rPr>
              <w:t>时间</w:t>
            </w:r>
          </w:p>
        </w:tc>
        <w:tc>
          <w:tcPr>
            <w:tcW w:w="2108" w:type="dxa"/>
            <w:vAlign w:val="center"/>
          </w:tcPr>
          <w:p>
            <w:pPr>
              <w:jc w:val="center"/>
              <w:rPr>
                <w:rFonts w:hint="eastAsia" w:ascii="宋体" w:hAnsi="宋体" w:eastAsia="宋体" w:cs="宋体"/>
                <w:color w:val="auto"/>
              </w:rPr>
            </w:pPr>
            <w:r>
              <w:rPr>
                <w:rFonts w:hint="eastAsia" w:ascii="宋体" w:hAnsi="宋体" w:eastAsia="宋体" w:cs="宋体"/>
                <w:color w:val="auto"/>
              </w:rPr>
              <w:t>作者</w:t>
            </w:r>
          </w:p>
          <w:p>
            <w:pPr>
              <w:jc w:val="center"/>
              <w:rPr>
                <w:rFonts w:hint="eastAsia" w:ascii="宋体" w:hAnsi="宋体" w:eastAsia="宋体" w:cs="宋体"/>
                <w:color w:val="auto"/>
              </w:rPr>
            </w:pPr>
            <w:r>
              <w:rPr>
                <w:rFonts w:hint="eastAsia" w:ascii="宋体" w:hAnsi="宋体" w:eastAsia="宋体" w:cs="宋体"/>
                <w:color w:val="auto"/>
              </w:rPr>
              <w:t>（按刊物发表顺序）</w:t>
            </w:r>
          </w:p>
        </w:tc>
        <w:tc>
          <w:tcPr>
            <w:tcW w:w="850" w:type="dxa"/>
            <w:vAlign w:val="center"/>
          </w:tcPr>
          <w:p>
            <w:pPr>
              <w:jc w:val="center"/>
              <w:rPr>
                <w:rFonts w:hint="eastAsia" w:ascii="宋体" w:hAnsi="宋体" w:eastAsia="宋体" w:cs="宋体"/>
                <w:color w:val="auto"/>
              </w:rPr>
            </w:pPr>
            <w:r>
              <w:rPr>
                <w:rFonts w:hint="eastAsia" w:ascii="宋体" w:hAnsi="宋体" w:eastAsia="宋体" w:cs="宋体"/>
                <w:color w:val="auto"/>
              </w:rPr>
              <w:t>影响</w:t>
            </w:r>
          </w:p>
          <w:p>
            <w:pPr>
              <w:jc w:val="center"/>
              <w:rPr>
                <w:rFonts w:hint="eastAsia" w:ascii="宋体" w:hAnsi="宋体" w:eastAsia="宋体" w:cs="宋体"/>
                <w:color w:val="auto"/>
              </w:rPr>
            </w:pPr>
            <w:r>
              <w:rPr>
                <w:rFonts w:hint="eastAsia" w:ascii="宋体" w:hAnsi="宋体" w:eastAsia="宋体" w:cs="宋体"/>
                <w:color w:val="auto"/>
              </w:rPr>
              <w:t>因子</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他引</w:t>
            </w:r>
          </w:p>
          <w:p>
            <w:pPr>
              <w:jc w:val="center"/>
              <w:rPr>
                <w:rFonts w:hint="eastAsia" w:ascii="宋体" w:hAnsi="宋体" w:eastAsia="宋体" w:cs="宋体"/>
                <w:color w:val="auto"/>
              </w:rPr>
            </w:pPr>
            <w:r>
              <w:rPr>
                <w:rFonts w:hint="eastAsia" w:ascii="宋体" w:hAnsi="宋体" w:eastAsia="宋体" w:cs="宋体"/>
                <w:color w:val="auto"/>
              </w:rPr>
              <w:t>总次数</w:t>
            </w:r>
          </w:p>
        </w:tc>
        <w:tc>
          <w:tcPr>
            <w:tcW w:w="1071" w:type="dxa"/>
            <w:vAlign w:val="center"/>
          </w:tcPr>
          <w:p>
            <w:pPr>
              <w:jc w:val="center"/>
              <w:rPr>
                <w:rFonts w:hint="eastAsia" w:ascii="宋体" w:hAnsi="宋体" w:eastAsia="宋体" w:cs="宋体"/>
                <w:color w:val="auto"/>
              </w:rPr>
            </w:pPr>
            <w:r>
              <w:rPr>
                <w:rFonts w:hint="eastAsia" w:ascii="宋体" w:hAnsi="宋体" w:eastAsia="宋体" w:cs="宋体"/>
                <w:color w:val="auto"/>
              </w:rPr>
              <w:t>SCI</w:t>
            </w:r>
          </w:p>
          <w:p>
            <w:pPr>
              <w:jc w:val="center"/>
              <w:rPr>
                <w:rFonts w:hint="eastAsia" w:ascii="宋体" w:hAnsi="宋体" w:eastAsia="宋体" w:cs="宋体"/>
                <w:color w:val="auto"/>
              </w:rPr>
            </w:pPr>
            <w:r>
              <w:rPr>
                <w:rFonts w:hint="eastAsia" w:ascii="宋体" w:hAnsi="宋体" w:eastAsia="宋体" w:cs="宋体"/>
                <w:color w:val="auto"/>
              </w:rPr>
              <w:t>他引次数</w:t>
            </w:r>
          </w:p>
        </w:tc>
        <w:tc>
          <w:tcPr>
            <w:tcW w:w="1563"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307"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dxa"/>
            <w:vAlign w:val="center"/>
          </w:tcPr>
          <w:p>
            <w:pPr>
              <w:jc w:val="center"/>
              <w:rPr>
                <w:rFonts w:hint="eastAsia" w:ascii="宋体" w:hAnsi="宋体" w:eastAsia="宋体" w:cs="宋体"/>
                <w:color w:val="auto"/>
              </w:rPr>
            </w:pPr>
          </w:p>
        </w:tc>
        <w:tc>
          <w:tcPr>
            <w:tcW w:w="2678" w:type="dxa"/>
            <w:vAlign w:val="center"/>
          </w:tcPr>
          <w:p>
            <w:pPr>
              <w:jc w:val="center"/>
              <w:rPr>
                <w:rFonts w:hint="eastAsia" w:ascii="宋体" w:hAnsi="宋体" w:eastAsia="宋体" w:cs="宋体"/>
                <w:color w:val="auto"/>
              </w:rPr>
            </w:pPr>
          </w:p>
        </w:tc>
        <w:tc>
          <w:tcPr>
            <w:tcW w:w="1520" w:type="dxa"/>
            <w:vAlign w:val="center"/>
          </w:tcPr>
          <w:p>
            <w:pPr>
              <w:jc w:val="center"/>
              <w:rPr>
                <w:rFonts w:hint="eastAsia" w:ascii="宋体" w:hAnsi="宋体" w:eastAsia="宋体" w:cs="宋体"/>
                <w:color w:val="auto"/>
              </w:rPr>
            </w:pPr>
          </w:p>
        </w:tc>
        <w:tc>
          <w:tcPr>
            <w:tcW w:w="701" w:type="dxa"/>
            <w:vAlign w:val="center"/>
          </w:tcPr>
          <w:p>
            <w:pPr>
              <w:jc w:val="center"/>
              <w:rPr>
                <w:rFonts w:hint="eastAsia" w:ascii="宋体" w:hAnsi="宋体" w:eastAsia="宋体" w:cs="宋体"/>
                <w:color w:val="auto"/>
              </w:rPr>
            </w:pPr>
          </w:p>
        </w:tc>
        <w:tc>
          <w:tcPr>
            <w:tcW w:w="2108"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071" w:type="dxa"/>
            <w:vAlign w:val="center"/>
          </w:tcPr>
          <w:p>
            <w:pPr>
              <w:jc w:val="center"/>
              <w:rPr>
                <w:rFonts w:hint="eastAsia" w:ascii="宋体" w:hAnsi="宋体" w:eastAsia="宋体" w:cs="宋体"/>
                <w:color w:val="auto"/>
              </w:rPr>
            </w:pPr>
          </w:p>
        </w:tc>
        <w:tc>
          <w:tcPr>
            <w:tcW w:w="1563" w:type="dxa"/>
            <w:vAlign w:val="center"/>
          </w:tcPr>
          <w:p>
            <w:pPr>
              <w:jc w:val="center"/>
              <w:rPr>
                <w:rFonts w:hint="eastAsia" w:ascii="宋体" w:hAnsi="宋体" w:eastAsia="宋体" w:cs="宋体"/>
                <w:color w:val="auto"/>
              </w:rPr>
            </w:pPr>
          </w:p>
        </w:tc>
        <w:tc>
          <w:tcPr>
            <w:tcW w:w="1307"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dxa"/>
            <w:vAlign w:val="center"/>
          </w:tcPr>
          <w:p>
            <w:pPr>
              <w:jc w:val="center"/>
              <w:rPr>
                <w:rFonts w:hint="eastAsia" w:ascii="宋体" w:hAnsi="宋体" w:eastAsia="宋体" w:cs="宋体"/>
                <w:color w:val="auto"/>
              </w:rPr>
            </w:pPr>
          </w:p>
        </w:tc>
        <w:tc>
          <w:tcPr>
            <w:tcW w:w="2678" w:type="dxa"/>
            <w:vAlign w:val="center"/>
          </w:tcPr>
          <w:p>
            <w:pPr>
              <w:jc w:val="center"/>
              <w:rPr>
                <w:rFonts w:hint="eastAsia" w:ascii="宋体" w:hAnsi="宋体" w:eastAsia="宋体" w:cs="宋体"/>
                <w:color w:val="auto"/>
              </w:rPr>
            </w:pPr>
          </w:p>
        </w:tc>
        <w:tc>
          <w:tcPr>
            <w:tcW w:w="1520" w:type="dxa"/>
            <w:vAlign w:val="center"/>
          </w:tcPr>
          <w:p>
            <w:pPr>
              <w:jc w:val="center"/>
              <w:rPr>
                <w:rFonts w:hint="eastAsia" w:ascii="宋体" w:hAnsi="宋体" w:eastAsia="宋体" w:cs="宋体"/>
                <w:color w:val="auto"/>
              </w:rPr>
            </w:pPr>
          </w:p>
        </w:tc>
        <w:tc>
          <w:tcPr>
            <w:tcW w:w="701" w:type="dxa"/>
            <w:vAlign w:val="center"/>
          </w:tcPr>
          <w:p>
            <w:pPr>
              <w:jc w:val="center"/>
              <w:rPr>
                <w:rFonts w:hint="eastAsia" w:ascii="宋体" w:hAnsi="宋体" w:eastAsia="宋体" w:cs="宋体"/>
                <w:color w:val="auto"/>
              </w:rPr>
            </w:pPr>
          </w:p>
        </w:tc>
        <w:tc>
          <w:tcPr>
            <w:tcW w:w="2108"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071" w:type="dxa"/>
            <w:vAlign w:val="center"/>
          </w:tcPr>
          <w:p>
            <w:pPr>
              <w:jc w:val="center"/>
              <w:rPr>
                <w:rFonts w:hint="eastAsia" w:ascii="宋体" w:hAnsi="宋体" w:eastAsia="宋体" w:cs="宋体"/>
                <w:color w:val="auto"/>
              </w:rPr>
            </w:pPr>
          </w:p>
        </w:tc>
        <w:tc>
          <w:tcPr>
            <w:tcW w:w="1563" w:type="dxa"/>
            <w:vAlign w:val="center"/>
          </w:tcPr>
          <w:p>
            <w:pPr>
              <w:jc w:val="center"/>
              <w:rPr>
                <w:rFonts w:hint="eastAsia" w:ascii="宋体" w:hAnsi="宋体" w:eastAsia="宋体" w:cs="宋体"/>
                <w:color w:val="auto"/>
              </w:rPr>
            </w:pPr>
          </w:p>
        </w:tc>
        <w:tc>
          <w:tcPr>
            <w:tcW w:w="1307"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dxa"/>
            <w:vAlign w:val="center"/>
          </w:tcPr>
          <w:p>
            <w:pPr>
              <w:jc w:val="center"/>
              <w:rPr>
                <w:rFonts w:hint="eastAsia" w:ascii="宋体" w:hAnsi="宋体" w:eastAsia="宋体" w:cs="宋体"/>
                <w:color w:val="auto"/>
              </w:rPr>
            </w:pPr>
          </w:p>
        </w:tc>
        <w:tc>
          <w:tcPr>
            <w:tcW w:w="2678" w:type="dxa"/>
            <w:vAlign w:val="center"/>
          </w:tcPr>
          <w:p>
            <w:pPr>
              <w:jc w:val="center"/>
              <w:rPr>
                <w:rFonts w:hint="eastAsia" w:ascii="宋体" w:hAnsi="宋体" w:eastAsia="宋体" w:cs="宋体"/>
                <w:color w:val="auto"/>
              </w:rPr>
            </w:pPr>
          </w:p>
        </w:tc>
        <w:tc>
          <w:tcPr>
            <w:tcW w:w="1520" w:type="dxa"/>
            <w:vAlign w:val="center"/>
          </w:tcPr>
          <w:p>
            <w:pPr>
              <w:jc w:val="center"/>
              <w:rPr>
                <w:rFonts w:hint="eastAsia" w:ascii="宋体" w:hAnsi="宋体" w:eastAsia="宋体" w:cs="宋体"/>
                <w:color w:val="auto"/>
              </w:rPr>
            </w:pPr>
          </w:p>
        </w:tc>
        <w:tc>
          <w:tcPr>
            <w:tcW w:w="701" w:type="dxa"/>
            <w:vAlign w:val="center"/>
          </w:tcPr>
          <w:p>
            <w:pPr>
              <w:jc w:val="center"/>
              <w:rPr>
                <w:rFonts w:hint="eastAsia" w:ascii="宋体" w:hAnsi="宋体" w:eastAsia="宋体" w:cs="宋体"/>
                <w:color w:val="auto"/>
              </w:rPr>
            </w:pPr>
          </w:p>
        </w:tc>
        <w:tc>
          <w:tcPr>
            <w:tcW w:w="2108"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071" w:type="dxa"/>
            <w:vAlign w:val="center"/>
          </w:tcPr>
          <w:p>
            <w:pPr>
              <w:jc w:val="center"/>
              <w:rPr>
                <w:rFonts w:hint="eastAsia" w:ascii="宋体" w:hAnsi="宋体" w:eastAsia="宋体" w:cs="宋体"/>
                <w:color w:val="auto"/>
              </w:rPr>
            </w:pPr>
          </w:p>
        </w:tc>
        <w:tc>
          <w:tcPr>
            <w:tcW w:w="1563" w:type="dxa"/>
            <w:vAlign w:val="center"/>
          </w:tcPr>
          <w:p>
            <w:pPr>
              <w:jc w:val="center"/>
              <w:rPr>
                <w:rFonts w:hint="eastAsia" w:ascii="宋体" w:hAnsi="宋体" w:eastAsia="宋体" w:cs="宋体"/>
                <w:color w:val="auto"/>
              </w:rPr>
            </w:pPr>
          </w:p>
        </w:tc>
        <w:tc>
          <w:tcPr>
            <w:tcW w:w="1307" w:type="dxa"/>
            <w:vAlign w:val="center"/>
          </w:tcPr>
          <w:p>
            <w:pPr>
              <w:jc w:val="center"/>
              <w:rPr>
                <w:rFonts w:hint="eastAsia" w:ascii="宋体" w:hAnsi="宋体" w:eastAsia="宋体" w:cs="宋体"/>
                <w:color w:val="auto"/>
              </w:rPr>
            </w:pPr>
          </w:p>
        </w:tc>
      </w:tr>
    </w:tbl>
    <w:p>
      <w:pPr>
        <w:rPr>
          <w:vanish/>
          <w:color w:val="auto"/>
        </w:rPr>
      </w:pPr>
    </w:p>
    <w:p>
      <w:pPr>
        <w:keepNext w:val="0"/>
        <w:keepLines w:val="0"/>
        <w:pageBreakBefore w:val="0"/>
        <w:widowControl w:val="0"/>
        <w:kinsoku/>
        <w:wordWrap/>
        <w:overflowPunct/>
        <w:topLinePunct w:val="0"/>
        <w:autoSpaceDE/>
        <w:autoSpaceDN/>
        <w:bidi w:val="0"/>
        <w:snapToGrid/>
        <w:spacing w:line="500" w:lineRule="exact"/>
        <w:textAlignment w:val="auto"/>
        <w:rPr>
          <w:rFonts w:ascii="宋体" w:hAnsi="等线" w:eastAsia="等线"/>
          <w:bCs/>
          <w:color w:val="auto"/>
          <w:szCs w:val="21"/>
        </w:rPr>
      </w:pPr>
      <w:r>
        <w:rPr>
          <w:rFonts w:hint="eastAsia" w:ascii="宋体" w:hAnsi="宋体" w:eastAsia="宋体" w:cs="宋体"/>
          <w:bCs/>
          <w:color w:val="auto"/>
          <w:szCs w:val="21"/>
        </w:rPr>
        <w:t>（注：不超过5篇）</w:t>
      </w: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_GB2312" w:hAnsi="等线"/>
          <w:color w:val="auto"/>
          <w:sz w:val="24"/>
          <w:szCs w:val="22"/>
        </w:rPr>
      </w:pPr>
      <w:r>
        <w:rPr>
          <w:rFonts w:hint="eastAsia" w:ascii="仿宋_GB2312" w:hAnsi="等线"/>
          <w:b/>
          <w:color w:val="auto"/>
          <w:sz w:val="24"/>
          <w:szCs w:val="22"/>
        </w:rPr>
        <w:t>承诺</w:t>
      </w:r>
      <w:r>
        <w:rPr>
          <w:rFonts w:hint="eastAsia" w:ascii="仿宋_GB2312" w:hAnsi="等线"/>
          <w:color w:val="auto"/>
          <w:sz w:val="24"/>
          <w:szCs w:val="22"/>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olor w:val="auto"/>
          <w:sz w:val="24"/>
          <w:szCs w:val="21"/>
        </w:rPr>
      </w:pPr>
      <w:r>
        <w:rPr>
          <w:rFonts w:hint="eastAsia" w:ascii="宋体" w:hAnsi="宋体"/>
          <w:color w:val="auto"/>
          <w:sz w:val="24"/>
          <w:szCs w:val="21"/>
        </w:rPr>
        <w:t>知识产权归国内所有且无争议。以下情况和规定已向所有未列入项目主要完成人的作者明确告知并征得同意：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olor w:val="auto"/>
          <w:sz w:val="24"/>
          <w:szCs w:val="21"/>
        </w:rPr>
      </w:pPr>
      <w:r>
        <w:rPr>
          <w:rFonts w:hint="eastAsia" w:ascii="宋体" w:hAnsi="宋体"/>
          <w:color w:val="auto"/>
          <w:sz w:val="24"/>
          <w:szCs w:val="21"/>
          <w:lang w:eastAsia="zh-CN"/>
        </w:rPr>
        <w:t>①</w:t>
      </w:r>
      <w:r>
        <w:rPr>
          <w:rFonts w:hint="eastAsia" w:ascii="宋体" w:hAnsi="宋体"/>
          <w:color w:val="auto"/>
          <w:sz w:val="24"/>
          <w:szCs w:val="21"/>
        </w:rPr>
        <w:t>上述论文用于推荐本年山东省医学会新技术奖；</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olor w:val="auto"/>
          <w:sz w:val="24"/>
          <w:szCs w:val="21"/>
        </w:rPr>
      </w:pPr>
      <w:r>
        <w:rPr>
          <w:rFonts w:hint="eastAsia" w:ascii="宋体" w:hAnsi="宋体"/>
          <w:color w:val="auto"/>
          <w:sz w:val="24"/>
          <w:szCs w:val="21"/>
          <w:lang w:eastAsia="zh-CN"/>
        </w:rPr>
        <w:t>②</w:t>
      </w:r>
      <w:r>
        <w:rPr>
          <w:rFonts w:hint="eastAsia" w:ascii="宋体" w:hAnsi="宋体"/>
          <w:color w:val="auto"/>
          <w:sz w:val="24"/>
          <w:szCs w:val="21"/>
        </w:rPr>
        <w:t>未列入项目主要完成人的第一作者、通讯作者（含共同第一作者、共同通讯作者）已出具知情同意书面签字意见，与其他作者的有关知情证明材料均存档备查。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仿宋_GB2312" w:hAnsi="等线"/>
          <w:color w:val="auto"/>
          <w:sz w:val="24"/>
          <w:szCs w:val="22"/>
        </w:rPr>
      </w:pPr>
      <w:r>
        <w:rPr>
          <w:rFonts w:hint="eastAsia" w:ascii="宋体" w:hAnsi="宋体"/>
          <w:color w:val="auto"/>
          <w:sz w:val="24"/>
          <w:szCs w:val="21"/>
        </w:rPr>
        <w:t>因上述情况而引起争议，且不能提供相应存档备查的证据，本人愿意承担相应责任，并接受处理</w:t>
      </w:r>
      <w:r>
        <w:rPr>
          <w:rFonts w:hint="eastAsia" w:ascii="仿宋_GB2312" w:hAnsi="等线"/>
          <w:color w:val="auto"/>
          <w:spacing w:val="2"/>
          <w:sz w:val="24"/>
          <w:szCs w:val="22"/>
        </w:rPr>
        <w:t>。</w:t>
      </w: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3132" w:firstLineChars="1300"/>
        <w:rPr>
          <w:rFonts w:ascii="黑体" w:hAnsi="等线" w:eastAsia="黑体"/>
          <w:color w:val="auto"/>
          <w:sz w:val="32"/>
          <w:szCs w:val="32"/>
        </w:rPr>
      </w:pP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82" w:type="first"/>
          <w:headerReference r:id="rId80" w:type="default"/>
          <w:headerReference r:id="rId81" w:type="even"/>
          <w:pgSz w:w="16838" w:h="11906" w:orient="landscape"/>
          <w:pgMar w:top="2098" w:right="1587" w:bottom="1587" w:left="1587" w:header="851" w:footer="992" w:gutter="0"/>
          <w:pgNumType w:fmt="decimal"/>
          <w:cols w:space="0" w:num="1"/>
          <w:rtlGutter w:val="0"/>
          <w:docGrid w:type="lines" w:linePitch="316" w:charSpace="0"/>
        </w:sectPr>
      </w:pPr>
    </w:p>
    <w:p>
      <w:pPr>
        <w:jc w:val="center"/>
        <w:rPr>
          <w:rFonts w:ascii="黑体" w:hAnsi="黑体" w:eastAsia="黑体"/>
          <w:color w:val="auto"/>
          <w:sz w:val="32"/>
          <w:szCs w:val="32"/>
        </w:rPr>
      </w:pPr>
      <w:r>
        <w:rPr>
          <w:rFonts w:hint="eastAsia" w:ascii="黑体" w:hAnsi="黑体" w:eastAsia="黑体"/>
          <w:color w:val="auto"/>
          <w:sz w:val="32"/>
          <w:szCs w:val="32"/>
        </w:rPr>
        <w:t>九、知识产权证明目录</w:t>
      </w:r>
    </w:p>
    <w:tbl>
      <w:tblPr>
        <w:tblStyle w:val="10"/>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660"/>
        <w:gridCol w:w="1183"/>
        <w:gridCol w:w="981"/>
        <w:gridCol w:w="1052"/>
        <w:gridCol w:w="1007"/>
        <w:gridCol w:w="802"/>
        <w:gridCol w:w="1233"/>
        <w:gridCol w:w="1137"/>
        <w:gridCol w:w="1188"/>
        <w:gridCol w:w="14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660"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知识产权名称</w:t>
            </w:r>
          </w:p>
        </w:tc>
        <w:tc>
          <w:tcPr>
            <w:tcW w:w="1183"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w:t>
            </w:r>
          </w:p>
          <w:p>
            <w:pPr>
              <w:jc w:val="center"/>
              <w:rPr>
                <w:rFonts w:hint="eastAsia" w:ascii="宋体" w:hAnsi="宋体" w:eastAsia="宋体" w:cs="宋体"/>
                <w:color w:val="auto"/>
              </w:rPr>
            </w:pPr>
            <w:r>
              <w:rPr>
                <w:rFonts w:hint="eastAsia" w:ascii="宋体" w:hAnsi="宋体" w:eastAsia="宋体" w:cs="宋体"/>
                <w:color w:val="auto"/>
              </w:rPr>
              <w:t>类别</w:t>
            </w:r>
          </w:p>
        </w:tc>
        <w:tc>
          <w:tcPr>
            <w:tcW w:w="981" w:type="dxa"/>
            <w:vAlign w:val="center"/>
          </w:tcPr>
          <w:p>
            <w:pPr>
              <w:jc w:val="center"/>
              <w:rPr>
                <w:rFonts w:hint="eastAsia" w:ascii="宋体" w:hAnsi="宋体" w:eastAsia="宋体" w:cs="宋体"/>
                <w:color w:val="auto"/>
              </w:rPr>
            </w:pPr>
            <w:r>
              <w:rPr>
                <w:rFonts w:hint="eastAsia" w:ascii="宋体" w:hAnsi="宋体" w:eastAsia="宋体" w:cs="宋体"/>
                <w:color w:val="auto"/>
              </w:rPr>
              <w:t>发明人</w:t>
            </w:r>
          </w:p>
          <w:p>
            <w:pPr>
              <w:jc w:val="center"/>
              <w:rPr>
                <w:rFonts w:hint="eastAsia" w:ascii="宋体" w:hAnsi="宋体" w:eastAsia="宋体" w:cs="宋体"/>
                <w:color w:val="auto"/>
              </w:rPr>
            </w:pPr>
            <w:r>
              <w:rPr>
                <w:rFonts w:hint="eastAsia" w:ascii="宋体" w:hAnsi="宋体" w:eastAsia="宋体" w:cs="宋体"/>
                <w:color w:val="auto"/>
              </w:rPr>
              <w:t>(作者)</w:t>
            </w:r>
          </w:p>
        </w:tc>
        <w:tc>
          <w:tcPr>
            <w:tcW w:w="1052"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产权人</w:t>
            </w:r>
          </w:p>
        </w:tc>
        <w:tc>
          <w:tcPr>
            <w:tcW w:w="1007"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产权号</w:t>
            </w:r>
          </w:p>
        </w:tc>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取得日期</w:t>
            </w:r>
          </w:p>
        </w:tc>
        <w:tc>
          <w:tcPr>
            <w:tcW w:w="1233" w:type="dxa"/>
            <w:vAlign w:val="center"/>
          </w:tcPr>
          <w:p>
            <w:pPr>
              <w:jc w:val="center"/>
              <w:rPr>
                <w:rFonts w:hint="eastAsia" w:ascii="宋体" w:hAnsi="宋体" w:eastAsia="宋体" w:cs="宋体"/>
                <w:color w:val="auto"/>
              </w:rPr>
            </w:pPr>
            <w:r>
              <w:rPr>
                <w:rFonts w:hint="eastAsia" w:ascii="宋体" w:hAnsi="宋体" w:eastAsia="宋体" w:cs="宋体"/>
                <w:color w:val="auto"/>
              </w:rPr>
              <w:t>国（区）别</w:t>
            </w:r>
          </w:p>
          <w:p>
            <w:pPr>
              <w:jc w:val="center"/>
              <w:rPr>
                <w:rFonts w:hint="eastAsia" w:ascii="宋体" w:hAnsi="宋体" w:eastAsia="宋体" w:cs="宋体"/>
                <w:color w:val="auto"/>
              </w:rPr>
            </w:pPr>
            <w:r>
              <w:rPr>
                <w:rFonts w:hint="eastAsia" w:ascii="宋体" w:hAnsi="宋体" w:eastAsia="宋体" w:cs="宋体"/>
                <w:color w:val="auto"/>
              </w:rPr>
              <w:t>(刊名)</w:t>
            </w:r>
          </w:p>
        </w:tc>
        <w:tc>
          <w:tcPr>
            <w:tcW w:w="1137" w:type="dxa"/>
            <w:vAlign w:val="center"/>
          </w:tcPr>
          <w:p>
            <w:pPr>
              <w:jc w:val="center"/>
              <w:rPr>
                <w:rFonts w:hint="eastAsia" w:ascii="宋体" w:hAnsi="宋体" w:eastAsia="宋体" w:cs="宋体"/>
                <w:color w:val="auto"/>
              </w:rPr>
            </w:pPr>
            <w:r>
              <w:rPr>
                <w:rFonts w:hint="eastAsia" w:ascii="宋体" w:hAnsi="宋体" w:eastAsia="宋体" w:cs="宋体"/>
                <w:color w:val="auto"/>
              </w:rPr>
              <w:t>发明专利有效状态</w:t>
            </w:r>
          </w:p>
        </w:tc>
        <w:tc>
          <w:tcPr>
            <w:tcW w:w="1188"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441"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c>
          <w:tcPr>
            <w:tcW w:w="1539"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第一完成单位</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1" w:type="dxa"/>
            <w:vAlign w:val="center"/>
          </w:tcPr>
          <w:p>
            <w:pPr>
              <w:jc w:val="center"/>
              <w:rPr>
                <w:rFonts w:hint="eastAsia" w:ascii="宋体" w:hAnsi="宋体" w:eastAsia="宋体" w:cs="宋体"/>
                <w:color w:val="auto"/>
              </w:rPr>
            </w:pPr>
          </w:p>
        </w:tc>
        <w:tc>
          <w:tcPr>
            <w:tcW w:w="1660"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981" w:type="dxa"/>
            <w:vAlign w:val="center"/>
          </w:tcPr>
          <w:p>
            <w:pPr>
              <w:jc w:val="center"/>
              <w:rPr>
                <w:rFonts w:hint="eastAsia" w:ascii="宋体" w:hAnsi="宋体" w:eastAsia="宋体" w:cs="宋体"/>
                <w:color w:val="auto"/>
              </w:rPr>
            </w:pPr>
          </w:p>
        </w:tc>
        <w:tc>
          <w:tcPr>
            <w:tcW w:w="1052" w:type="dxa"/>
            <w:vAlign w:val="center"/>
          </w:tcPr>
          <w:p>
            <w:pPr>
              <w:jc w:val="center"/>
              <w:rPr>
                <w:rFonts w:hint="eastAsia" w:ascii="宋体" w:hAnsi="宋体" w:eastAsia="宋体" w:cs="宋体"/>
                <w:color w:val="auto"/>
              </w:rPr>
            </w:pPr>
          </w:p>
        </w:tc>
        <w:tc>
          <w:tcPr>
            <w:tcW w:w="1007"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233" w:type="dxa"/>
            <w:vAlign w:val="center"/>
          </w:tcPr>
          <w:p>
            <w:pPr>
              <w:jc w:val="center"/>
              <w:rPr>
                <w:rFonts w:hint="eastAsia" w:ascii="宋体" w:hAnsi="宋体" w:eastAsia="宋体" w:cs="宋体"/>
                <w:color w:val="auto"/>
              </w:rPr>
            </w:pPr>
          </w:p>
        </w:tc>
        <w:tc>
          <w:tcPr>
            <w:tcW w:w="1137"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441" w:type="dxa"/>
            <w:vAlign w:val="center"/>
          </w:tcPr>
          <w:p>
            <w:pPr>
              <w:jc w:val="center"/>
              <w:rPr>
                <w:rFonts w:hint="eastAsia" w:ascii="宋体" w:hAnsi="宋体" w:eastAsia="宋体" w:cs="宋体"/>
                <w:color w:val="auto"/>
              </w:rPr>
            </w:pPr>
          </w:p>
        </w:tc>
        <w:tc>
          <w:tcPr>
            <w:tcW w:w="153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1" w:type="dxa"/>
            <w:vAlign w:val="center"/>
          </w:tcPr>
          <w:p>
            <w:pPr>
              <w:jc w:val="center"/>
              <w:rPr>
                <w:rFonts w:hint="eastAsia" w:ascii="宋体" w:hAnsi="宋体" w:eastAsia="宋体" w:cs="宋体"/>
                <w:color w:val="auto"/>
              </w:rPr>
            </w:pPr>
          </w:p>
        </w:tc>
        <w:tc>
          <w:tcPr>
            <w:tcW w:w="1660"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981" w:type="dxa"/>
            <w:vAlign w:val="center"/>
          </w:tcPr>
          <w:p>
            <w:pPr>
              <w:jc w:val="center"/>
              <w:rPr>
                <w:rFonts w:hint="eastAsia" w:ascii="宋体" w:hAnsi="宋体" w:eastAsia="宋体" w:cs="宋体"/>
                <w:color w:val="auto"/>
              </w:rPr>
            </w:pPr>
          </w:p>
        </w:tc>
        <w:tc>
          <w:tcPr>
            <w:tcW w:w="1052" w:type="dxa"/>
            <w:vAlign w:val="center"/>
          </w:tcPr>
          <w:p>
            <w:pPr>
              <w:jc w:val="center"/>
              <w:rPr>
                <w:rFonts w:hint="eastAsia" w:ascii="宋体" w:hAnsi="宋体" w:eastAsia="宋体" w:cs="宋体"/>
                <w:color w:val="auto"/>
              </w:rPr>
            </w:pPr>
          </w:p>
        </w:tc>
        <w:tc>
          <w:tcPr>
            <w:tcW w:w="1007"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233" w:type="dxa"/>
            <w:vAlign w:val="center"/>
          </w:tcPr>
          <w:p>
            <w:pPr>
              <w:jc w:val="center"/>
              <w:rPr>
                <w:rFonts w:hint="eastAsia" w:ascii="宋体" w:hAnsi="宋体" w:eastAsia="宋体" w:cs="宋体"/>
                <w:color w:val="auto"/>
              </w:rPr>
            </w:pPr>
          </w:p>
        </w:tc>
        <w:tc>
          <w:tcPr>
            <w:tcW w:w="1137"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441" w:type="dxa"/>
            <w:vAlign w:val="center"/>
          </w:tcPr>
          <w:p>
            <w:pPr>
              <w:jc w:val="center"/>
              <w:rPr>
                <w:rFonts w:hint="eastAsia" w:ascii="宋体" w:hAnsi="宋体" w:eastAsia="宋体" w:cs="宋体"/>
                <w:color w:val="auto"/>
              </w:rPr>
            </w:pPr>
          </w:p>
        </w:tc>
        <w:tc>
          <w:tcPr>
            <w:tcW w:w="153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1" w:type="dxa"/>
            <w:vAlign w:val="center"/>
          </w:tcPr>
          <w:p>
            <w:pPr>
              <w:jc w:val="center"/>
              <w:rPr>
                <w:rFonts w:hint="eastAsia" w:ascii="宋体" w:hAnsi="宋体" w:eastAsia="宋体" w:cs="宋体"/>
                <w:color w:val="auto"/>
              </w:rPr>
            </w:pPr>
          </w:p>
        </w:tc>
        <w:tc>
          <w:tcPr>
            <w:tcW w:w="1660"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981" w:type="dxa"/>
            <w:vAlign w:val="center"/>
          </w:tcPr>
          <w:p>
            <w:pPr>
              <w:jc w:val="center"/>
              <w:rPr>
                <w:rFonts w:hint="eastAsia" w:ascii="宋体" w:hAnsi="宋体" w:eastAsia="宋体" w:cs="宋体"/>
                <w:color w:val="auto"/>
              </w:rPr>
            </w:pPr>
          </w:p>
        </w:tc>
        <w:tc>
          <w:tcPr>
            <w:tcW w:w="1052" w:type="dxa"/>
            <w:vAlign w:val="center"/>
          </w:tcPr>
          <w:p>
            <w:pPr>
              <w:jc w:val="center"/>
              <w:rPr>
                <w:rFonts w:hint="eastAsia" w:ascii="宋体" w:hAnsi="宋体" w:eastAsia="宋体" w:cs="宋体"/>
                <w:color w:val="auto"/>
              </w:rPr>
            </w:pPr>
          </w:p>
        </w:tc>
        <w:tc>
          <w:tcPr>
            <w:tcW w:w="1007"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233" w:type="dxa"/>
            <w:vAlign w:val="center"/>
          </w:tcPr>
          <w:p>
            <w:pPr>
              <w:jc w:val="center"/>
              <w:rPr>
                <w:rFonts w:hint="eastAsia" w:ascii="宋体" w:hAnsi="宋体" w:eastAsia="宋体" w:cs="宋体"/>
                <w:color w:val="auto"/>
              </w:rPr>
            </w:pPr>
          </w:p>
        </w:tc>
        <w:tc>
          <w:tcPr>
            <w:tcW w:w="1137"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441" w:type="dxa"/>
            <w:vAlign w:val="center"/>
          </w:tcPr>
          <w:p>
            <w:pPr>
              <w:jc w:val="center"/>
              <w:rPr>
                <w:rFonts w:hint="eastAsia" w:ascii="宋体" w:hAnsi="宋体" w:eastAsia="宋体" w:cs="宋体"/>
                <w:color w:val="auto"/>
              </w:rPr>
            </w:pPr>
          </w:p>
        </w:tc>
        <w:tc>
          <w:tcPr>
            <w:tcW w:w="153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1" w:type="dxa"/>
            <w:vAlign w:val="center"/>
          </w:tcPr>
          <w:p>
            <w:pPr>
              <w:jc w:val="center"/>
              <w:rPr>
                <w:rFonts w:hint="eastAsia" w:ascii="宋体" w:hAnsi="宋体" w:eastAsia="宋体" w:cs="宋体"/>
                <w:color w:val="auto"/>
              </w:rPr>
            </w:pPr>
          </w:p>
        </w:tc>
        <w:tc>
          <w:tcPr>
            <w:tcW w:w="1660"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981" w:type="dxa"/>
            <w:vAlign w:val="center"/>
          </w:tcPr>
          <w:p>
            <w:pPr>
              <w:jc w:val="center"/>
              <w:rPr>
                <w:rFonts w:hint="eastAsia" w:ascii="宋体" w:hAnsi="宋体" w:eastAsia="宋体" w:cs="宋体"/>
                <w:color w:val="auto"/>
              </w:rPr>
            </w:pPr>
          </w:p>
        </w:tc>
        <w:tc>
          <w:tcPr>
            <w:tcW w:w="1052" w:type="dxa"/>
            <w:vAlign w:val="center"/>
          </w:tcPr>
          <w:p>
            <w:pPr>
              <w:jc w:val="center"/>
              <w:rPr>
                <w:rFonts w:hint="eastAsia" w:ascii="宋体" w:hAnsi="宋体" w:eastAsia="宋体" w:cs="宋体"/>
                <w:color w:val="auto"/>
              </w:rPr>
            </w:pPr>
          </w:p>
        </w:tc>
        <w:tc>
          <w:tcPr>
            <w:tcW w:w="1007"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233" w:type="dxa"/>
            <w:vAlign w:val="center"/>
          </w:tcPr>
          <w:p>
            <w:pPr>
              <w:jc w:val="center"/>
              <w:rPr>
                <w:rFonts w:hint="eastAsia" w:ascii="宋体" w:hAnsi="宋体" w:eastAsia="宋体" w:cs="宋体"/>
                <w:color w:val="auto"/>
              </w:rPr>
            </w:pPr>
          </w:p>
        </w:tc>
        <w:tc>
          <w:tcPr>
            <w:tcW w:w="1137"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441" w:type="dxa"/>
            <w:vAlign w:val="center"/>
          </w:tcPr>
          <w:p>
            <w:pPr>
              <w:jc w:val="center"/>
              <w:rPr>
                <w:rFonts w:hint="eastAsia" w:ascii="宋体" w:hAnsi="宋体" w:eastAsia="宋体" w:cs="宋体"/>
                <w:color w:val="auto"/>
              </w:rPr>
            </w:pPr>
          </w:p>
        </w:tc>
        <w:tc>
          <w:tcPr>
            <w:tcW w:w="153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1" w:type="dxa"/>
            <w:vAlign w:val="center"/>
          </w:tcPr>
          <w:p>
            <w:pPr>
              <w:jc w:val="center"/>
              <w:rPr>
                <w:rFonts w:hint="eastAsia" w:ascii="宋体" w:hAnsi="宋体" w:eastAsia="宋体" w:cs="宋体"/>
                <w:color w:val="auto"/>
              </w:rPr>
            </w:pPr>
          </w:p>
        </w:tc>
        <w:tc>
          <w:tcPr>
            <w:tcW w:w="1660" w:type="dxa"/>
            <w:vAlign w:val="center"/>
          </w:tcPr>
          <w:p>
            <w:pPr>
              <w:jc w:val="center"/>
              <w:rPr>
                <w:rFonts w:hint="eastAsia" w:ascii="宋体" w:hAnsi="宋体" w:eastAsia="宋体" w:cs="宋体"/>
                <w:color w:val="auto"/>
              </w:rPr>
            </w:pPr>
          </w:p>
        </w:tc>
        <w:tc>
          <w:tcPr>
            <w:tcW w:w="1183" w:type="dxa"/>
            <w:vAlign w:val="center"/>
          </w:tcPr>
          <w:p>
            <w:pPr>
              <w:jc w:val="center"/>
              <w:rPr>
                <w:rFonts w:hint="eastAsia" w:ascii="宋体" w:hAnsi="宋体" w:eastAsia="宋体" w:cs="宋体"/>
                <w:color w:val="auto"/>
              </w:rPr>
            </w:pPr>
          </w:p>
        </w:tc>
        <w:tc>
          <w:tcPr>
            <w:tcW w:w="981" w:type="dxa"/>
            <w:vAlign w:val="center"/>
          </w:tcPr>
          <w:p>
            <w:pPr>
              <w:jc w:val="center"/>
              <w:rPr>
                <w:rFonts w:hint="eastAsia" w:ascii="宋体" w:hAnsi="宋体" w:eastAsia="宋体" w:cs="宋体"/>
                <w:color w:val="auto"/>
              </w:rPr>
            </w:pPr>
          </w:p>
        </w:tc>
        <w:tc>
          <w:tcPr>
            <w:tcW w:w="1052" w:type="dxa"/>
            <w:vAlign w:val="center"/>
          </w:tcPr>
          <w:p>
            <w:pPr>
              <w:jc w:val="center"/>
              <w:rPr>
                <w:rFonts w:hint="eastAsia" w:ascii="宋体" w:hAnsi="宋体" w:eastAsia="宋体" w:cs="宋体"/>
                <w:color w:val="auto"/>
              </w:rPr>
            </w:pPr>
          </w:p>
        </w:tc>
        <w:tc>
          <w:tcPr>
            <w:tcW w:w="1007"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233" w:type="dxa"/>
            <w:vAlign w:val="center"/>
          </w:tcPr>
          <w:p>
            <w:pPr>
              <w:jc w:val="center"/>
              <w:rPr>
                <w:rFonts w:hint="eastAsia" w:ascii="宋体" w:hAnsi="宋体" w:eastAsia="宋体" w:cs="宋体"/>
                <w:color w:val="auto"/>
              </w:rPr>
            </w:pPr>
          </w:p>
        </w:tc>
        <w:tc>
          <w:tcPr>
            <w:tcW w:w="1137" w:type="dxa"/>
            <w:vAlign w:val="center"/>
          </w:tcPr>
          <w:p>
            <w:pPr>
              <w:jc w:val="center"/>
              <w:rPr>
                <w:rFonts w:hint="eastAsia" w:ascii="宋体" w:hAnsi="宋体" w:eastAsia="宋体" w:cs="宋体"/>
                <w:color w:val="auto"/>
              </w:rPr>
            </w:pPr>
          </w:p>
        </w:tc>
        <w:tc>
          <w:tcPr>
            <w:tcW w:w="1188" w:type="dxa"/>
            <w:vAlign w:val="center"/>
          </w:tcPr>
          <w:p>
            <w:pPr>
              <w:jc w:val="center"/>
              <w:rPr>
                <w:rFonts w:hint="eastAsia" w:ascii="宋体" w:hAnsi="宋体" w:eastAsia="宋体" w:cs="宋体"/>
                <w:color w:val="auto"/>
              </w:rPr>
            </w:pPr>
          </w:p>
        </w:tc>
        <w:tc>
          <w:tcPr>
            <w:tcW w:w="1441" w:type="dxa"/>
            <w:vAlign w:val="center"/>
          </w:tcPr>
          <w:p>
            <w:pPr>
              <w:jc w:val="center"/>
              <w:rPr>
                <w:rFonts w:hint="eastAsia" w:ascii="宋体" w:hAnsi="宋体" w:eastAsia="宋体" w:cs="宋体"/>
                <w:color w:val="auto"/>
              </w:rPr>
            </w:pPr>
          </w:p>
        </w:tc>
        <w:tc>
          <w:tcPr>
            <w:tcW w:w="1539" w:type="dxa"/>
            <w:vAlign w:val="center"/>
          </w:tcPr>
          <w:p>
            <w:pPr>
              <w:jc w:val="center"/>
              <w:rPr>
                <w:rFonts w:hint="eastAsia" w:ascii="宋体" w:hAnsi="宋体" w:eastAsia="宋体" w:cs="宋体"/>
                <w:color w:val="auto"/>
              </w:rPr>
            </w:pPr>
          </w:p>
        </w:tc>
      </w:tr>
    </w:tbl>
    <w:p>
      <w:pPr>
        <w:rPr>
          <w:vanish/>
          <w:color w:val="auto"/>
        </w:rPr>
      </w:pPr>
    </w:p>
    <w:p>
      <w:pPr>
        <w:rPr>
          <w:rFonts w:hint="eastAsia" w:ascii="宋体" w:hAnsi="宋体" w:eastAsia="宋体" w:cs="宋体"/>
          <w:bCs/>
          <w:color w:val="auto"/>
          <w:szCs w:val="21"/>
        </w:rPr>
      </w:pPr>
      <w:r>
        <w:rPr>
          <w:rFonts w:hint="eastAsia" w:ascii="宋体" w:hAnsi="宋体" w:eastAsia="宋体" w:cs="宋体"/>
          <w:bCs/>
          <w:color w:val="auto"/>
          <w:szCs w:val="21"/>
        </w:rPr>
        <w:t>（注：不超过5件）</w:t>
      </w:r>
    </w:p>
    <w:p>
      <w:pPr>
        <w:adjustRightInd w:val="0"/>
        <w:spacing w:line="320" w:lineRule="exact"/>
        <w:ind w:firstLine="482" w:firstLineChars="200"/>
        <w:rPr>
          <w:rFonts w:hint="eastAsia" w:ascii="宋体" w:hAnsi="宋体"/>
          <w:b/>
          <w:bCs/>
          <w:color w:val="auto"/>
          <w:sz w:val="24"/>
          <w:szCs w:val="28"/>
        </w:rPr>
      </w:pPr>
    </w:p>
    <w:p>
      <w:pPr>
        <w:adjustRightInd w:val="0"/>
        <w:spacing w:line="320" w:lineRule="exact"/>
        <w:ind w:firstLine="482" w:firstLineChars="200"/>
        <w:rPr>
          <w:rFonts w:ascii="宋体" w:hAnsi="等线"/>
          <w:color w:val="auto"/>
          <w:spacing w:val="2"/>
          <w:sz w:val="24"/>
          <w:szCs w:val="22"/>
        </w:rPr>
      </w:pPr>
      <w:r>
        <w:rPr>
          <w:rFonts w:hint="eastAsia" w:ascii="宋体" w:hAnsi="宋体"/>
          <w:b/>
          <w:bCs/>
          <w:color w:val="auto"/>
          <w:sz w:val="24"/>
          <w:szCs w:val="28"/>
        </w:rPr>
        <w:t>承诺：</w:t>
      </w:r>
      <w:r>
        <w:rPr>
          <w:rFonts w:hint="eastAsia" w:ascii="宋体" w:hAnsi="宋体"/>
          <w:bCs/>
          <w:color w:val="auto"/>
          <w:sz w:val="24"/>
          <w:szCs w:val="28"/>
        </w:rPr>
        <w:t>上述知识产权用于报奖的情况，已征得</w:t>
      </w:r>
      <w:r>
        <w:rPr>
          <w:rFonts w:hint="eastAsia" w:ascii="宋体" w:hAnsi="宋体"/>
          <w:color w:val="auto"/>
          <w:sz w:val="24"/>
          <w:szCs w:val="22"/>
        </w:rPr>
        <w:t>未列入项目主要完成人</w:t>
      </w:r>
      <w:r>
        <w:rPr>
          <w:rFonts w:hint="eastAsia" w:ascii="宋体" w:hAnsi="宋体"/>
          <w:color w:val="auto"/>
          <w:spacing w:val="2"/>
          <w:sz w:val="24"/>
          <w:szCs w:val="22"/>
        </w:rPr>
        <w:t>的权利人（发明专利指发明人）的同意。</w:t>
      </w:r>
    </w:p>
    <w:p>
      <w:pPr>
        <w:adjustRightInd w:val="0"/>
        <w:spacing w:line="320" w:lineRule="exact"/>
        <w:ind w:left="5746" w:leftChars="2736" w:firstLine="448" w:firstLineChars="187"/>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746" w:leftChars="2736" w:firstLine="448" w:firstLineChars="187"/>
        <w:rPr>
          <w:rFonts w:ascii="仿宋_GB2312" w:hAnsi="等线"/>
          <w:color w:val="auto"/>
          <w:sz w:val="24"/>
          <w:szCs w:val="22"/>
        </w:rPr>
      </w:pPr>
    </w:p>
    <w:p>
      <w:pPr>
        <w:adjustRightInd w:val="0"/>
        <w:spacing w:line="320" w:lineRule="exact"/>
        <w:ind w:left="5746" w:leftChars="2736" w:firstLine="3094" w:firstLineChars="1284"/>
        <w:rPr>
          <w:rFonts w:ascii="仿宋_GB2312" w:hAnsi="等线"/>
          <w:color w:val="auto"/>
          <w:sz w:val="24"/>
          <w:szCs w:val="22"/>
        </w:rPr>
      </w:pP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85" w:type="first"/>
          <w:headerReference r:id="rId83" w:type="default"/>
          <w:headerReference r:id="rId84" w:type="even"/>
          <w:pgSz w:w="16838" w:h="11906" w:orient="landscape"/>
          <w:pgMar w:top="2098" w:right="1587" w:bottom="1587" w:left="1587" w:header="851" w:footer="992" w:gutter="0"/>
          <w:pgNumType w:fmt="decimal"/>
          <w:cols w:space="0" w:num="1"/>
          <w:rtlGutter w:val="0"/>
          <w:docGrid w:type="lines" w:linePitch="316"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十</w:t>
      </w:r>
      <w:r>
        <w:rPr>
          <w:rFonts w:hint="eastAsia" w:ascii="黑体" w:hAnsi="黑体" w:eastAsia="黑体"/>
          <w:snapToGrid w:val="0"/>
          <w:color w:val="auto"/>
          <w:kern w:val="0"/>
          <w:sz w:val="32"/>
          <w:szCs w:val="32"/>
        </w:rPr>
        <w:t>、主要完成人情况表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53"/>
        <w:gridCol w:w="680"/>
        <w:gridCol w:w="1534"/>
        <w:gridCol w:w="1134"/>
        <w:gridCol w:w="626"/>
        <w:gridCol w:w="1353"/>
        <w:gridCol w:w="127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性  别</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出生年月</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民   族</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身份证号</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党  派</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国 </w:t>
            </w:r>
            <w:r>
              <w:rPr>
                <w:rFonts w:ascii="宋体" w:hAnsi="宋体"/>
                <w:color w:val="auto"/>
                <w:szCs w:val="21"/>
              </w:rPr>
              <w:t xml:space="preserve">  </w:t>
            </w:r>
            <w:r>
              <w:rPr>
                <w:rFonts w:hint="eastAsia" w:ascii="宋体" w:hAnsi="宋体"/>
                <w:color w:val="auto"/>
                <w:szCs w:val="21"/>
              </w:rPr>
              <w:t>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行政职务</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归国人员</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归国时间</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 xml:space="preserve">会员证号 </w:t>
            </w:r>
          </w:p>
          <w:p>
            <w:pPr>
              <w:jc w:val="center"/>
              <w:rPr>
                <w:rFonts w:ascii="宋体" w:hAnsi="宋体"/>
                <w:color w:val="auto"/>
                <w:szCs w:val="21"/>
              </w:rPr>
            </w:pPr>
            <w:r>
              <w:rPr>
                <w:rFonts w:hint="eastAsia" w:ascii="宋体" w:hAnsi="宋体"/>
                <w:color w:val="auto"/>
                <w:szCs w:val="21"/>
              </w:rPr>
              <w:t>（专科会员）</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学会兼职</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办公电话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工作单位</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所在地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移动电话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通讯地址</w:t>
            </w:r>
          </w:p>
        </w:tc>
        <w:tc>
          <w:tcPr>
            <w:tcW w:w="558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毕业时间</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文</w:t>
            </w:r>
            <w:r>
              <w:rPr>
                <w:rFonts w:hint="eastAsia" w:ascii="宋体" w:hAnsi="宋体"/>
                <w:color w:val="auto"/>
                <w:szCs w:val="21"/>
              </w:rPr>
              <w:t>化程度</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技术职称</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专业、专长</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最高学位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8" w:hRule="atLeas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曾获奖励及</w:t>
            </w:r>
          </w:p>
          <w:p>
            <w:pPr>
              <w:jc w:val="center"/>
              <w:rPr>
                <w:rFonts w:ascii="宋体" w:hAnsi="宋体"/>
                <w:color w:val="auto"/>
                <w:szCs w:val="21"/>
              </w:rPr>
            </w:pPr>
            <w:r>
              <w:rPr>
                <w:rFonts w:hint="eastAsia" w:ascii="宋体" w:hAnsi="宋体"/>
                <w:color w:val="auto"/>
                <w:szCs w:val="21"/>
              </w:rPr>
              <w:t>荣誉称号情况</w:t>
            </w:r>
          </w:p>
        </w:tc>
        <w:tc>
          <w:tcPr>
            <w:tcW w:w="8319" w:type="dxa"/>
            <w:gridSpan w:val="7"/>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3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参加本项目起止时间</w:t>
            </w:r>
          </w:p>
        </w:tc>
        <w:tc>
          <w:tcPr>
            <w:tcW w:w="7639"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自</w:t>
            </w:r>
            <w:r>
              <w:rPr>
                <w:rFonts w:hint="eastAsia" w:ascii="宋体" w:hAnsi="宋体"/>
                <w:color w:val="auto"/>
                <w:szCs w:val="21"/>
                <w:lang w:val="en-US" w:eastAsia="zh-CN"/>
              </w:rPr>
              <w:t xml:space="preserve">      </w:t>
            </w:r>
            <w:r>
              <w:rPr>
                <w:rFonts w:ascii="宋体" w:hAnsi="宋体"/>
                <w:color w:val="auto"/>
                <w:szCs w:val="21"/>
              </w:rPr>
              <w:t>年</w:t>
            </w:r>
            <w:r>
              <w:rPr>
                <w:rFonts w:hint="eastAsia" w:ascii="宋体" w:hAnsi="宋体"/>
                <w:color w:val="auto"/>
                <w:szCs w:val="21"/>
                <w:lang w:val="en-US" w:eastAsia="zh-CN"/>
              </w:rPr>
              <w:t xml:space="preserve">      </w:t>
            </w:r>
            <w:r>
              <w:rPr>
                <w:rFonts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至</w:t>
            </w:r>
            <w:r>
              <w:rPr>
                <w:rFonts w:hint="eastAsia" w:ascii="宋体" w:hAnsi="宋体"/>
                <w:color w:val="auto"/>
                <w:szCs w:val="21"/>
                <w:lang w:val="en-US" w:eastAsia="zh-CN"/>
              </w:rPr>
              <w:t xml:space="preserve">      </w:t>
            </w:r>
            <w:r>
              <w:rPr>
                <w:rFonts w:ascii="宋体" w:hAnsi="宋体"/>
                <w:color w:val="auto"/>
                <w:szCs w:val="21"/>
              </w:rPr>
              <w:t>年</w:t>
            </w:r>
            <w:r>
              <w:rPr>
                <w:rFonts w:hint="eastAsia" w:ascii="宋体" w:hAnsi="宋体"/>
                <w:color w:val="auto"/>
                <w:szCs w:val="21"/>
                <w:lang w:val="en-US" w:eastAsia="zh-CN"/>
              </w:rPr>
              <w:t xml:space="preserve">      </w:t>
            </w:r>
            <w:r>
              <w:rPr>
                <w:rFonts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7" w:hRule="atLeast"/>
          <w:jc w:val="center"/>
        </w:trPr>
        <w:tc>
          <w:tcPr>
            <w:tcW w:w="9942" w:type="dxa"/>
            <w:gridSpan w:val="9"/>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对本项目的主要技术贡献（限</w:t>
            </w:r>
            <w:r>
              <w:rPr>
                <w:rFonts w:ascii="宋体" w:hAnsi="宋体"/>
                <w:color w:val="auto"/>
                <w:szCs w:val="21"/>
              </w:rPr>
              <w:t>300</w:t>
            </w:r>
            <w:r>
              <w:rPr>
                <w:rFonts w:hint="eastAsia" w:ascii="宋体" w:hAnsi="宋体"/>
                <w:color w:val="auto"/>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6" w:hRule="atLeast"/>
          <w:jc w:val="center"/>
        </w:trPr>
        <w:tc>
          <w:tcPr>
            <w:tcW w:w="5597" w:type="dxa"/>
            <w:gridSpan w:val="6"/>
            <w:tcBorders>
              <w:top w:val="single" w:color="auto" w:sz="4" w:space="0"/>
              <w:left w:val="single" w:color="auto" w:sz="4" w:space="0"/>
              <w:bottom w:val="single" w:color="auto" w:sz="4" w:space="0"/>
              <w:right w:val="single" w:color="auto" w:sz="4" w:space="0"/>
            </w:tcBorders>
            <w:vAlign w:val="top"/>
          </w:tcPr>
          <w:p>
            <w:pPr>
              <w:pStyle w:val="4"/>
              <w:keepNext w:val="0"/>
              <w:keepLines w:val="0"/>
              <w:pageBreakBefore w:val="0"/>
              <w:widowControl w:val="0"/>
              <w:kinsoku/>
              <w:wordWrap/>
              <w:overflowPunct/>
              <w:topLinePunct w:val="0"/>
              <w:autoSpaceDE/>
              <w:autoSpaceDN/>
              <w:bidi w:val="0"/>
              <w:adjustRightInd/>
              <w:snapToGrid/>
              <w:spacing w:before="60" w:line="340" w:lineRule="exact"/>
              <w:ind w:left="60" w:right="60" w:firstLine="422"/>
              <w:jc w:val="both"/>
              <w:textAlignment w:val="auto"/>
              <w:rPr>
                <w:rFonts w:ascii="宋体"/>
                <w:color w:val="auto"/>
                <w:sz w:val="21"/>
                <w:szCs w:val="21"/>
              </w:rPr>
            </w:pPr>
            <w:r>
              <w:rPr>
                <w:rFonts w:hint="eastAsia" w:ascii="宋体" w:hAnsi="宋体"/>
                <w:b/>
                <w:color w:val="auto"/>
                <w:sz w:val="21"/>
                <w:szCs w:val="21"/>
              </w:rPr>
              <w:t>声明</w:t>
            </w:r>
            <w:r>
              <w:rPr>
                <w:rFonts w:hint="eastAsia" w:ascii="宋体" w:hAnsi="宋体"/>
                <w:color w:val="auto"/>
                <w:sz w:val="21"/>
                <w:szCs w:val="21"/>
              </w:rPr>
              <w:t>：本人遵守《山东省医学会新技术奖》及实施细则有关规定和推荐工作要求，保证所提交材料真实有效，不存在任何违反《中华人民共和国保守国家秘密法》《科学技术保密规定》等相关法律法规及侵犯他人知识产权情形。如有虚假，愿意承担相应责任并接受相应处理。如产生争议，保证积极配合调查处理工作。</w:t>
            </w:r>
          </w:p>
          <w:p>
            <w:pPr>
              <w:pStyle w:val="4"/>
              <w:keepNext w:val="0"/>
              <w:keepLines w:val="0"/>
              <w:pageBreakBefore w:val="0"/>
              <w:widowControl w:val="0"/>
              <w:kinsoku/>
              <w:wordWrap/>
              <w:overflowPunct/>
              <w:topLinePunct w:val="0"/>
              <w:autoSpaceDE/>
              <w:autoSpaceDN/>
              <w:bidi w:val="0"/>
              <w:adjustRightInd/>
              <w:snapToGrid/>
              <w:spacing w:before="60" w:line="340" w:lineRule="exact"/>
              <w:ind w:left="60" w:right="60" w:firstLine="420"/>
              <w:jc w:val="both"/>
              <w:textAlignment w:val="auto"/>
              <w:rPr>
                <w:rFonts w:hint="eastAsia" w:ascii="宋体" w:hAnsi="宋体"/>
                <w:color w:val="auto"/>
                <w:sz w:val="21"/>
                <w:szCs w:val="21"/>
              </w:rPr>
            </w:pPr>
          </w:p>
          <w:p>
            <w:pPr>
              <w:pStyle w:val="4"/>
              <w:keepNext w:val="0"/>
              <w:keepLines w:val="0"/>
              <w:pageBreakBefore w:val="0"/>
              <w:widowControl w:val="0"/>
              <w:kinsoku/>
              <w:wordWrap/>
              <w:overflowPunct/>
              <w:topLinePunct w:val="0"/>
              <w:autoSpaceDE/>
              <w:autoSpaceDN/>
              <w:bidi w:val="0"/>
              <w:adjustRightInd/>
              <w:snapToGrid/>
              <w:spacing w:before="60" w:line="340" w:lineRule="exact"/>
              <w:ind w:right="60" w:firstLine="2310" w:firstLineChars="1100"/>
              <w:jc w:val="both"/>
              <w:textAlignment w:val="auto"/>
              <w:rPr>
                <w:rFonts w:ascii="宋体"/>
                <w:color w:val="auto"/>
                <w:sz w:val="21"/>
                <w:szCs w:val="21"/>
              </w:rPr>
            </w:pPr>
            <w:r>
              <w:rPr>
                <w:rFonts w:hint="eastAsia" w:ascii="宋体" w:hAnsi="宋体"/>
                <w:color w:val="auto"/>
                <w:sz w:val="21"/>
                <w:szCs w:val="21"/>
              </w:rPr>
              <w:t>本人签名：</w:t>
            </w:r>
          </w:p>
          <w:p>
            <w:pPr>
              <w:keepNext w:val="0"/>
              <w:keepLines w:val="0"/>
              <w:pageBreakBefore w:val="0"/>
              <w:widowControl w:val="0"/>
              <w:kinsoku/>
              <w:wordWrap/>
              <w:overflowPunct/>
              <w:topLinePunct w:val="0"/>
              <w:autoSpaceDE/>
              <w:autoSpaceDN/>
              <w:bidi w:val="0"/>
              <w:adjustRightInd/>
              <w:snapToGrid/>
              <w:spacing w:before="60" w:line="340" w:lineRule="exact"/>
              <w:ind w:left="60" w:right="6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c>
          <w:tcPr>
            <w:tcW w:w="434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340" w:lineRule="exact"/>
              <w:ind w:left="60" w:right="60" w:firstLine="422" w:firstLineChars="200"/>
              <w:jc w:val="both"/>
              <w:textAlignment w:val="auto"/>
              <w:rPr>
                <w:rFonts w:ascii="宋体"/>
                <w:color w:val="auto"/>
                <w:szCs w:val="21"/>
              </w:rPr>
            </w:pPr>
            <w:r>
              <w:rPr>
                <w:rFonts w:hint="eastAsia" w:ascii="宋体" w:hAnsi="宋体"/>
                <w:b/>
                <w:color w:val="auto"/>
                <w:szCs w:val="21"/>
              </w:rPr>
              <w:t>声明</w:t>
            </w:r>
            <w:r>
              <w:rPr>
                <w:rFonts w:hint="eastAsia" w:ascii="宋体" w:hAnsi="宋体"/>
                <w:color w:val="auto"/>
                <w:szCs w:val="21"/>
              </w:rPr>
              <w:t>：本单位确认该完成人情况表真实有效，不存在任何违反《中华人民共和国保守国家秘密法》《科学技术保密规定》等相关法律法规及侵犯他人知识产权情形。如产生争议，愿意积极配合调查处理工作。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before="60" w:line="300" w:lineRule="exact"/>
              <w:ind w:right="62"/>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300" w:lineRule="exact"/>
              <w:ind w:left="60" w:right="62" w:firstLine="840" w:firstLineChars="40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340" w:lineRule="exact"/>
              <w:ind w:left="60" w:right="60" w:firstLine="1470" w:firstLineChars="700"/>
              <w:jc w:val="both"/>
              <w:textAlignment w:val="auto"/>
              <w:rPr>
                <w:rFonts w:hint="eastAsia" w:ascii="宋体" w:eastAsia="宋体"/>
                <w:color w:val="auto"/>
                <w:szCs w:val="21"/>
                <w:lang w:eastAsia="zh-CN"/>
              </w:rPr>
            </w:pPr>
            <w:r>
              <w:rPr>
                <w:rFonts w:hint="eastAsia" w:ascii="宋体" w:hAnsi="宋体"/>
                <w:color w:val="auto"/>
                <w:szCs w:val="21"/>
              </w:rPr>
              <w:t>单位（</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60" w:line="340" w:lineRule="exact"/>
              <w:ind w:left="60" w:right="6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88" w:type="first"/>
          <w:headerReference r:id="rId86" w:type="default"/>
          <w:headerReference r:id="rId87"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十一</w:t>
      </w:r>
      <w:r>
        <w:rPr>
          <w:rFonts w:hint="eastAsia" w:ascii="黑体" w:hAnsi="黑体" w:eastAsia="黑体"/>
          <w:snapToGrid w:val="0"/>
          <w:color w:val="auto"/>
          <w:kern w:val="0"/>
          <w:sz w:val="32"/>
          <w:szCs w:val="32"/>
        </w:rPr>
        <w:t>、主要完成单位情况表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val="0"/>
                <w:bCs w:val="0"/>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b w:val="0"/>
                <w:bCs w:val="0"/>
                <w:color w:val="auto"/>
                <w:szCs w:val="21"/>
              </w:rPr>
              <w:t>单位等级</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排    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b w:val="0"/>
                <w:bCs w:val="0"/>
                <w:color w:val="auto"/>
                <w:szCs w:val="21"/>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b w:val="0"/>
                <w:bCs w:val="0"/>
                <w:color w:val="auto"/>
                <w:szCs w:val="21"/>
              </w:rPr>
              <w:t>传</w:t>
            </w:r>
            <w:r>
              <w:rPr>
                <w:b w:val="0"/>
                <w:bCs w:val="0"/>
                <w:color w:val="auto"/>
                <w:szCs w:val="21"/>
              </w:rPr>
              <w:t xml:space="preserve">   </w:t>
            </w:r>
            <w:r>
              <w:rPr>
                <w:rFonts w:hint="eastAsia"/>
                <w:b w:val="0"/>
                <w:bCs w:val="0"/>
                <w:color w:val="auto"/>
                <w:szCs w:val="21"/>
              </w:rPr>
              <w:t>真</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联</w:t>
            </w:r>
            <w:r>
              <w:rPr>
                <w:rFonts w:ascii="宋体" w:hAnsi="宋体"/>
                <w:b w:val="0"/>
                <w:bCs w:val="0"/>
                <w:color w:val="auto"/>
                <w:szCs w:val="21"/>
              </w:rPr>
              <w:t xml:space="preserve"> </w:t>
            </w:r>
            <w:r>
              <w:rPr>
                <w:rFonts w:hint="eastAsia" w:ascii="宋体" w:hAnsi="宋体"/>
                <w:b w:val="0"/>
                <w:bCs w:val="0"/>
                <w:color w:val="auto"/>
                <w:szCs w:val="21"/>
              </w:rPr>
              <w:t>系</w:t>
            </w:r>
            <w:r>
              <w:rPr>
                <w:rFonts w:ascii="宋体" w:hAnsi="宋体"/>
                <w:b w:val="0"/>
                <w:bCs w:val="0"/>
                <w:color w:val="auto"/>
                <w:szCs w:val="21"/>
              </w:rPr>
              <w:t xml:space="preserve"> </w:t>
            </w:r>
            <w:r>
              <w:rPr>
                <w:rFonts w:hint="eastAsia" w:ascii="宋体" w:hAnsi="宋体"/>
                <w:b w:val="0"/>
                <w:bCs w:val="0"/>
                <w:color w:val="auto"/>
                <w:szCs w:val="21"/>
              </w:rPr>
              <w:t>人</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val="0"/>
                <w:bCs w:val="0"/>
                <w:color w:val="auto"/>
                <w:szCs w:val="21"/>
              </w:rPr>
            </w:pPr>
            <w:r>
              <w:rPr>
                <w:rFonts w:hint="eastAsia"/>
                <w:b w:val="0"/>
                <w:bCs w:val="0"/>
                <w:color w:val="auto"/>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val="0"/>
                <w:bCs w:val="0"/>
                <w:color w:val="auto"/>
                <w:szCs w:val="21"/>
              </w:rPr>
            </w:pPr>
            <w:r>
              <w:rPr>
                <w:rFonts w:hint="eastAsia" w:ascii="宋体" w:hAnsi="宋体"/>
                <w:b w:val="0"/>
                <w:bCs w:val="0"/>
                <w:color w:val="auto"/>
                <w:szCs w:val="21"/>
              </w:rPr>
              <w:t>移动电话</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邮政编码</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银行户名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b w:val="0"/>
                <w:bCs w:val="0"/>
                <w:color w:val="auto"/>
                <w:szCs w:val="21"/>
              </w:rPr>
              <w:t>银行账号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r>
              <w:rPr>
                <w:rFonts w:hint="eastAsia" w:ascii="宋体" w:hAnsi="宋体"/>
                <w:b w:val="0"/>
                <w:bCs w:val="0"/>
                <w:color w:val="auto"/>
                <w:szCs w:val="21"/>
              </w:rPr>
              <w:t>开户银行</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3"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b w:val="0"/>
                <w:bCs w:val="0"/>
                <w:color w:val="auto"/>
                <w:szCs w:val="21"/>
              </w:rPr>
            </w:pPr>
            <w:r>
              <w:rPr>
                <w:rFonts w:hint="eastAsia" w:ascii="宋体" w:hAnsi="宋体"/>
                <w:b w:val="0"/>
                <w:bCs w:val="0"/>
                <w:color w:val="auto"/>
                <w:szCs w:val="21"/>
              </w:rPr>
              <w:t>对本项目引进实施和推广应用的贡献（限</w:t>
            </w:r>
            <w:r>
              <w:rPr>
                <w:rFonts w:ascii="宋体" w:hAnsi="宋体"/>
                <w:b w:val="0"/>
                <w:bCs w:val="0"/>
                <w:color w:val="auto"/>
                <w:szCs w:val="21"/>
              </w:rPr>
              <w:t>600</w:t>
            </w:r>
            <w:r>
              <w:rPr>
                <w:rFonts w:hint="eastAsia" w:ascii="宋体" w:hAnsi="宋体"/>
                <w:b w:val="0"/>
                <w:bCs w:val="0"/>
                <w:color w:val="auto"/>
                <w:szCs w:val="21"/>
              </w:rPr>
              <w:t>字）</w:t>
            </w:r>
          </w:p>
          <w:p>
            <w:pPr>
              <w:jc w:val="left"/>
              <w:rPr>
                <w:rFonts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8" w:hRule="atLeast"/>
          <w:jc w:val="center"/>
        </w:trPr>
        <w:tc>
          <w:tcPr>
            <w:tcW w:w="994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line="340" w:lineRule="exact"/>
              <w:ind w:left="60" w:right="60" w:firstLine="422" w:firstLineChars="200"/>
              <w:jc w:val="both"/>
              <w:textAlignment w:val="auto"/>
              <w:rPr>
                <w:rFonts w:ascii="宋体" w:hAnsi="宋体"/>
                <w:b w:val="0"/>
                <w:bCs w:val="0"/>
                <w:color w:val="auto"/>
                <w:szCs w:val="21"/>
              </w:rPr>
            </w:pPr>
            <w:r>
              <w:rPr>
                <w:rFonts w:hint="eastAsia" w:ascii="宋体" w:hAnsi="宋体"/>
                <w:b/>
                <w:bCs/>
                <w:color w:val="auto"/>
                <w:szCs w:val="21"/>
              </w:rPr>
              <w:t>声明</w:t>
            </w:r>
            <w:r>
              <w:rPr>
                <w:rFonts w:hint="eastAsia" w:ascii="宋体" w:hAnsi="宋体"/>
                <w:b/>
                <w:bCs/>
                <w:color w:val="auto"/>
                <w:szCs w:val="21"/>
                <w:lang w:eastAsia="zh-CN"/>
              </w:rPr>
              <w:t>：</w:t>
            </w:r>
            <w:r>
              <w:rPr>
                <w:rFonts w:hint="eastAsia" w:ascii="宋体" w:hAnsi="宋体"/>
                <w:b w:val="0"/>
                <w:bCs w:val="0"/>
                <w:color w:val="auto"/>
                <w:szCs w:val="21"/>
              </w:rPr>
              <w:t>本单位严格</w:t>
            </w:r>
            <w:r>
              <w:rPr>
                <w:rFonts w:hint="eastAsia" w:ascii="宋体" w:hAnsi="宋体"/>
                <w:b w:val="0"/>
                <w:bCs w:val="0"/>
                <w:color w:val="auto"/>
                <w:szCs w:val="21"/>
                <w:lang w:eastAsia="zh-CN"/>
              </w:rPr>
              <w:t>遵守</w:t>
            </w:r>
            <w:r>
              <w:rPr>
                <w:rFonts w:hint="eastAsia" w:ascii="宋体" w:hAnsi="宋体"/>
                <w:b w:val="0"/>
                <w:bCs w:val="0"/>
                <w:color w:val="auto"/>
                <w:szCs w:val="21"/>
              </w:rPr>
              <w:t>《山东省医学会新技术奖》有关规定和推荐工作具体要求，承诺遵守评审工作纪律，保证所提供材料真实、完整、准确、有效，不包含涉及国防和国家安全的保密内容，不存在侵犯他人知识产权情形。</w:t>
            </w:r>
            <w:r>
              <w:rPr>
                <w:rFonts w:hint="eastAsia" w:ascii="宋体" w:hAnsi="宋体"/>
                <w:b w:val="0"/>
                <w:bCs w:val="0"/>
                <w:color w:val="auto"/>
                <w:szCs w:val="21"/>
                <w:lang w:eastAsia="zh-CN"/>
              </w:rPr>
              <w:t>所</w:t>
            </w:r>
            <w:r>
              <w:rPr>
                <w:rFonts w:hint="eastAsia" w:ascii="宋体" w:hAnsi="宋体"/>
                <w:b w:val="0"/>
                <w:bCs w:val="0"/>
                <w:color w:val="auto"/>
                <w:szCs w:val="21"/>
              </w:rPr>
              <w:t>提交代表性论文中不包含已经被撤稿的论文，不存在图片误用等其他影响论文质量情况。如有材料虚假或违纪行为，愿意承担相应责任。如产生争议，保证积极配合调查处理工作。</w:t>
            </w:r>
          </w:p>
          <w:p>
            <w:pPr>
              <w:keepNext w:val="0"/>
              <w:keepLines w:val="0"/>
              <w:pageBreakBefore w:val="0"/>
              <w:widowControl w:val="0"/>
              <w:kinsoku/>
              <w:wordWrap/>
              <w:overflowPunct/>
              <w:topLinePunct w:val="0"/>
              <w:autoSpaceDE/>
              <w:autoSpaceDN/>
              <w:bidi w:val="0"/>
              <w:adjustRightInd/>
              <w:snapToGrid w:val="0"/>
              <w:spacing w:before="60" w:line="340" w:lineRule="exact"/>
              <w:ind w:left="60" w:right="60" w:firstLine="630" w:firstLineChars="300"/>
              <w:textAlignment w:val="auto"/>
              <w:rPr>
                <w:rFonts w:ascii="宋体" w:hAnsi="宋体"/>
                <w:b w:val="0"/>
                <w:bCs w:val="0"/>
                <w:color w:val="auto"/>
                <w:szCs w:val="21"/>
              </w:rPr>
            </w:pPr>
            <w:r>
              <w:rPr>
                <w:rFonts w:hint="eastAsia" w:ascii="宋体" w:hAnsi="宋体"/>
                <w:b w:val="0"/>
                <w:bCs w:val="0"/>
                <w:color w:val="auto"/>
                <w:szCs w:val="21"/>
              </w:rPr>
              <w:t xml:space="preserve">       </w:t>
            </w:r>
          </w:p>
          <w:p>
            <w:pPr>
              <w:keepNext w:val="0"/>
              <w:keepLines w:val="0"/>
              <w:pageBreakBefore w:val="0"/>
              <w:widowControl w:val="0"/>
              <w:kinsoku/>
              <w:wordWrap/>
              <w:overflowPunct/>
              <w:topLinePunct w:val="0"/>
              <w:autoSpaceDE/>
              <w:autoSpaceDN/>
              <w:bidi w:val="0"/>
              <w:adjustRightInd/>
              <w:spacing w:before="60" w:line="340" w:lineRule="exact"/>
              <w:ind w:left="60" w:right="60" w:firstLine="5250" w:firstLineChars="2500"/>
              <w:textAlignment w:val="auto"/>
              <w:rPr>
                <w:rFonts w:hint="eastAsia" w:ascii="宋体" w:eastAsia="宋体"/>
                <w:b w:val="0"/>
                <w:bCs w:val="0"/>
                <w:color w:val="auto"/>
                <w:szCs w:val="21"/>
                <w:lang w:eastAsia="zh-CN"/>
              </w:rPr>
            </w:pPr>
            <w:r>
              <w:rPr>
                <w:rFonts w:hint="eastAsia" w:ascii="宋体" w:hAnsi="宋体"/>
                <w:b w:val="0"/>
                <w:bCs w:val="0"/>
                <w:color w:val="auto"/>
                <w:szCs w:val="21"/>
              </w:rPr>
              <w:t>完成单位（</w:t>
            </w:r>
            <w:r>
              <w:rPr>
                <w:rFonts w:hint="eastAsia" w:ascii="宋体" w:hAnsi="宋体"/>
                <w:b w:val="0"/>
                <w:bCs w:val="0"/>
                <w:color w:val="auto"/>
                <w:szCs w:val="21"/>
                <w:lang w:eastAsia="zh-CN"/>
              </w:rPr>
              <w:t>公章</w:t>
            </w:r>
            <w:r>
              <w:rPr>
                <w:rFonts w:hint="eastAsia" w:ascii="宋体" w:hAnsi="宋体"/>
                <w:b w:val="0"/>
                <w:bCs w:val="0"/>
                <w:color w:val="auto"/>
                <w:szCs w:val="21"/>
              </w:rPr>
              <w:t>）</w:t>
            </w:r>
            <w:r>
              <w:rPr>
                <w:rFonts w:hint="eastAsia" w:ascii="宋体" w:hAnsi="宋体"/>
                <w:b w:val="0"/>
                <w:bCs w:val="0"/>
                <w:color w:val="auto"/>
                <w:szCs w:val="21"/>
                <w:lang w:eastAsia="zh-CN"/>
              </w:rPr>
              <w:t>：</w:t>
            </w:r>
          </w:p>
          <w:p>
            <w:pPr>
              <w:keepNext w:val="0"/>
              <w:keepLines w:val="0"/>
              <w:pageBreakBefore w:val="0"/>
              <w:widowControl w:val="0"/>
              <w:kinsoku/>
              <w:wordWrap/>
              <w:overflowPunct/>
              <w:topLinePunct w:val="0"/>
              <w:autoSpaceDE/>
              <w:autoSpaceDN/>
              <w:bidi w:val="0"/>
              <w:adjustRightInd/>
              <w:spacing w:before="60" w:line="340" w:lineRule="exact"/>
              <w:ind w:left="60" w:right="60"/>
              <w:jc w:val="center"/>
              <w:textAlignment w:val="auto"/>
              <w:rPr>
                <w:rFonts w:ascii="宋体" w:hAnsi="宋体"/>
                <w:b w:val="0"/>
                <w:bCs w:val="0"/>
                <w:color w:val="auto"/>
                <w:szCs w:val="21"/>
              </w:rPr>
            </w:pPr>
            <w:r>
              <w:rPr>
                <w:rFonts w:ascii="宋体" w:hAnsi="宋体"/>
                <w:b w:val="0"/>
                <w:bCs w:val="0"/>
                <w:color w:val="auto"/>
                <w:szCs w:val="21"/>
              </w:rPr>
              <w:t xml:space="preserve">                               </w:t>
            </w:r>
            <w:r>
              <w:rPr>
                <w:rFonts w:hint="eastAsia" w:ascii="宋体" w:hAnsi="宋体"/>
                <w:b w:val="0"/>
                <w:bCs w:val="0"/>
                <w:color w:val="auto"/>
                <w:szCs w:val="21"/>
              </w:rPr>
              <w:t>　　　　</w:t>
            </w:r>
            <w:r>
              <w:rPr>
                <w:rFonts w:ascii="宋体" w:hAnsi="宋体"/>
                <w:b w:val="0"/>
                <w:bCs w:val="0"/>
                <w:color w:val="auto"/>
                <w:szCs w:val="21"/>
              </w:rPr>
              <w:t xml:space="preserve">              </w:t>
            </w:r>
            <w:r>
              <w:rPr>
                <w:rFonts w:hint="eastAsia" w:ascii="宋体" w:hAnsi="宋体"/>
                <w:b w:val="0"/>
                <w:bCs w:val="0"/>
                <w:color w:val="auto"/>
                <w:szCs w:val="21"/>
              </w:rPr>
              <w:t>年</w:t>
            </w:r>
            <w:r>
              <w:rPr>
                <w:rFonts w:ascii="宋体" w:hAnsi="宋体"/>
                <w:b w:val="0"/>
                <w:bCs w:val="0"/>
                <w:color w:val="auto"/>
                <w:szCs w:val="21"/>
              </w:rPr>
              <w:t xml:space="preserve">   </w:t>
            </w:r>
            <w:r>
              <w:rPr>
                <w:rFonts w:hint="eastAsia" w:ascii="宋体" w:hAnsi="宋体"/>
                <w:b w:val="0"/>
                <w:bCs w:val="0"/>
                <w:color w:val="auto"/>
                <w:szCs w:val="21"/>
                <w:lang w:val="en-US" w:eastAsia="zh-CN"/>
              </w:rPr>
              <w:t xml:space="preserve">  </w:t>
            </w:r>
            <w:r>
              <w:rPr>
                <w:rFonts w:hint="eastAsia" w:ascii="宋体" w:hAnsi="宋体"/>
                <w:b w:val="0"/>
                <w:bCs w:val="0"/>
                <w:color w:val="auto"/>
                <w:szCs w:val="21"/>
              </w:rPr>
              <w:t>月</w:t>
            </w:r>
            <w:r>
              <w:rPr>
                <w:rFonts w:ascii="宋体" w:hAnsi="宋体"/>
                <w:b w:val="0"/>
                <w:bCs w:val="0"/>
                <w:color w:val="auto"/>
                <w:szCs w:val="21"/>
              </w:rPr>
              <w:t xml:space="preserve">   </w:t>
            </w:r>
            <w:r>
              <w:rPr>
                <w:rFonts w:hint="eastAsia" w:ascii="宋体" w:hAnsi="宋体"/>
                <w:b w:val="0"/>
                <w:bCs w:val="0"/>
                <w:color w:val="auto"/>
                <w:szCs w:val="21"/>
                <w:lang w:val="en-US" w:eastAsia="zh-CN"/>
              </w:rPr>
              <w:t xml:space="preserve">  </w:t>
            </w:r>
            <w:r>
              <w:rPr>
                <w:rFonts w:hint="eastAsia" w:ascii="宋体" w:hAnsi="宋体"/>
                <w:b w:val="0"/>
                <w:bCs w:val="0"/>
                <w:color w:val="auto"/>
                <w:szCs w:val="21"/>
              </w:rPr>
              <w:t>日</w:t>
            </w:r>
          </w:p>
        </w:tc>
      </w:tr>
    </w:tbl>
    <w:p>
      <w:pPr>
        <w:spacing w:before="156" w:beforeLines="50" w:after="156" w:afterLines="50" w:line="20" w:lineRule="exact"/>
        <w:rPr>
          <w:rFonts w:ascii="宋体" w:hAnsi="宋体"/>
          <w:color w:val="auto"/>
          <w:sz w:val="24"/>
        </w:rPr>
        <w:sectPr>
          <w:headerReference r:id="rId91" w:type="first"/>
          <w:headerReference r:id="rId89" w:type="default"/>
          <w:headerReference r:id="rId90" w:type="even"/>
          <w:pgSz w:w="11906" w:h="16838"/>
          <w:pgMar w:top="1418" w:right="1134" w:bottom="1134" w:left="1134" w:header="851" w:footer="992" w:gutter="0"/>
          <w:pgNumType w:fmt="decimal"/>
          <w:cols w:space="720" w:num="1"/>
          <w:docGrid w:type="lines" w:linePitch="312" w:charSpace="0"/>
        </w:sectPr>
      </w:pPr>
    </w:p>
    <w:p>
      <w:pPr>
        <w:jc w:val="center"/>
        <w:rPr>
          <w:rFonts w:ascii="等线" w:hAnsi="等线" w:eastAsia="等线"/>
          <w:color w:val="auto"/>
          <w:sz w:val="32"/>
          <w:szCs w:val="32"/>
        </w:rPr>
      </w:pPr>
      <w:r>
        <w:rPr>
          <w:rFonts w:hint="eastAsia" w:ascii="黑体" w:hAnsi="黑体" w:eastAsia="黑体"/>
          <w:color w:val="auto"/>
          <w:sz w:val="32"/>
          <w:szCs w:val="32"/>
        </w:rPr>
        <w:t>十二、诚信承诺书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本项目自愿参加山东省医学会新技术奖评审，项目第一完成人和项目第一完成单位代表所有项目完成人及完成单位做出如下承诺：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本推荐书严格按照推荐工作具体要求填写，保证所提交材料真实、完整、准确、有效，不存在任何违反《中华人民共和国保守国家秘密法》《科学技术保密规定》等相关法律法规及侵犯他人知识产权情形，</w:t>
      </w:r>
      <w:r>
        <w:rPr>
          <w:rFonts w:hint="eastAsia" w:ascii="仿宋_GB2312" w:hAnsi="仿宋_GB2312" w:eastAsia="仿宋_GB2312" w:cs="仿宋_GB2312"/>
          <w:color w:val="auto"/>
          <w:sz w:val="30"/>
          <w:szCs w:val="30"/>
          <w:lang w:eastAsia="zh-CN"/>
        </w:rPr>
        <w:t>所</w:t>
      </w:r>
      <w:r>
        <w:rPr>
          <w:rFonts w:hint="eastAsia" w:ascii="仿宋_GB2312" w:hAnsi="仿宋_GB2312" w:eastAsia="仿宋_GB2312" w:cs="仿宋_GB2312"/>
          <w:color w:val="auto"/>
          <w:sz w:val="30"/>
          <w:szCs w:val="30"/>
        </w:rPr>
        <w:t>提交代表性论文不包含已经被撤稿的论文，不存在图片误用等其他影响论文质量情况。所涉及科学研究行为均符合《医学科研诚信和相关行为规范》（国卫科教发[2021]7号），不存在科研不诚信行为。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42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ab/>
      </w:r>
    </w:p>
    <w:p>
      <w:pPr>
        <w:keepNext w:val="0"/>
        <w:keepLines w:val="0"/>
        <w:pageBreakBefore w:val="0"/>
        <w:widowControl w:val="0"/>
        <w:kinsoku/>
        <w:wordWrap/>
        <w:overflowPunct/>
        <w:topLinePunct w:val="0"/>
        <w:autoSpaceDE/>
        <w:autoSpaceDN/>
        <w:bidi w:val="0"/>
        <w:adjustRightInd/>
        <w:snapToGrid/>
        <w:spacing w:line="600" w:lineRule="exact"/>
        <w:ind w:firstLine="2700" w:firstLineChars="9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项目第一完成人（签字）：</w:t>
      </w:r>
    </w:p>
    <w:p>
      <w:pPr>
        <w:keepNext w:val="0"/>
        <w:keepLines w:val="0"/>
        <w:pageBreakBefore w:val="0"/>
        <w:widowControl w:val="0"/>
        <w:kinsoku/>
        <w:wordWrap/>
        <w:overflowPunct/>
        <w:topLinePunct w:val="0"/>
        <w:autoSpaceDE/>
        <w:autoSpaceDN/>
        <w:bidi w:val="0"/>
        <w:adjustRightInd/>
        <w:snapToGrid/>
        <w:spacing w:line="600" w:lineRule="exact"/>
        <w:ind w:firstLine="2100" w:firstLineChars="700"/>
        <w:jc w:val="both"/>
        <w:textAlignment w:val="auto"/>
        <w:rPr>
          <w:rFonts w:hint="eastAsia" w:ascii="仿宋_GB2312" w:hAnsi="仿宋_GB2312" w:eastAsia="仿宋_GB2312" w:cs="仿宋_GB2312"/>
          <w:color w:val="auto"/>
          <w:sz w:val="30"/>
          <w:szCs w:val="30"/>
          <w:lang w:eastAsia="zh-CN"/>
        </w:rPr>
        <w:sectPr>
          <w:headerReference r:id="rId94" w:type="first"/>
          <w:headerReference r:id="rId92" w:type="default"/>
          <w:headerReference r:id="rId93" w:type="even"/>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项目第一完成单位（公章）</w:t>
      </w:r>
      <w:r>
        <w:rPr>
          <w:rFonts w:hint="eastAsia" w:ascii="仿宋_GB2312" w:hAnsi="仿宋_GB2312" w:eastAsia="仿宋_GB2312" w:cs="仿宋_GB2312"/>
          <w:color w:val="auto"/>
          <w:sz w:val="30"/>
          <w:szCs w:val="30"/>
          <w:lang w:eastAsia="zh-CN"/>
        </w:rPr>
        <w:t>：</w:t>
      </w:r>
    </w:p>
    <w:p>
      <w:pPr>
        <w:jc w:val="center"/>
        <w:rPr>
          <w:rFonts w:ascii="黑体" w:hAnsi="黑体" w:eastAsia="黑体"/>
          <w:color w:val="auto"/>
          <w:sz w:val="32"/>
          <w:szCs w:val="32"/>
        </w:rPr>
      </w:pPr>
      <w:r>
        <w:rPr>
          <w:rFonts w:ascii="Calibri" w:hAnsi="Calibri" w:eastAsia="黑体" w:cs="Calibri"/>
          <w:color w:val="auto"/>
          <w:sz w:val="32"/>
          <w:szCs w:val="32"/>
        </w:rPr>
        <w:t>十三</w:t>
      </w:r>
      <w:r>
        <w:rPr>
          <w:rFonts w:hint="eastAsia" w:ascii="黑体" w:hAnsi="黑体" w:eastAsia="黑体"/>
          <w:color w:val="auto"/>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21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2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附件名称</w:t>
            </w:r>
          </w:p>
        </w:tc>
        <w:tc>
          <w:tcPr>
            <w:tcW w:w="297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vAlign w:val="center"/>
          </w:tcPr>
          <w:p>
            <w:pPr>
              <w:jc w:val="center"/>
              <w:rPr>
                <w:rFonts w:hint="eastAsia" w:ascii="宋体" w:hAnsi="宋体" w:eastAsia="宋体" w:cs="宋体"/>
                <w:color w:val="auto"/>
                <w:sz w:val="21"/>
                <w:szCs w:val="21"/>
              </w:rPr>
            </w:pPr>
          </w:p>
        </w:tc>
        <w:tc>
          <w:tcPr>
            <w:tcW w:w="5211" w:type="dxa"/>
            <w:vAlign w:val="center"/>
          </w:tcPr>
          <w:p>
            <w:pPr>
              <w:jc w:val="center"/>
              <w:rPr>
                <w:rFonts w:hint="eastAsia" w:ascii="宋体" w:hAnsi="宋体" w:eastAsia="宋体" w:cs="宋体"/>
                <w:color w:val="auto"/>
                <w:sz w:val="21"/>
                <w:szCs w:val="21"/>
              </w:rPr>
            </w:pPr>
          </w:p>
        </w:tc>
        <w:tc>
          <w:tcPr>
            <w:tcW w:w="2970"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vAlign w:val="center"/>
          </w:tcPr>
          <w:p>
            <w:pPr>
              <w:jc w:val="center"/>
              <w:rPr>
                <w:rFonts w:hint="eastAsia" w:ascii="宋体" w:hAnsi="宋体" w:eastAsia="宋体" w:cs="宋体"/>
                <w:color w:val="auto"/>
                <w:sz w:val="21"/>
                <w:szCs w:val="21"/>
              </w:rPr>
            </w:pPr>
          </w:p>
        </w:tc>
        <w:tc>
          <w:tcPr>
            <w:tcW w:w="5211" w:type="dxa"/>
            <w:vAlign w:val="center"/>
          </w:tcPr>
          <w:p>
            <w:pPr>
              <w:jc w:val="center"/>
              <w:rPr>
                <w:rFonts w:hint="eastAsia" w:ascii="宋体" w:hAnsi="宋体" w:eastAsia="宋体" w:cs="宋体"/>
                <w:color w:val="auto"/>
                <w:sz w:val="21"/>
                <w:szCs w:val="21"/>
              </w:rPr>
            </w:pPr>
          </w:p>
        </w:tc>
        <w:tc>
          <w:tcPr>
            <w:tcW w:w="2970"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5" w:type="dxa"/>
            <w:vAlign w:val="center"/>
          </w:tcPr>
          <w:p>
            <w:pPr>
              <w:jc w:val="center"/>
              <w:rPr>
                <w:rFonts w:hint="eastAsia" w:ascii="宋体" w:hAnsi="宋体" w:eastAsia="宋体" w:cs="宋体"/>
                <w:color w:val="auto"/>
                <w:sz w:val="21"/>
                <w:szCs w:val="21"/>
              </w:rPr>
            </w:pPr>
          </w:p>
        </w:tc>
        <w:tc>
          <w:tcPr>
            <w:tcW w:w="5211" w:type="dxa"/>
            <w:vAlign w:val="center"/>
          </w:tcPr>
          <w:p>
            <w:pPr>
              <w:jc w:val="center"/>
              <w:rPr>
                <w:rFonts w:hint="eastAsia" w:ascii="宋体" w:hAnsi="宋体" w:eastAsia="宋体" w:cs="宋体"/>
                <w:color w:val="auto"/>
                <w:sz w:val="21"/>
                <w:szCs w:val="21"/>
              </w:rPr>
            </w:pPr>
          </w:p>
        </w:tc>
        <w:tc>
          <w:tcPr>
            <w:tcW w:w="2970" w:type="dxa"/>
            <w:vAlign w:val="center"/>
          </w:tcPr>
          <w:p>
            <w:pPr>
              <w:jc w:val="center"/>
              <w:rPr>
                <w:rFonts w:hint="eastAsia" w:ascii="宋体" w:hAnsi="宋体" w:eastAsia="宋体" w:cs="宋体"/>
                <w:color w:val="auto"/>
                <w:sz w:val="21"/>
                <w:szCs w:val="21"/>
              </w:rPr>
            </w:pPr>
          </w:p>
        </w:tc>
      </w:tr>
    </w:tbl>
    <w:p>
      <w:pPr>
        <w:rPr>
          <w:rFonts w:hint="eastAsia" w:ascii="宋体" w:hAnsi="宋体" w:eastAsia="宋体" w:cs="宋体"/>
          <w:vanish/>
          <w:color w:val="auto"/>
          <w:sz w:val="21"/>
          <w:szCs w:val="21"/>
        </w:rPr>
      </w:pPr>
    </w:p>
    <w:p>
      <w:pPr>
        <w:rPr>
          <w:rFonts w:hint="eastAsia" w:ascii="宋体" w:hAnsi="宋体" w:eastAsia="宋体" w:cs="宋体"/>
          <w:color w:val="auto"/>
          <w:sz w:val="21"/>
          <w:szCs w:val="21"/>
        </w:rPr>
      </w:pPr>
    </w:p>
    <w:p>
      <w:pPr>
        <w:rPr>
          <w:rFonts w:ascii="等线" w:hAnsi="等线" w:eastAsia="等线"/>
          <w:color w:val="auto"/>
          <w:szCs w:val="22"/>
        </w:rPr>
      </w:pPr>
    </w:p>
    <w:p>
      <w:pPr>
        <w:rPr>
          <w:color w:val="auto"/>
        </w:rPr>
        <w:sectPr>
          <w:headerReference r:id="rId97" w:type="first"/>
          <w:headerReference r:id="rId95" w:type="default"/>
          <w:headerReference r:id="rId96" w:type="even"/>
          <w:pgSz w:w="11906" w:h="16838"/>
          <w:pgMar w:top="1418" w:right="1134" w:bottom="1134" w:left="1134" w:header="851" w:footer="992" w:gutter="0"/>
          <w:pgNumType w:fmt="decimal"/>
          <w:cols w:space="720" w:num="1"/>
          <w:docGrid w:type="lines" w:linePitch="312" w:charSpace="0"/>
        </w:sectPr>
      </w:pP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rPr>
        <w:t>2023年度山东省医学会</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lang w:eastAsia="zh-CN"/>
        </w:rPr>
        <w:t>疑难</w:t>
      </w:r>
      <w:r>
        <w:rPr>
          <w:rFonts w:hint="eastAsia" w:ascii="方正小标宋简体" w:hAnsi="方正小标宋简体" w:eastAsia="方正小标宋简体" w:cs="方正小标宋简体"/>
          <w:b/>
          <w:bCs/>
          <w:snapToGrid w:val="0"/>
          <w:color w:val="auto"/>
          <w:kern w:val="0"/>
          <w:sz w:val="44"/>
          <w:szCs w:val="44"/>
        </w:rPr>
        <w:t>急危重病例诊治奖推荐书</w:t>
      </w:r>
    </w:p>
    <w:p>
      <w:pPr>
        <w:spacing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一、项目基本情况</w:t>
      </w:r>
    </w:p>
    <w:p>
      <w:pPr>
        <w:ind w:firstLine="840" w:firstLineChars="400"/>
        <w:jc w:val="left"/>
        <w:rPr>
          <w:rFonts w:ascii="宋体" w:hAnsi="宋体"/>
          <w:snapToGrid w:val="0"/>
          <w:color w:val="auto"/>
          <w:kern w:val="0"/>
          <w:szCs w:val="21"/>
        </w:rPr>
      </w:pPr>
      <w:r>
        <w:rPr>
          <w:rFonts w:hint="eastAsia" w:ascii="宋体" w:hAnsi="宋体"/>
          <w:color w:val="auto"/>
          <w:kern w:val="0"/>
          <w:szCs w:val="21"/>
        </w:rPr>
        <w:t>专业评审组：</w:t>
      </w:r>
      <w:r>
        <w:rPr>
          <w:rFonts w:ascii="宋体" w:hAnsi="宋体"/>
          <w:snapToGrid w:val="0"/>
          <w:color w:val="auto"/>
          <w:kern w:val="0"/>
          <w:szCs w:val="21"/>
        </w:rPr>
        <w:tab/>
      </w:r>
      <w:r>
        <w:rPr>
          <w:rFonts w:ascii="宋体" w:hAnsi="宋体"/>
          <w:snapToGrid w:val="0"/>
          <w:color w:val="auto"/>
          <w:kern w:val="0"/>
          <w:szCs w:val="21"/>
        </w:rPr>
        <w:tab/>
      </w:r>
      <w:r>
        <w:rPr>
          <w:rFonts w:hint="eastAsia" w:ascii="宋体" w:hAnsi="宋体"/>
          <w:snapToGrid w:val="0"/>
          <w:color w:val="auto"/>
          <w:kern w:val="0"/>
          <w:szCs w:val="21"/>
        </w:rPr>
        <w:t xml:space="preserve">          </w:t>
      </w:r>
      <w:r>
        <w:rPr>
          <w:rFonts w:ascii="宋体" w:hAnsi="宋体"/>
          <w:snapToGrid w:val="0"/>
          <w:color w:val="auto"/>
          <w:kern w:val="0"/>
          <w:szCs w:val="21"/>
        </w:rPr>
        <w:tab/>
      </w:r>
      <w:r>
        <w:rPr>
          <w:rFonts w:hint="eastAsia" w:ascii="宋体" w:hAnsi="宋体"/>
          <w:snapToGrid w:val="0"/>
          <w:color w:val="auto"/>
          <w:kern w:val="0"/>
          <w:szCs w:val="21"/>
          <w:lang w:val="en-US" w:eastAsia="zh-CN"/>
        </w:rPr>
        <w:t xml:space="preserve">    </w:t>
      </w:r>
      <w:r>
        <w:rPr>
          <w:rFonts w:hint="eastAsia" w:ascii="宋体" w:hAnsi="宋体"/>
          <w:color w:val="auto"/>
          <w:kern w:val="0"/>
          <w:szCs w:val="21"/>
        </w:rPr>
        <w:t>序列号：</w:t>
      </w:r>
      <w:r>
        <w:rPr>
          <w:rFonts w:ascii="宋体" w:hAnsi="宋体"/>
          <w:color w:val="auto"/>
          <w:szCs w:val="21"/>
        </w:rPr>
        <w:tab/>
      </w:r>
    </w:p>
    <w:tbl>
      <w:tblPr>
        <w:tblStyle w:val="1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418"/>
        <w:gridCol w:w="2409"/>
        <w:gridCol w:w="567"/>
        <w:gridCol w:w="851"/>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sz w:val="28"/>
                <w:szCs w:val="28"/>
              </w:rPr>
            </w:pPr>
            <w:r>
              <w:rPr>
                <w:rFonts w:hint="eastAsia" w:ascii="宋体" w:hAnsi="宋体"/>
                <w:color w:val="auto"/>
                <w:kern w:val="0"/>
                <w:sz w:val="28"/>
                <w:szCs w:val="28"/>
                <w:lang w:eastAsia="zh-CN"/>
              </w:rPr>
              <w:t>疑难</w:t>
            </w:r>
            <w:r>
              <w:rPr>
                <w:rFonts w:hint="eastAsia" w:ascii="宋体" w:hAnsi="宋体"/>
                <w:color w:val="auto"/>
                <w:kern w:val="0"/>
                <w:sz w:val="28"/>
                <w:szCs w:val="28"/>
              </w:rPr>
              <w:t>急危重</w:t>
            </w:r>
          </w:p>
          <w:p>
            <w:pPr>
              <w:spacing w:line="400" w:lineRule="exact"/>
              <w:jc w:val="center"/>
              <w:rPr>
                <w:rFonts w:ascii="宋体" w:hAnsi="宋体"/>
                <w:color w:val="auto"/>
                <w:sz w:val="28"/>
              </w:rPr>
            </w:pPr>
            <w:r>
              <w:rPr>
                <w:rFonts w:hint="eastAsia" w:ascii="宋体" w:hAnsi="宋体"/>
                <w:color w:val="auto"/>
                <w:kern w:val="0"/>
                <w:sz w:val="28"/>
                <w:szCs w:val="28"/>
              </w:rPr>
              <w:t>病例名称</w:t>
            </w:r>
          </w:p>
        </w:tc>
        <w:tc>
          <w:tcPr>
            <w:tcW w:w="7432" w:type="dxa"/>
            <w:gridSpan w:val="4"/>
            <w:tcBorders>
              <w:top w:val="single" w:color="auto" w:sz="4" w:space="0"/>
              <w:left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r>
              <w:rPr>
                <w:rFonts w:hint="eastAsia" w:ascii="宋体" w:hAnsi="宋体"/>
                <w:snapToGrid w:val="0"/>
                <w:color w:val="auto"/>
                <w:kern w:val="0"/>
                <w:szCs w:val="21"/>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vMerge w:val="continue"/>
            <w:tcBorders>
              <w:left w:val="single" w:color="auto" w:sz="4" w:space="0"/>
              <w:right w:val="single" w:color="auto" w:sz="4" w:space="0"/>
            </w:tcBorders>
            <w:vAlign w:val="center"/>
          </w:tcPr>
          <w:p>
            <w:pPr>
              <w:jc w:val="center"/>
              <w:rPr>
                <w:rFonts w:ascii="宋体" w:hAnsi="宋体"/>
                <w:color w:val="auto"/>
                <w:sz w:val="28"/>
              </w:rPr>
            </w:pPr>
          </w:p>
        </w:tc>
        <w:tc>
          <w:tcPr>
            <w:tcW w:w="7432" w:type="dxa"/>
            <w:gridSpan w:val="4"/>
            <w:tcBorders>
              <w:top w:val="single" w:color="auto" w:sz="4" w:space="0"/>
              <w:left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r>
              <w:rPr>
                <w:rFonts w:hint="eastAsia" w:ascii="宋体" w:hAnsi="宋体"/>
                <w:snapToGrid w:val="0"/>
                <w:color w:val="auto"/>
                <w:kern w:val="0"/>
                <w:szCs w:val="21"/>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rPr>
              <w:t>完成人</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rPr>
            </w:pPr>
            <w:r>
              <w:rPr>
                <w:rFonts w:hint="eastAsia" w:ascii="宋体" w:hAnsi="宋体"/>
                <w:color w:val="auto"/>
                <w:sz w:val="28"/>
              </w:rPr>
              <w:t>完成单位</w:t>
            </w:r>
          </w:p>
          <w:p>
            <w:pPr>
              <w:spacing w:line="400" w:lineRule="exact"/>
              <w:jc w:val="center"/>
              <w:rPr>
                <w:rFonts w:ascii="宋体" w:hAnsi="宋体"/>
                <w:color w:val="auto"/>
                <w:sz w:val="28"/>
              </w:rPr>
            </w:pPr>
            <w:r>
              <w:rPr>
                <w:rFonts w:hint="eastAsia" w:ascii="宋体" w:hAnsi="宋体"/>
                <w:color w:val="auto"/>
                <w:sz w:val="28"/>
              </w:rPr>
              <w:t>（单位等级）</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p>
          <w:p>
            <w:pPr>
              <w:ind w:firstLine="210" w:firstLineChars="10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rPr>
              <w:t>申报科室</w:t>
            </w:r>
          </w:p>
        </w:tc>
        <w:tc>
          <w:tcPr>
            <w:tcW w:w="24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napToGrid w:val="0"/>
                <w:color w:val="auto"/>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rPr>
              <w:t>协作科室</w:t>
            </w:r>
          </w:p>
        </w:tc>
        <w:tc>
          <w:tcPr>
            <w:tcW w:w="360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rPr>
              <w:t>住院病历号</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rPr>
              <w:t>诊疗救治水平</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r>
              <w:rPr>
                <w:rFonts w:hint="eastAsia" w:ascii="宋体" w:hAnsi="宋体"/>
                <w:snapToGrid w:val="0"/>
                <w:color w:val="auto"/>
                <w:kern w:val="0"/>
                <w:szCs w:val="21"/>
              </w:rPr>
              <w:sym w:font="Wingdings 2" w:char="00A3"/>
            </w:r>
            <w:r>
              <w:rPr>
                <w:rFonts w:ascii="宋体" w:hAnsi="宋体"/>
                <w:snapToGrid w:val="0"/>
                <w:color w:val="auto"/>
                <w:kern w:val="0"/>
                <w:szCs w:val="21"/>
              </w:rPr>
              <w:t xml:space="preserve"> 省内领先     </w:t>
            </w:r>
            <w:r>
              <w:rPr>
                <w:rFonts w:hint="eastAsia" w:ascii="宋体" w:hAnsi="宋体"/>
                <w:snapToGrid w:val="0"/>
                <w:color w:val="auto"/>
                <w:kern w:val="0"/>
                <w:szCs w:val="21"/>
              </w:rPr>
              <w:t>□</w:t>
            </w:r>
            <w:r>
              <w:rPr>
                <w:rFonts w:ascii="宋体" w:hAnsi="宋体"/>
                <w:snapToGrid w:val="0"/>
                <w:color w:val="auto"/>
                <w:kern w:val="0"/>
                <w:szCs w:val="21"/>
              </w:rPr>
              <w:t xml:space="preserve"> 国内领先     </w:t>
            </w:r>
            <w:r>
              <w:rPr>
                <w:rFonts w:hint="eastAsia" w:ascii="宋体" w:hAnsi="宋体"/>
                <w:snapToGrid w:val="0"/>
                <w:color w:val="auto"/>
                <w:kern w:val="0"/>
                <w:szCs w:val="21"/>
              </w:rPr>
              <w:t>□</w:t>
            </w:r>
            <w:r>
              <w:rPr>
                <w:rFonts w:ascii="宋体" w:hAnsi="宋体"/>
                <w:snapToGrid w:val="0"/>
                <w:color w:val="auto"/>
                <w:kern w:val="0"/>
                <w:szCs w:val="21"/>
              </w:rPr>
              <w:t xml:space="preserve">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2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rPr>
            </w:pPr>
            <w:r>
              <w:rPr>
                <w:rFonts w:hint="eastAsia" w:ascii="宋体" w:hAnsi="宋体"/>
                <w:color w:val="auto"/>
                <w:sz w:val="28"/>
                <w:szCs w:val="28"/>
              </w:rPr>
              <w:t>实施时间</w:t>
            </w:r>
          </w:p>
        </w:tc>
        <w:tc>
          <w:tcPr>
            <w:tcW w:w="7432"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ascii="宋体" w:hAnsi="宋体"/>
                <w:snapToGrid w:val="0"/>
                <w:color w:val="auto"/>
                <w:kern w:val="0"/>
                <w:szCs w:val="21"/>
              </w:rPr>
            </w:pPr>
            <w:r>
              <w:rPr>
                <w:rFonts w:ascii="宋体" w:hAnsi="宋体" w:cs="宋体-18030"/>
                <w:color w:val="auto"/>
                <w:szCs w:val="21"/>
              </w:rPr>
              <w:t xml:space="preserve">  </w:t>
            </w:r>
            <w:r>
              <w:rPr>
                <w:rFonts w:hint="eastAsia" w:ascii="宋体" w:hAnsi="宋体" w:cs="宋体-18030"/>
                <w:color w:val="auto"/>
                <w:szCs w:val="21"/>
                <w:lang w:val="en-US" w:eastAsia="zh-CN"/>
              </w:rPr>
              <w:t xml:space="preserve">   </w:t>
            </w:r>
            <w:r>
              <w:rPr>
                <w:rFonts w:ascii="宋体" w:hAnsi="宋体" w:cs="宋体-18030"/>
                <w:color w:val="auto"/>
                <w:szCs w:val="21"/>
              </w:rPr>
              <w:t xml:space="preserve">年 </w:t>
            </w:r>
            <w:r>
              <w:rPr>
                <w:rFonts w:hint="eastAsia" w:ascii="宋体" w:hAnsi="宋体" w:cs="宋体-18030"/>
                <w:color w:val="auto"/>
                <w:szCs w:val="21"/>
              </w:rPr>
              <w:t xml:space="preserve">   </w:t>
            </w:r>
            <w:r>
              <w:rPr>
                <w:rFonts w:hint="eastAsia" w:ascii="宋体" w:hAnsi="宋体" w:cs="宋体-18030"/>
                <w:color w:val="auto"/>
                <w:szCs w:val="21"/>
                <w:lang w:val="en-US" w:eastAsia="zh-CN"/>
              </w:rPr>
              <w:t xml:space="preserve"> </w:t>
            </w:r>
            <w:r>
              <w:rPr>
                <w:rFonts w:ascii="宋体" w:hAnsi="宋体" w:cs="宋体-18030"/>
                <w:color w:val="auto"/>
                <w:szCs w:val="21"/>
              </w:rPr>
              <w:t xml:space="preserve">月 </w:t>
            </w:r>
            <w:r>
              <w:rPr>
                <w:rFonts w:hint="eastAsia" w:ascii="宋体" w:hAnsi="宋体" w:cs="宋体-18030"/>
                <w:color w:val="auto"/>
                <w:szCs w:val="21"/>
                <w:lang w:val="en-US" w:eastAsia="zh-CN"/>
              </w:rPr>
              <w:t xml:space="preserve"> </w:t>
            </w:r>
            <w:r>
              <w:rPr>
                <w:rFonts w:hint="eastAsia" w:ascii="宋体" w:hAnsi="宋体" w:cs="宋体-18030"/>
                <w:color w:val="auto"/>
                <w:szCs w:val="21"/>
              </w:rPr>
              <w:t xml:space="preserve"> </w:t>
            </w:r>
            <w:r>
              <w:rPr>
                <w:rFonts w:hint="eastAsia" w:ascii="宋体" w:hAnsi="宋体" w:cs="宋体-18030"/>
                <w:color w:val="auto"/>
                <w:szCs w:val="21"/>
                <w:lang w:val="en-US" w:eastAsia="zh-CN"/>
              </w:rPr>
              <w:t xml:space="preserve">  </w:t>
            </w:r>
            <w:r>
              <w:rPr>
                <w:rFonts w:ascii="宋体" w:hAnsi="宋体" w:cs="宋体-18030"/>
                <w:color w:val="auto"/>
                <w:szCs w:val="21"/>
              </w:rPr>
              <w:t xml:space="preserve">日 </w:t>
            </w:r>
            <w:r>
              <w:rPr>
                <w:rFonts w:hint="eastAsia" w:ascii="宋体" w:hAnsi="宋体" w:cs="宋体-18030"/>
                <w:color w:val="auto"/>
                <w:szCs w:val="21"/>
                <w:lang w:val="en-US" w:eastAsia="zh-CN"/>
              </w:rPr>
              <w:t xml:space="preserve">     </w:t>
            </w:r>
            <w:r>
              <w:rPr>
                <w:rFonts w:hint="eastAsia" w:ascii="宋体" w:hAnsi="宋体" w:cs="宋体-18030"/>
                <w:color w:val="auto"/>
                <w:szCs w:val="21"/>
              </w:rPr>
              <w:t xml:space="preserve">至    </w:t>
            </w:r>
            <w:r>
              <w:rPr>
                <w:rFonts w:ascii="宋体" w:hAnsi="宋体" w:cs="宋体-18030"/>
                <w:color w:val="auto"/>
                <w:szCs w:val="21"/>
              </w:rPr>
              <w:t xml:space="preserve"> </w:t>
            </w:r>
            <w:r>
              <w:rPr>
                <w:rFonts w:hint="eastAsia" w:ascii="宋体" w:hAnsi="宋体" w:cs="宋体-18030"/>
                <w:color w:val="auto"/>
                <w:szCs w:val="21"/>
                <w:lang w:val="en-US" w:eastAsia="zh-CN"/>
              </w:rPr>
              <w:t xml:space="preserve">  </w:t>
            </w:r>
            <w:r>
              <w:rPr>
                <w:rFonts w:ascii="宋体" w:hAnsi="宋体" w:cs="宋体-18030"/>
                <w:color w:val="auto"/>
                <w:szCs w:val="21"/>
              </w:rPr>
              <w:t>年</w:t>
            </w:r>
            <w:r>
              <w:rPr>
                <w:rFonts w:hint="eastAsia" w:ascii="宋体" w:hAnsi="宋体" w:cs="宋体-18030"/>
                <w:color w:val="auto"/>
                <w:szCs w:val="21"/>
              </w:rPr>
              <w:t xml:space="preserve">   </w:t>
            </w:r>
            <w:r>
              <w:rPr>
                <w:rFonts w:ascii="宋体" w:hAnsi="宋体" w:cs="宋体-18030"/>
                <w:color w:val="auto"/>
                <w:szCs w:val="21"/>
              </w:rPr>
              <w:t xml:space="preserve"> </w:t>
            </w:r>
            <w:r>
              <w:rPr>
                <w:rFonts w:hint="eastAsia" w:ascii="宋体" w:hAnsi="宋体" w:cs="宋体-18030"/>
                <w:color w:val="auto"/>
                <w:szCs w:val="21"/>
                <w:lang w:val="en-US" w:eastAsia="zh-CN"/>
              </w:rPr>
              <w:t xml:space="preserve">  </w:t>
            </w:r>
            <w:r>
              <w:rPr>
                <w:rFonts w:ascii="宋体" w:hAnsi="宋体" w:cs="宋体-18030"/>
                <w:color w:val="auto"/>
                <w:szCs w:val="21"/>
              </w:rPr>
              <w:t xml:space="preserve">月 </w:t>
            </w:r>
            <w:r>
              <w:rPr>
                <w:rFonts w:hint="eastAsia" w:ascii="宋体" w:hAnsi="宋体" w:cs="宋体-18030"/>
                <w:color w:val="auto"/>
                <w:szCs w:val="21"/>
              </w:rPr>
              <w:t xml:space="preserve"> </w:t>
            </w:r>
            <w:r>
              <w:rPr>
                <w:rFonts w:hint="eastAsia" w:ascii="宋体" w:hAnsi="宋体" w:cs="宋体-18030"/>
                <w:color w:val="auto"/>
                <w:szCs w:val="21"/>
                <w:lang w:val="en-US" w:eastAsia="zh-CN"/>
              </w:rPr>
              <w:t xml:space="preserve"> </w:t>
            </w:r>
            <w:r>
              <w:rPr>
                <w:rFonts w:hint="eastAsia" w:ascii="宋体" w:hAnsi="宋体" w:cs="宋体-18030"/>
                <w:color w:val="auto"/>
                <w:szCs w:val="21"/>
              </w:rPr>
              <w:t xml:space="preserve">  </w:t>
            </w:r>
            <w:r>
              <w:rPr>
                <w:rFonts w:ascii="宋体" w:hAnsi="宋体" w:cs="宋体-18030"/>
                <w:color w:val="auto"/>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630" w:type="dxa"/>
            <w:tcBorders>
              <w:top w:val="single" w:color="auto" w:sz="4" w:space="0"/>
              <w:left w:val="single" w:color="auto" w:sz="4" w:space="0"/>
              <w:right w:val="single" w:color="auto" w:sz="4" w:space="0"/>
            </w:tcBorders>
            <w:vAlign w:val="center"/>
          </w:tcPr>
          <w:p>
            <w:pPr>
              <w:jc w:val="center"/>
              <w:rPr>
                <w:rFonts w:ascii="宋体"/>
                <w:color w:val="auto"/>
                <w:szCs w:val="21"/>
              </w:rPr>
            </w:pPr>
            <w:r>
              <w:rPr>
                <w:rFonts w:hint="eastAsia" w:ascii="宋体" w:hAnsi="宋体"/>
                <w:color w:val="auto"/>
                <w:szCs w:val="21"/>
              </w:rPr>
              <w:t>第</w:t>
            </w:r>
          </w:p>
          <w:p>
            <w:pPr>
              <w:jc w:val="center"/>
              <w:rPr>
                <w:rFonts w:hint="eastAsia" w:ascii="宋体" w:eastAsia="宋体"/>
                <w:color w:val="auto"/>
                <w:szCs w:val="21"/>
                <w:lang w:eastAsia="zh-CN"/>
              </w:rPr>
            </w:pPr>
            <w:r>
              <w:rPr>
                <w:rFonts w:hint="eastAsia" w:ascii="宋体"/>
                <w:color w:val="auto"/>
                <w:szCs w:val="21"/>
                <w:lang w:eastAsia="zh-CN"/>
              </w:rPr>
              <w:t>一</w:t>
            </w:r>
          </w:p>
          <w:p>
            <w:pPr>
              <w:jc w:val="center"/>
              <w:rPr>
                <w:rFonts w:ascii="宋体" w:hAnsi="宋体"/>
                <w:color w:val="auto"/>
                <w:szCs w:val="21"/>
              </w:rPr>
            </w:pPr>
            <w:r>
              <w:rPr>
                <w:rFonts w:hint="eastAsia" w:ascii="宋体" w:hAnsi="宋体"/>
                <w:color w:val="auto"/>
                <w:szCs w:val="21"/>
              </w:rPr>
              <w:t>完</w:t>
            </w:r>
          </w:p>
          <w:p>
            <w:pPr>
              <w:jc w:val="center"/>
              <w:rPr>
                <w:rFonts w:ascii="宋体" w:hAnsi="宋体"/>
                <w:color w:val="auto"/>
                <w:szCs w:val="21"/>
              </w:rPr>
            </w:pPr>
            <w:r>
              <w:rPr>
                <w:rFonts w:hint="eastAsia" w:ascii="宋体" w:hAnsi="宋体"/>
                <w:color w:val="auto"/>
                <w:szCs w:val="21"/>
              </w:rPr>
              <w:t>成</w:t>
            </w:r>
          </w:p>
          <w:p>
            <w:pPr>
              <w:jc w:val="center"/>
              <w:rPr>
                <w:rFonts w:ascii="宋体" w:hAnsi="宋体"/>
                <w:color w:val="auto"/>
                <w:szCs w:val="21"/>
              </w:rPr>
            </w:pPr>
            <w:r>
              <w:rPr>
                <w:rFonts w:hint="eastAsia" w:ascii="宋体" w:hAnsi="宋体"/>
                <w:color w:val="auto"/>
                <w:szCs w:val="21"/>
              </w:rPr>
              <w:t>人</w:t>
            </w:r>
          </w:p>
          <w:p>
            <w:pPr>
              <w:jc w:val="center"/>
              <w:rPr>
                <w:rFonts w:ascii="宋体" w:hAnsi="宋体"/>
                <w:color w:val="auto"/>
                <w:szCs w:val="21"/>
              </w:rPr>
            </w:pPr>
            <w:r>
              <w:rPr>
                <w:rFonts w:hint="eastAsia" w:ascii="宋体" w:hAnsi="宋体"/>
                <w:color w:val="auto"/>
                <w:szCs w:val="21"/>
              </w:rPr>
              <w:t>所</w:t>
            </w:r>
          </w:p>
          <w:p>
            <w:pPr>
              <w:jc w:val="center"/>
              <w:rPr>
                <w:rFonts w:ascii="宋体" w:hAnsi="宋体"/>
                <w:color w:val="auto"/>
                <w:szCs w:val="21"/>
              </w:rPr>
            </w:pPr>
            <w:r>
              <w:rPr>
                <w:rFonts w:hint="eastAsia" w:ascii="宋体" w:hAnsi="宋体"/>
                <w:color w:val="auto"/>
                <w:szCs w:val="21"/>
              </w:rPr>
              <w:t>在</w:t>
            </w:r>
          </w:p>
          <w:p>
            <w:pPr>
              <w:jc w:val="center"/>
              <w:rPr>
                <w:rFonts w:ascii="宋体" w:hAnsi="宋体"/>
                <w:color w:val="auto"/>
                <w:szCs w:val="21"/>
              </w:rPr>
            </w:pPr>
            <w:r>
              <w:rPr>
                <w:rFonts w:hint="eastAsia" w:ascii="宋体" w:hAnsi="宋体"/>
                <w:color w:val="auto"/>
                <w:szCs w:val="21"/>
              </w:rPr>
              <w:t>单</w:t>
            </w:r>
          </w:p>
          <w:p>
            <w:pPr>
              <w:jc w:val="center"/>
              <w:rPr>
                <w:rFonts w:ascii="宋体" w:hAnsi="宋体"/>
                <w:color w:val="auto"/>
                <w:szCs w:val="21"/>
              </w:rPr>
            </w:pPr>
            <w:r>
              <w:rPr>
                <w:rFonts w:hint="eastAsia" w:ascii="宋体" w:hAnsi="宋体"/>
                <w:color w:val="auto"/>
                <w:szCs w:val="21"/>
              </w:rPr>
              <w:t>位</w:t>
            </w:r>
          </w:p>
          <w:p>
            <w:pPr>
              <w:jc w:val="center"/>
              <w:rPr>
                <w:rFonts w:ascii="宋体" w:hAnsi="宋体"/>
                <w:color w:val="auto"/>
                <w:szCs w:val="21"/>
              </w:rPr>
            </w:pPr>
            <w:r>
              <w:rPr>
                <w:rFonts w:hint="eastAsia" w:ascii="宋体" w:hAnsi="宋体"/>
                <w:color w:val="auto"/>
                <w:szCs w:val="21"/>
              </w:rPr>
              <w:t>意</w:t>
            </w:r>
          </w:p>
          <w:p>
            <w:pPr>
              <w:jc w:val="center"/>
              <w:rPr>
                <w:rFonts w:ascii="宋体" w:hAnsi="宋体"/>
                <w:snapToGrid w:val="0"/>
                <w:color w:val="auto"/>
                <w:kern w:val="0"/>
                <w:szCs w:val="21"/>
              </w:rPr>
            </w:pPr>
            <w:r>
              <w:rPr>
                <w:rFonts w:hint="eastAsia" w:ascii="宋体" w:hAnsi="宋体"/>
                <w:snapToGrid w:val="0"/>
                <w:color w:val="auto"/>
                <w:kern w:val="0"/>
                <w:szCs w:val="21"/>
              </w:rPr>
              <w:t>见</w:t>
            </w:r>
          </w:p>
        </w:tc>
        <w:tc>
          <w:tcPr>
            <w:tcW w:w="3827" w:type="dxa"/>
            <w:gridSpan w:val="2"/>
            <w:tcBorders>
              <w:top w:val="single" w:color="auto" w:sz="4" w:space="0"/>
              <w:left w:val="single" w:color="auto" w:sz="4" w:space="0"/>
              <w:right w:val="single" w:color="auto" w:sz="4" w:space="0"/>
            </w:tcBorders>
            <w:vAlign w:val="center"/>
          </w:tcPr>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textAlignment w:val="auto"/>
              <w:rPr>
                <w:rFonts w:ascii="宋体"/>
                <w:color w:val="auto"/>
                <w:szCs w:val="21"/>
              </w:rPr>
            </w:pPr>
            <w:r>
              <w:rPr>
                <w:rFonts w:hint="eastAsia" w:ascii="宋体" w:hAnsi="宋体"/>
                <w:color w:val="auto"/>
                <w:szCs w:val="21"/>
              </w:rPr>
              <w:t>负责人签名：</w:t>
            </w:r>
          </w:p>
          <w:p>
            <w:pPr>
              <w:keepNext w:val="0"/>
              <w:keepLines w:val="0"/>
              <w:pageBreakBefore w:val="0"/>
              <w:widowControl w:val="0"/>
              <w:tabs>
                <w:tab w:val="left" w:pos="972"/>
              </w:tabs>
              <w:kinsoku/>
              <w:wordWrap/>
              <w:overflowPunct/>
              <w:topLinePunct w:val="0"/>
              <w:autoSpaceDE/>
              <w:autoSpaceDN/>
              <w:bidi w:val="0"/>
              <w:adjustRightInd/>
              <w:snapToGrid/>
              <w:spacing w:line="340" w:lineRule="exact"/>
              <w:ind w:left="0" w:leftChars="0" w:firstLine="739" w:firstLineChars="352"/>
              <w:textAlignment w:val="auto"/>
              <w:rPr>
                <w:rFonts w:ascii="宋体"/>
                <w:color w:val="auto"/>
                <w:szCs w:val="21"/>
              </w:rPr>
            </w:pPr>
            <w:r>
              <w:rPr>
                <w:rFonts w:hint="eastAsia" w:ascii="宋体" w:hAnsi="宋体"/>
                <w:color w:val="auto"/>
                <w:szCs w:val="21"/>
                <w:lang w:eastAsia="zh-CN"/>
              </w:rPr>
              <w:t>单位（</w:t>
            </w:r>
            <w:r>
              <w:rPr>
                <w:rFonts w:hint="eastAsia" w:ascii="宋体" w:hAnsi="宋体"/>
                <w:color w:val="auto"/>
                <w:szCs w:val="21"/>
              </w:rPr>
              <w:t>公章</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宋体" w:hAnsi="宋体" w:cs="宋体-18030"/>
                <w:color w:val="auto"/>
                <w:szCs w:val="21"/>
              </w:rPr>
            </w:pP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日</w:t>
            </w:r>
          </w:p>
        </w:tc>
        <w:tc>
          <w:tcPr>
            <w:tcW w:w="567"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color w:val="auto"/>
                <w:szCs w:val="21"/>
              </w:rPr>
            </w:pPr>
            <w:r>
              <w:rPr>
                <w:rFonts w:hint="eastAsia" w:ascii="宋体" w:hAnsi="宋体"/>
                <w:color w:val="auto"/>
                <w:szCs w:val="21"/>
              </w:rPr>
              <w:t>推</w:t>
            </w:r>
          </w:p>
          <w:p>
            <w:pPr>
              <w:ind w:firstLine="105" w:firstLineChars="50"/>
              <w:jc w:val="center"/>
              <w:rPr>
                <w:rFonts w:ascii="宋体" w:hAnsi="宋体"/>
                <w:color w:val="auto"/>
                <w:szCs w:val="21"/>
              </w:rPr>
            </w:pPr>
            <w:r>
              <w:rPr>
                <w:rFonts w:hint="eastAsia" w:ascii="宋体" w:hAnsi="宋体"/>
                <w:color w:val="auto"/>
                <w:szCs w:val="21"/>
              </w:rPr>
              <w:t>荐</w:t>
            </w:r>
          </w:p>
          <w:p>
            <w:pPr>
              <w:ind w:firstLine="105" w:firstLineChars="50"/>
              <w:jc w:val="center"/>
              <w:rPr>
                <w:rFonts w:ascii="宋体" w:hAnsi="宋体"/>
                <w:color w:val="auto"/>
                <w:szCs w:val="21"/>
              </w:rPr>
            </w:pPr>
            <w:r>
              <w:rPr>
                <w:rFonts w:hint="eastAsia" w:ascii="宋体" w:hAnsi="宋体"/>
                <w:color w:val="auto"/>
                <w:szCs w:val="21"/>
              </w:rPr>
              <w:t>单</w:t>
            </w:r>
          </w:p>
          <w:p>
            <w:pPr>
              <w:ind w:firstLine="105" w:firstLineChars="50"/>
              <w:jc w:val="center"/>
              <w:rPr>
                <w:rFonts w:ascii="宋体" w:hAnsi="宋体"/>
                <w:color w:val="auto"/>
                <w:szCs w:val="21"/>
              </w:rPr>
            </w:pPr>
            <w:r>
              <w:rPr>
                <w:rFonts w:hint="eastAsia" w:ascii="宋体" w:hAnsi="宋体"/>
                <w:color w:val="auto"/>
                <w:szCs w:val="21"/>
              </w:rPr>
              <w:t>位</w:t>
            </w:r>
          </w:p>
          <w:p>
            <w:pPr>
              <w:ind w:firstLine="105" w:firstLineChars="50"/>
              <w:jc w:val="center"/>
              <w:rPr>
                <w:rFonts w:ascii="宋体" w:hAnsi="宋体"/>
                <w:color w:val="auto"/>
                <w:szCs w:val="21"/>
              </w:rPr>
            </w:pPr>
            <w:r>
              <w:rPr>
                <w:rFonts w:hint="eastAsia" w:ascii="宋体" w:hAnsi="宋体"/>
                <w:color w:val="auto"/>
                <w:szCs w:val="21"/>
              </w:rPr>
              <w:t>意</w:t>
            </w:r>
          </w:p>
          <w:p>
            <w:pPr>
              <w:ind w:firstLine="105" w:firstLineChars="50"/>
              <w:jc w:val="center"/>
              <w:rPr>
                <w:rFonts w:ascii="宋体" w:hAnsi="宋体" w:cs="宋体-18030"/>
                <w:color w:val="auto"/>
                <w:szCs w:val="21"/>
              </w:rPr>
            </w:pPr>
            <w:r>
              <w:rPr>
                <w:rFonts w:hint="eastAsia" w:ascii="宋体" w:hAnsi="宋体"/>
                <w:color w:val="auto"/>
                <w:szCs w:val="21"/>
              </w:rPr>
              <w:t>见</w:t>
            </w:r>
          </w:p>
        </w:tc>
        <w:tc>
          <w:tcPr>
            <w:tcW w:w="4456" w:type="dxa"/>
            <w:gridSpan w:val="2"/>
            <w:tcBorders>
              <w:top w:val="single" w:color="auto" w:sz="4" w:space="0"/>
              <w:left w:val="single" w:color="auto" w:sz="4" w:space="0"/>
              <w:right w:val="single" w:color="auto" w:sz="4" w:space="0"/>
            </w:tcBorders>
            <w:vAlign w:val="center"/>
          </w:tcPr>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938" w:firstLineChars="447"/>
              <w:textAlignment w:val="auto"/>
              <w:rPr>
                <w:rFonts w:ascii="宋体"/>
                <w:color w:val="auto"/>
                <w:szCs w:val="21"/>
              </w:rPr>
            </w:pPr>
            <w:r>
              <w:rPr>
                <w:rFonts w:hint="eastAsia" w:ascii="宋体" w:hAnsi="宋体"/>
                <w:color w:val="auto"/>
                <w:szCs w:val="21"/>
              </w:rPr>
              <w:t>负责人签名：</w:t>
            </w:r>
          </w:p>
          <w:p>
            <w:pPr>
              <w:keepNext w:val="0"/>
              <w:keepLines w:val="0"/>
              <w:pageBreakBefore w:val="0"/>
              <w:widowControl w:val="0"/>
              <w:kinsoku/>
              <w:wordWrap/>
              <w:overflowPunct/>
              <w:topLinePunct w:val="0"/>
              <w:autoSpaceDE/>
              <w:autoSpaceDN/>
              <w:bidi w:val="0"/>
              <w:adjustRightInd/>
              <w:snapToGrid/>
              <w:spacing w:line="340" w:lineRule="exact"/>
              <w:ind w:firstLine="840" w:firstLineChars="400"/>
              <w:textAlignment w:val="auto"/>
              <w:rPr>
                <w:rFonts w:ascii="宋体"/>
                <w:color w:val="auto"/>
                <w:szCs w:val="21"/>
              </w:rPr>
            </w:pPr>
            <w:r>
              <w:rPr>
                <w:rFonts w:hint="eastAsia" w:ascii="宋体" w:hAnsi="宋体"/>
                <w:color w:val="auto"/>
                <w:szCs w:val="21"/>
                <w:lang w:eastAsia="zh-CN"/>
              </w:rPr>
              <w:t>单位（</w:t>
            </w:r>
            <w:r>
              <w:rPr>
                <w:rFonts w:hint="eastAsia" w:ascii="宋体" w:hAnsi="宋体"/>
                <w:color w:val="auto"/>
                <w:szCs w:val="21"/>
              </w:rPr>
              <w:t>公章</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18030"/>
                <w:color w:val="auto"/>
                <w:szCs w:val="21"/>
                <w:lang w:val="en-US" w:eastAsia="zh-CN"/>
              </w:rPr>
            </w:pP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日</w:t>
            </w:r>
          </w:p>
        </w:tc>
      </w:tr>
    </w:tbl>
    <w:p>
      <w:pPr>
        <w:spacing w:before="156" w:beforeLines="50" w:after="156" w:afterLines="50" w:line="20" w:lineRule="exact"/>
        <w:rPr>
          <w:color w:val="auto"/>
        </w:rPr>
        <w:sectPr>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eastAsia="黑体"/>
          <w:snapToGrid w:val="0"/>
          <w:color w:val="auto"/>
          <w:kern w:val="0"/>
          <w:sz w:val="32"/>
          <w:szCs w:val="32"/>
        </w:rPr>
        <w:t>二、</w:t>
      </w:r>
      <w:r>
        <w:rPr>
          <w:rFonts w:hint="eastAsia" w:ascii="黑体" w:hAnsi="黑体" w:eastAsia="黑体" w:cs="黑体"/>
          <w:bCs/>
          <w:color w:val="auto"/>
          <w:sz w:val="32"/>
        </w:rPr>
        <w:t>主要诊断和主要病情简介</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tcPr>
          <w:p>
            <w:pPr>
              <w:rPr>
                <w:rFonts w:ascii="等线" w:hAnsi="等线" w:eastAsia="等线"/>
                <w:color w:val="auto"/>
              </w:rPr>
            </w:pPr>
          </w:p>
        </w:tc>
      </w:tr>
    </w:tbl>
    <w:p>
      <w:pPr>
        <w:spacing w:line="20" w:lineRule="exact"/>
        <w:rPr>
          <w:color w:val="auto"/>
        </w:rPr>
        <w:sectPr>
          <w:headerReference r:id="rId100" w:type="first"/>
          <w:headerReference r:id="rId98" w:type="default"/>
          <w:headerReference r:id="rId99"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黑体" w:eastAsia="黑体" w:cs="黑体"/>
          <w:bCs/>
          <w:color w:val="auto"/>
          <w:sz w:val="32"/>
        </w:rPr>
        <w:t>三、主要诊疗、抢救经过</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tcPr>
          <w:p>
            <w:pPr>
              <w:rPr>
                <w:rFonts w:ascii="宋体" w:hAnsi="宋体"/>
                <w:color w:val="auto"/>
                <w:sz w:val="24"/>
              </w:rPr>
            </w:pPr>
          </w:p>
        </w:tc>
      </w:tr>
    </w:tbl>
    <w:p>
      <w:pPr>
        <w:spacing w:line="20" w:lineRule="exact"/>
        <w:rPr>
          <w:color w:val="auto"/>
        </w:rPr>
        <w:sectPr>
          <w:headerReference r:id="rId103" w:type="first"/>
          <w:headerReference r:id="rId101" w:type="default"/>
          <w:headerReference r:id="rId102"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四、诊疗效果、预后及随访情况</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tcPr>
          <w:p>
            <w:pPr>
              <w:rPr>
                <w:rFonts w:ascii="宋体" w:hAnsi="宋体"/>
                <w:color w:val="auto"/>
                <w:sz w:val="24"/>
              </w:rPr>
            </w:pPr>
          </w:p>
        </w:tc>
      </w:tr>
    </w:tbl>
    <w:p>
      <w:pPr>
        <w:spacing w:line="20" w:lineRule="exact"/>
        <w:rPr>
          <w:color w:val="auto"/>
        </w:rPr>
        <w:sectPr>
          <w:headerReference r:id="rId106" w:type="first"/>
          <w:headerReference r:id="rId104" w:type="default"/>
          <w:headerReference r:id="rId105"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五、病例</w:t>
      </w:r>
      <w:r>
        <w:rPr>
          <w:rFonts w:hint="eastAsia" w:ascii="黑体" w:hAnsi="华文楷体" w:eastAsia="黑体"/>
          <w:color w:val="auto"/>
          <w:sz w:val="32"/>
          <w:szCs w:val="32"/>
          <w:lang w:eastAsia="zh-CN"/>
        </w:rPr>
        <w:t>疑难</w:t>
      </w:r>
      <w:r>
        <w:rPr>
          <w:rFonts w:hint="eastAsia" w:ascii="黑体" w:hAnsi="华文楷体" w:eastAsia="黑体"/>
          <w:color w:val="auto"/>
          <w:sz w:val="32"/>
          <w:szCs w:val="32"/>
        </w:rPr>
        <w:t>急危重特点</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tcPr>
          <w:p>
            <w:pPr>
              <w:rPr>
                <w:rFonts w:ascii="宋体" w:hAnsi="宋体"/>
                <w:color w:val="auto"/>
                <w:sz w:val="24"/>
              </w:rPr>
            </w:pPr>
          </w:p>
        </w:tc>
      </w:tr>
    </w:tbl>
    <w:p>
      <w:pPr>
        <w:spacing w:line="20" w:lineRule="exact"/>
        <w:rPr>
          <w:color w:val="auto"/>
        </w:rPr>
        <w:sectPr>
          <w:headerReference r:id="rId109" w:type="first"/>
          <w:headerReference r:id="rId107" w:type="default"/>
          <w:headerReference r:id="rId108"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六、申报理由</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97" w:type="dxa"/>
            <w:vAlign w:val="center"/>
          </w:tcPr>
          <w:p>
            <w:pPr>
              <w:rPr>
                <w:rFonts w:ascii="宋体" w:hAnsi="宋体"/>
                <w:b w:val="0"/>
                <w:bCs w:val="0"/>
                <w:color w:val="auto"/>
                <w:sz w:val="21"/>
                <w:szCs w:val="21"/>
              </w:rPr>
            </w:pPr>
            <w:r>
              <w:rPr>
                <w:rFonts w:hint="eastAsia" w:ascii="宋体" w:hAnsi="宋体" w:cs="宋体"/>
                <w:b w:val="0"/>
                <w:bCs w:val="0"/>
                <w:color w:val="auto"/>
                <w:sz w:val="21"/>
                <w:szCs w:val="21"/>
              </w:rPr>
              <w:t>从病例救治的</w:t>
            </w:r>
            <w:r>
              <w:rPr>
                <w:rFonts w:hint="eastAsia" w:ascii="宋体" w:hAnsi="宋体" w:cs="宋体"/>
                <w:b w:val="0"/>
                <w:bCs w:val="0"/>
                <w:color w:val="auto"/>
                <w:sz w:val="21"/>
                <w:szCs w:val="21"/>
                <w:lang w:eastAsia="zh-CN"/>
              </w:rPr>
              <w:t>疑难性、</w:t>
            </w:r>
            <w:r>
              <w:rPr>
                <w:rFonts w:hint="eastAsia" w:ascii="宋体" w:hAnsi="宋体" w:cs="宋体"/>
                <w:b w:val="0"/>
                <w:bCs w:val="0"/>
                <w:color w:val="auto"/>
                <w:sz w:val="21"/>
                <w:szCs w:val="21"/>
              </w:rPr>
              <w:t>急危重性、复杂性以及诊治的先进性、科学性等方面进行阐述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4" w:hRule="atLeast"/>
          <w:jc w:val="center"/>
        </w:trPr>
        <w:tc>
          <w:tcPr>
            <w:tcW w:w="9597" w:type="dxa"/>
          </w:tcPr>
          <w:p>
            <w:pPr>
              <w:rPr>
                <w:rFonts w:ascii="宋体" w:hAnsi="宋体"/>
                <w:b w:val="0"/>
                <w:bCs w:val="0"/>
                <w:color w:val="auto"/>
                <w:sz w:val="21"/>
                <w:szCs w:val="21"/>
              </w:rPr>
            </w:pPr>
          </w:p>
        </w:tc>
      </w:tr>
    </w:tbl>
    <w:p>
      <w:pPr>
        <w:spacing w:line="20" w:lineRule="exact"/>
        <w:rPr>
          <w:color w:val="auto"/>
        </w:rPr>
        <w:sectPr>
          <w:headerReference r:id="rId112" w:type="first"/>
          <w:headerReference r:id="rId110" w:type="default"/>
          <w:headerReference r:id="rId111" w:type="even"/>
          <w:pgSz w:w="11906" w:h="16838"/>
          <w:pgMar w:top="1418" w:right="1134" w:bottom="1134" w:left="1134" w:header="851" w:footer="992" w:gutter="0"/>
          <w:pgNumType w:fmt="decimal"/>
          <w:cols w:space="720" w:num="1"/>
          <w:docGrid w:type="lines" w:linePitch="312" w:charSpace="0"/>
        </w:sectPr>
      </w:pPr>
    </w:p>
    <w:p>
      <w:pPr>
        <w:jc w:val="center"/>
        <w:rPr>
          <w:rFonts w:ascii="黑体" w:eastAsia="黑体"/>
          <w:snapToGrid w:val="0"/>
          <w:color w:val="auto"/>
          <w:kern w:val="0"/>
          <w:sz w:val="32"/>
          <w:szCs w:val="32"/>
        </w:rPr>
      </w:pPr>
      <w:r>
        <w:rPr>
          <w:rFonts w:hint="eastAsia" w:ascii="黑体" w:hAnsi="华文楷体" w:eastAsia="黑体"/>
          <w:color w:val="auto"/>
          <w:sz w:val="32"/>
          <w:szCs w:val="32"/>
        </w:rPr>
        <w:t>七、同类病例在国内外诊疗救治情况</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3" w:hRule="atLeast"/>
          <w:jc w:val="center"/>
        </w:trPr>
        <w:tc>
          <w:tcPr>
            <w:tcW w:w="9597" w:type="dxa"/>
          </w:tcPr>
          <w:p>
            <w:pPr>
              <w:rPr>
                <w:rFonts w:ascii="宋体" w:hAnsi="宋体"/>
                <w:color w:val="auto"/>
                <w:sz w:val="24"/>
              </w:rPr>
            </w:pPr>
          </w:p>
        </w:tc>
      </w:tr>
    </w:tbl>
    <w:p>
      <w:pPr>
        <w:spacing w:line="20" w:lineRule="exact"/>
        <w:rPr>
          <w:color w:val="auto"/>
        </w:rPr>
        <w:sectPr>
          <w:headerReference r:id="rId115" w:type="first"/>
          <w:headerReference r:id="rId113" w:type="default"/>
          <w:headerReference r:id="rId114"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八</w:t>
      </w:r>
      <w:r>
        <w:rPr>
          <w:rFonts w:hint="eastAsia" w:ascii="黑体" w:hAnsi="黑体" w:eastAsia="黑体"/>
          <w:snapToGrid w:val="0"/>
          <w:color w:val="auto"/>
          <w:kern w:val="0"/>
          <w:sz w:val="32"/>
          <w:szCs w:val="32"/>
        </w:rPr>
        <w:t>、主要完成人</w:t>
      </w:r>
      <w:r>
        <w:rPr>
          <w:rFonts w:hint="eastAsia" w:ascii="黑体" w:eastAsia="黑体"/>
          <w:bCs/>
          <w:color w:val="auto"/>
          <w:sz w:val="32"/>
          <w:szCs w:val="32"/>
        </w:rPr>
        <w:t>（参与诊疗救治人员）情况表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439"/>
        <w:gridCol w:w="742"/>
        <w:gridCol w:w="1286"/>
        <w:gridCol w:w="1134"/>
        <w:gridCol w:w="920"/>
        <w:gridCol w:w="1059"/>
        <w:gridCol w:w="127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性  别</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出生年月</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民   族</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身份证号</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党  派</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国 </w:t>
            </w:r>
            <w:r>
              <w:rPr>
                <w:rFonts w:ascii="宋体" w:hAnsi="宋体"/>
                <w:color w:val="auto"/>
                <w:szCs w:val="21"/>
              </w:rPr>
              <w:t xml:space="preserve">  </w:t>
            </w:r>
            <w:r>
              <w:rPr>
                <w:rFonts w:hint="eastAsia" w:ascii="宋体" w:hAnsi="宋体"/>
                <w:color w:val="auto"/>
                <w:szCs w:val="21"/>
              </w:rPr>
              <w:t>籍</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行政职务</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归国人员</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归国时间</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会员证号</w:t>
            </w:r>
          </w:p>
          <w:p>
            <w:pPr>
              <w:jc w:val="center"/>
              <w:rPr>
                <w:rFonts w:ascii="宋体" w:hAnsi="宋体"/>
                <w:color w:val="auto"/>
                <w:szCs w:val="21"/>
              </w:rPr>
            </w:pPr>
            <w:r>
              <w:rPr>
                <w:rFonts w:hint="eastAsia" w:ascii="宋体" w:hAnsi="宋体"/>
                <w:color w:val="auto"/>
                <w:szCs w:val="21"/>
              </w:rPr>
              <w:t>（专科会员）</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学会兼职</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办公电话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工作单位</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所在地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移动电话</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通讯地址</w:t>
            </w:r>
          </w:p>
        </w:tc>
        <w:tc>
          <w:tcPr>
            <w:tcW w:w="558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毕业时间</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文</w:t>
            </w:r>
            <w:r>
              <w:rPr>
                <w:rFonts w:hint="eastAsia" w:ascii="宋体" w:hAnsi="宋体"/>
                <w:color w:val="auto"/>
                <w:szCs w:val="21"/>
              </w:rPr>
              <w:t>化程度</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技术职称</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专业、专长</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最高学位</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8"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曾获奖励及</w:t>
            </w:r>
          </w:p>
          <w:p>
            <w:pPr>
              <w:jc w:val="center"/>
              <w:rPr>
                <w:rFonts w:ascii="宋体" w:hAnsi="宋体"/>
                <w:color w:val="auto"/>
                <w:szCs w:val="21"/>
              </w:rPr>
            </w:pPr>
            <w:r>
              <w:rPr>
                <w:rFonts w:hint="eastAsia" w:ascii="宋体" w:hAnsi="宋体"/>
                <w:color w:val="auto"/>
                <w:szCs w:val="21"/>
              </w:rPr>
              <w:t>荣誉称号情况</w:t>
            </w:r>
          </w:p>
        </w:tc>
        <w:tc>
          <w:tcPr>
            <w:tcW w:w="81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参加本病例起止时间</w:t>
            </w:r>
          </w:p>
        </w:tc>
        <w:tc>
          <w:tcPr>
            <w:tcW w:w="7391"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 xml:space="preserve">自 </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 xml:space="preserve">日  </w:t>
            </w:r>
            <w:r>
              <w:rPr>
                <w:rFonts w:hint="eastAsia" w:ascii="宋体" w:hAnsi="宋体"/>
                <w:color w:val="auto"/>
                <w:szCs w:val="21"/>
              </w:rPr>
              <w:t xml:space="preserve">  至</w:t>
            </w:r>
            <w:r>
              <w:rPr>
                <w:rFonts w:hint="eastAsia" w:ascii="宋体" w:hAnsi="宋体"/>
                <w:color w:val="auto"/>
                <w:szCs w:val="21"/>
                <w:lang w:val="en-US" w:eastAsia="zh-CN"/>
              </w:rPr>
              <w:t xml:space="preserve">      </w:t>
            </w:r>
            <w:r>
              <w:rPr>
                <w:rFonts w:ascii="宋体" w:hAnsi="宋体"/>
                <w:color w:val="auto"/>
                <w:szCs w:val="21"/>
              </w:rPr>
              <w:t>年</w:t>
            </w:r>
            <w:r>
              <w:rPr>
                <w:rFonts w:hint="eastAsia" w:ascii="宋体" w:hAnsi="宋体"/>
                <w:color w:val="auto"/>
                <w:szCs w:val="21"/>
                <w:lang w:val="en-US" w:eastAsia="zh-CN"/>
              </w:rPr>
              <w:t xml:space="preserve">      </w:t>
            </w:r>
            <w:r>
              <w:rPr>
                <w:rFonts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6" w:hRule="atLeast"/>
          <w:jc w:val="center"/>
        </w:trPr>
        <w:tc>
          <w:tcPr>
            <w:tcW w:w="9942" w:type="dxa"/>
            <w:gridSpan w:val="9"/>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承担的任务（限</w:t>
            </w:r>
            <w:r>
              <w:rPr>
                <w:rFonts w:ascii="宋体" w:hAnsi="宋体"/>
                <w:color w:val="auto"/>
                <w:szCs w:val="21"/>
              </w:rPr>
              <w:t>300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5891" w:type="dxa"/>
            <w:gridSpan w:val="6"/>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before="60" w:line="340" w:lineRule="exact"/>
              <w:ind w:left="60" w:right="60" w:firstLine="422"/>
              <w:textAlignment w:val="auto"/>
              <w:rPr>
                <w:rFonts w:ascii="宋体"/>
                <w:color w:val="auto"/>
                <w:sz w:val="21"/>
                <w:szCs w:val="21"/>
              </w:rPr>
            </w:pPr>
            <w:r>
              <w:rPr>
                <w:rFonts w:hint="eastAsia" w:ascii="宋体" w:hAnsi="宋体"/>
                <w:b/>
                <w:color w:val="auto"/>
                <w:sz w:val="21"/>
                <w:szCs w:val="21"/>
              </w:rPr>
              <w:t>声明</w:t>
            </w:r>
            <w:r>
              <w:rPr>
                <w:rFonts w:hint="eastAsia" w:ascii="宋体" w:hAnsi="宋体"/>
                <w:color w:val="auto"/>
                <w:sz w:val="21"/>
                <w:szCs w:val="21"/>
              </w:rPr>
              <w:t>：本人</w:t>
            </w:r>
            <w:r>
              <w:rPr>
                <w:rFonts w:hint="eastAsia" w:ascii="宋体" w:hAnsi="宋体"/>
                <w:color w:val="auto"/>
                <w:sz w:val="21"/>
                <w:szCs w:val="21"/>
                <w:lang w:eastAsia="zh-CN"/>
              </w:rPr>
              <w:t>严格</w:t>
            </w:r>
            <w:r>
              <w:rPr>
                <w:rFonts w:hint="eastAsia" w:ascii="宋体" w:hAnsi="宋体"/>
                <w:color w:val="auto"/>
                <w:sz w:val="21"/>
                <w:szCs w:val="21"/>
              </w:rPr>
              <w:t>遵守《山东省医学会急危重病例诊治奖》及实施细则有关规定和推荐工作要求，保证所提交材料真实有效，不存在任何违反《中华人民共和国保守国家秘密法》《科学技术保密规定》等相关法律法规及侵犯他人知识产权情形。如有虚假，愿意承担相应责任并接受相应处理。如产生争议，保证积极配合调查处理工作。</w:t>
            </w:r>
          </w:p>
          <w:p>
            <w:pPr>
              <w:pStyle w:val="4"/>
              <w:keepNext w:val="0"/>
              <w:keepLines w:val="0"/>
              <w:pageBreakBefore w:val="0"/>
              <w:widowControl w:val="0"/>
              <w:kinsoku/>
              <w:wordWrap/>
              <w:overflowPunct/>
              <w:topLinePunct w:val="0"/>
              <w:autoSpaceDE/>
              <w:autoSpaceDN/>
              <w:bidi w:val="0"/>
              <w:adjustRightInd/>
              <w:snapToGrid/>
              <w:spacing w:before="60" w:line="340" w:lineRule="exact"/>
              <w:ind w:left="60" w:right="60" w:firstLine="420"/>
              <w:textAlignment w:val="auto"/>
              <w:rPr>
                <w:rFonts w:hint="eastAsia" w:ascii="宋体" w:hAnsi="宋体"/>
                <w:color w:val="auto"/>
                <w:sz w:val="21"/>
                <w:szCs w:val="21"/>
              </w:rPr>
            </w:pPr>
          </w:p>
          <w:p>
            <w:pPr>
              <w:pStyle w:val="4"/>
              <w:keepNext w:val="0"/>
              <w:keepLines w:val="0"/>
              <w:pageBreakBefore w:val="0"/>
              <w:widowControl w:val="0"/>
              <w:kinsoku/>
              <w:wordWrap/>
              <w:overflowPunct/>
              <w:topLinePunct w:val="0"/>
              <w:autoSpaceDE/>
              <w:autoSpaceDN/>
              <w:bidi w:val="0"/>
              <w:adjustRightInd/>
              <w:snapToGrid/>
              <w:spacing w:before="60" w:line="340" w:lineRule="exact"/>
              <w:ind w:left="60" w:right="60" w:firstLine="2310" w:firstLineChars="1100"/>
              <w:textAlignment w:val="auto"/>
              <w:rPr>
                <w:rFonts w:ascii="宋体"/>
                <w:color w:val="auto"/>
                <w:sz w:val="21"/>
                <w:szCs w:val="21"/>
              </w:rPr>
            </w:pPr>
            <w:r>
              <w:rPr>
                <w:rFonts w:hint="eastAsia" w:ascii="宋体" w:hAnsi="宋体"/>
                <w:color w:val="auto"/>
                <w:sz w:val="21"/>
                <w:szCs w:val="21"/>
              </w:rPr>
              <w:t>本人签名：</w:t>
            </w:r>
          </w:p>
          <w:p>
            <w:pPr>
              <w:keepNext w:val="0"/>
              <w:keepLines w:val="0"/>
              <w:pageBreakBefore w:val="0"/>
              <w:widowControl w:val="0"/>
              <w:kinsoku/>
              <w:wordWrap/>
              <w:overflowPunct/>
              <w:topLinePunct w:val="0"/>
              <w:autoSpaceDE/>
              <w:autoSpaceDN/>
              <w:bidi w:val="0"/>
              <w:adjustRightInd/>
              <w:snapToGrid/>
              <w:spacing w:before="60" w:line="340" w:lineRule="exact"/>
              <w:ind w:left="60" w:right="60"/>
              <w:jc w:val="center"/>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日</w:t>
            </w:r>
          </w:p>
        </w:tc>
        <w:tc>
          <w:tcPr>
            <w:tcW w:w="4051"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340" w:lineRule="exact"/>
              <w:ind w:left="60" w:right="60" w:firstLine="422" w:firstLineChars="200"/>
              <w:jc w:val="both"/>
              <w:textAlignment w:val="auto"/>
              <w:rPr>
                <w:rFonts w:ascii="宋体"/>
                <w:color w:val="auto"/>
                <w:szCs w:val="21"/>
              </w:rPr>
            </w:pPr>
            <w:r>
              <w:rPr>
                <w:rFonts w:hint="eastAsia" w:ascii="宋体" w:hAnsi="宋体"/>
                <w:b/>
                <w:color w:val="auto"/>
                <w:szCs w:val="21"/>
              </w:rPr>
              <w:t>声明</w:t>
            </w:r>
            <w:r>
              <w:rPr>
                <w:rFonts w:hint="eastAsia" w:ascii="宋体" w:hAnsi="宋体"/>
                <w:color w:val="auto"/>
                <w:szCs w:val="21"/>
              </w:rPr>
              <w:t>：本单位确认该完成人情况表真实有效，不存在任何违反《中华人民共和国保守国家秘密法》《科学技术保密规定》等相关法律法规及侵犯他人知识产权情形。如产生争议，愿意积极配合调查处理工作。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before="60" w:line="340" w:lineRule="exact"/>
              <w:ind w:right="60" w:firstLine="1260" w:firstLineChars="60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340" w:lineRule="exact"/>
              <w:ind w:right="60" w:firstLine="1050" w:firstLineChars="500"/>
              <w:jc w:val="both"/>
              <w:textAlignment w:val="auto"/>
              <w:rPr>
                <w:rFonts w:hint="eastAsia" w:ascii="宋体" w:eastAsia="宋体"/>
                <w:color w:val="auto"/>
                <w:szCs w:val="21"/>
                <w:lang w:eastAsia="zh-CN"/>
              </w:rPr>
            </w:pPr>
            <w:r>
              <w:rPr>
                <w:rFonts w:hint="eastAsia" w:ascii="宋体" w:hAnsi="宋体"/>
                <w:color w:val="auto"/>
                <w:szCs w:val="21"/>
              </w:rPr>
              <w:t>单位（</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60" w:line="340" w:lineRule="exact"/>
              <w:ind w:left="60" w:right="6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118" w:type="first"/>
          <w:headerReference r:id="rId116" w:type="default"/>
          <w:headerReference r:id="rId117"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九</w:t>
      </w:r>
      <w:r>
        <w:rPr>
          <w:rFonts w:hint="eastAsia" w:ascii="黑体" w:hAnsi="黑体" w:eastAsia="黑体"/>
          <w:snapToGrid w:val="0"/>
          <w:color w:val="auto"/>
          <w:kern w:val="0"/>
          <w:sz w:val="32"/>
          <w:szCs w:val="32"/>
        </w:rPr>
        <w:t>、完成单位情况表</w:t>
      </w:r>
    </w:p>
    <w:tbl>
      <w:tblPr>
        <w:tblStyle w:val="10"/>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单位等级</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传</w:t>
            </w:r>
            <w:r>
              <w:rPr>
                <w:color w:val="auto"/>
                <w:szCs w:val="21"/>
              </w:rPr>
              <w:t xml:space="preserve">   </w:t>
            </w:r>
            <w:r>
              <w:rPr>
                <w:rFonts w:hint="eastAsia"/>
                <w:color w:val="auto"/>
                <w:szCs w:val="21"/>
              </w:rPr>
              <w:t>真</w:t>
            </w:r>
          </w:p>
        </w:tc>
        <w:tc>
          <w:tcPr>
            <w:tcW w:w="17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c>
          <w:tcPr>
            <w:tcW w:w="28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移动电话</w:t>
            </w:r>
          </w:p>
        </w:tc>
        <w:tc>
          <w:tcPr>
            <w:tcW w:w="17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邮政编码</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银行户名</w:t>
            </w:r>
          </w:p>
        </w:tc>
        <w:tc>
          <w:tcPr>
            <w:tcW w:w="28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银行账号</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开户银行</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5"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主要贡献（限</w:t>
            </w:r>
            <w:r>
              <w:rPr>
                <w:rFonts w:ascii="宋体" w:hAnsi="宋体"/>
                <w:color w:val="auto"/>
                <w:szCs w:val="21"/>
              </w:rPr>
              <w:t>600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6"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pStyle w:val="2"/>
              <w:ind w:firstLine="210" w:firstLineChars="100"/>
              <w:jc w:val="left"/>
              <w:rPr>
                <w:rFonts w:ascii="宋体" w:hAnsi="宋体"/>
                <w:color w:val="auto"/>
                <w:szCs w:val="21"/>
              </w:rPr>
            </w:pPr>
            <w:r>
              <w:rPr>
                <w:rFonts w:hint="eastAsia" w:ascii="宋体" w:hAnsi="宋体"/>
                <w:color w:val="auto"/>
                <w:szCs w:val="21"/>
              </w:rPr>
              <w:t>所在单位学术委员会意见</w:t>
            </w:r>
          </w:p>
          <w:p>
            <w:pPr>
              <w:jc w:val="left"/>
              <w:rPr>
                <w:color w:val="auto"/>
              </w:rPr>
            </w:pPr>
          </w:p>
          <w:p>
            <w:pPr>
              <w:pStyle w:val="2"/>
              <w:rPr>
                <w:rFonts w:ascii="宋体" w:hAnsi="宋体"/>
                <w:color w:val="auto"/>
                <w:szCs w:val="21"/>
              </w:rPr>
            </w:pPr>
          </w:p>
          <w:p>
            <w:pPr>
              <w:pStyle w:val="2"/>
              <w:ind w:firstLine="5250" w:firstLineChars="2500"/>
              <w:rPr>
                <w:rFonts w:ascii="宋体" w:hAnsi="宋体"/>
                <w:color w:val="auto"/>
                <w:szCs w:val="21"/>
              </w:rPr>
            </w:pPr>
          </w:p>
          <w:p>
            <w:pPr>
              <w:pStyle w:val="2"/>
              <w:ind w:firstLine="5250" w:firstLineChars="2500"/>
              <w:rPr>
                <w:rFonts w:ascii="宋体" w:hAnsi="宋体"/>
                <w:color w:val="auto"/>
                <w:szCs w:val="21"/>
              </w:rPr>
            </w:pPr>
          </w:p>
          <w:p>
            <w:pPr>
              <w:pStyle w:val="2"/>
              <w:ind w:firstLine="5250" w:firstLineChars="2500"/>
              <w:rPr>
                <w:rFonts w:hint="eastAsia" w:ascii="宋体" w:hAnsi="宋体" w:eastAsia="宋体"/>
                <w:color w:val="auto"/>
                <w:szCs w:val="21"/>
                <w:lang w:eastAsia="zh-CN"/>
              </w:rPr>
            </w:pPr>
            <w:r>
              <w:rPr>
                <w:rFonts w:hint="eastAsia" w:ascii="宋体" w:hAnsi="宋体"/>
                <w:color w:val="auto"/>
                <w:szCs w:val="21"/>
              </w:rPr>
              <w:t>学术委员会（</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pStyle w:val="2"/>
              <w:ind w:firstLine="4830" w:firstLineChars="2300"/>
              <w:rPr>
                <w:rFonts w:ascii="宋体" w:hAnsi="宋体"/>
                <w:color w:val="auto"/>
                <w:szCs w:val="21"/>
              </w:rPr>
            </w:pPr>
            <w:r>
              <w:rPr>
                <w:rFonts w:hint="eastAsia" w:ascii="宋体" w:hAnsi="宋体"/>
                <w:color w:val="auto"/>
                <w:szCs w:val="21"/>
              </w:rPr>
              <w:t xml:space="preserve">                   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1" w:hRule="atLeast"/>
          <w:jc w:val="center"/>
        </w:trPr>
        <w:tc>
          <w:tcPr>
            <w:tcW w:w="994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340" w:lineRule="exact"/>
              <w:ind w:left="60" w:leftChars="0" w:right="60" w:rightChars="0"/>
              <w:jc w:val="both"/>
              <w:textAlignment w:val="auto"/>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b/>
                <w:bCs/>
                <w:color w:val="auto"/>
                <w:szCs w:val="21"/>
              </w:rPr>
              <w:t>声明</w:t>
            </w:r>
            <w:r>
              <w:rPr>
                <w:rFonts w:hint="eastAsia" w:ascii="宋体" w:hAnsi="宋体"/>
                <w:b/>
                <w:bCs/>
                <w:color w:val="auto"/>
                <w:szCs w:val="21"/>
                <w:lang w:eastAsia="zh-CN"/>
              </w:rPr>
              <w:t>：</w:t>
            </w:r>
            <w:r>
              <w:rPr>
                <w:rFonts w:hint="eastAsia" w:ascii="宋体" w:hAnsi="宋体"/>
                <w:color w:val="auto"/>
                <w:szCs w:val="21"/>
              </w:rPr>
              <w:t>本单位严格</w:t>
            </w:r>
            <w:r>
              <w:rPr>
                <w:rFonts w:hint="eastAsia" w:ascii="宋体" w:hAnsi="宋体"/>
                <w:color w:val="auto"/>
                <w:szCs w:val="21"/>
                <w:lang w:eastAsia="zh-CN"/>
              </w:rPr>
              <w:t>遵守</w:t>
            </w:r>
            <w:r>
              <w:rPr>
                <w:rFonts w:hint="eastAsia" w:ascii="宋体" w:hAnsi="宋体"/>
                <w:color w:val="auto"/>
                <w:szCs w:val="21"/>
              </w:rPr>
              <w:t>《山东省医学会急危重病例诊治奖》及实施细则有关规定和推荐工作具体要求，承诺遵守评审工作纪律，保证所提供材料真实、完整、准确、有效，不包含涉及国防和国家安全的保密内容，不存在侵犯他人知识产权情形</w:t>
            </w:r>
            <w:r>
              <w:rPr>
                <w:rFonts w:hint="eastAsia" w:ascii="宋体" w:hAnsi="宋体"/>
                <w:color w:val="auto"/>
                <w:szCs w:val="21"/>
                <w:lang w:eastAsia="zh-CN"/>
              </w:rPr>
              <w:t>。所</w:t>
            </w:r>
            <w:r>
              <w:rPr>
                <w:rFonts w:hint="eastAsia" w:ascii="宋体" w:hAnsi="宋体"/>
                <w:color w:val="auto"/>
                <w:szCs w:val="21"/>
              </w:rPr>
              <w:t>提交代表性论文中不包含已经被撤稿的论文，不存在图片误用等其他影响论文质量情况。如有材料虚假或违纪行为，愿意承担相应责任。如产生争议，保证积极配合调查处理工作。</w:t>
            </w:r>
          </w:p>
          <w:p>
            <w:pPr>
              <w:keepNext w:val="0"/>
              <w:keepLines w:val="0"/>
              <w:pageBreakBefore w:val="0"/>
              <w:widowControl w:val="0"/>
              <w:kinsoku/>
              <w:wordWrap/>
              <w:overflowPunct/>
              <w:topLinePunct w:val="0"/>
              <w:autoSpaceDE/>
              <w:autoSpaceDN/>
              <w:bidi w:val="0"/>
              <w:adjustRightInd/>
              <w:snapToGrid/>
              <w:spacing w:before="60" w:line="340" w:lineRule="exact"/>
              <w:ind w:left="60" w:leftChars="0" w:right="60" w:rightChars="0" w:firstLine="420" w:firstLineChars="200"/>
              <w:jc w:val="both"/>
              <w:textAlignment w:val="auto"/>
              <w:rPr>
                <w:rFonts w:ascii="宋体"/>
                <w:color w:val="auto"/>
                <w:szCs w:val="21"/>
              </w:rPr>
            </w:pPr>
          </w:p>
          <w:p>
            <w:pPr>
              <w:keepNext w:val="0"/>
              <w:keepLines w:val="0"/>
              <w:pageBreakBefore w:val="0"/>
              <w:widowControl w:val="0"/>
              <w:kinsoku/>
              <w:wordWrap/>
              <w:overflowPunct/>
              <w:topLinePunct w:val="0"/>
              <w:autoSpaceDE/>
              <w:autoSpaceDN/>
              <w:bidi w:val="0"/>
              <w:adjustRightInd/>
              <w:snapToGrid/>
              <w:spacing w:before="60" w:line="340" w:lineRule="exact"/>
              <w:ind w:left="60" w:leftChars="0" w:right="60" w:rightChars="0" w:firstLine="4200" w:firstLineChars="2000"/>
              <w:jc w:val="both"/>
              <w:textAlignment w:val="auto"/>
              <w:rPr>
                <w:rFonts w:hint="eastAsia" w:ascii="宋体" w:eastAsia="宋体"/>
                <w:color w:val="auto"/>
                <w:szCs w:val="21"/>
                <w:lang w:eastAsia="zh-CN"/>
              </w:rPr>
            </w:pP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完成单位（</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60" w:line="340" w:lineRule="exact"/>
              <w:ind w:left="60" w:leftChars="0" w:right="60" w:rightChars="0"/>
              <w:jc w:val="both"/>
              <w:textAlignment w:val="auto"/>
              <w:rPr>
                <w:rFonts w:ascii="宋体" w:hAnsi="宋体"/>
                <w:color w:val="auto"/>
                <w:szCs w:val="21"/>
              </w:rPr>
            </w:pPr>
            <w:r>
              <w:rPr>
                <w:rFonts w:ascii="宋体" w:hAnsi="宋体"/>
                <w:color w:val="auto"/>
                <w:szCs w:val="21"/>
              </w:rPr>
              <w:t xml:space="preserve">                               </w:t>
            </w:r>
            <w:r>
              <w:rPr>
                <w:rFonts w:hint="eastAsia" w:ascii="宋体" w:hAnsi="宋体"/>
                <w:color w:val="auto"/>
                <w:szCs w:val="21"/>
              </w:rPr>
              <w:t>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121" w:type="first"/>
          <w:headerReference r:id="rId119" w:type="default"/>
          <w:headerReference r:id="rId120"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等线" w:eastAsia="黑体"/>
          <w:bCs/>
          <w:color w:val="auto"/>
          <w:sz w:val="32"/>
          <w:szCs w:val="32"/>
        </w:rPr>
        <w:t>代表性论文目录</w:t>
      </w:r>
    </w:p>
    <w:tbl>
      <w:tblPr>
        <w:tblStyle w:val="10"/>
        <w:tblW w:w="1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91"/>
        <w:gridCol w:w="1818"/>
        <w:gridCol w:w="709"/>
        <w:gridCol w:w="2005"/>
        <w:gridCol w:w="850"/>
        <w:gridCol w:w="851"/>
        <w:gridCol w:w="1120"/>
        <w:gridCol w:w="171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491" w:type="dxa"/>
            <w:vAlign w:val="center"/>
          </w:tcPr>
          <w:p>
            <w:pPr>
              <w:jc w:val="center"/>
              <w:rPr>
                <w:rFonts w:hint="eastAsia" w:ascii="宋体" w:hAnsi="宋体" w:eastAsia="宋体" w:cs="宋体"/>
                <w:color w:val="auto"/>
              </w:rPr>
            </w:pPr>
            <w:r>
              <w:rPr>
                <w:rFonts w:hint="eastAsia" w:ascii="宋体" w:hAnsi="宋体" w:eastAsia="宋体" w:cs="宋体"/>
                <w:color w:val="auto"/>
              </w:rPr>
              <w:t>论文名称</w:t>
            </w:r>
          </w:p>
        </w:tc>
        <w:tc>
          <w:tcPr>
            <w:tcW w:w="1818" w:type="dxa"/>
            <w:vAlign w:val="center"/>
          </w:tcPr>
          <w:p>
            <w:pPr>
              <w:jc w:val="center"/>
              <w:rPr>
                <w:rFonts w:hint="eastAsia" w:ascii="宋体" w:hAnsi="宋体" w:eastAsia="宋体" w:cs="宋体"/>
                <w:color w:val="auto"/>
              </w:rPr>
            </w:pPr>
            <w:r>
              <w:rPr>
                <w:rFonts w:hint="eastAsia" w:ascii="宋体" w:hAnsi="宋体" w:eastAsia="宋体" w:cs="宋体"/>
                <w:color w:val="auto"/>
              </w:rPr>
              <w:t>发表刊物</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发表时间</w:t>
            </w:r>
          </w:p>
        </w:tc>
        <w:tc>
          <w:tcPr>
            <w:tcW w:w="2005" w:type="dxa"/>
            <w:vAlign w:val="center"/>
          </w:tcPr>
          <w:p>
            <w:pPr>
              <w:jc w:val="center"/>
              <w:rPr>
                <w:rFonts w:hint="eastAsia" w:ascii="宋体" w:hAnsi="宋体" w:eastAsia="宋体" w:cs="宋体"/>
                <w:color w:val="auto"/>
              </w:rPr>
            </w:pPr>
            <w:r>
              <w:rPr>
                <w:rFonts w:hint="eastAsia" w:ascii="宋体" w:hAnsi="宋体" w:eastAsia="宋体" w:cs="宋体"/>
                <w:color w:val="auto"/>
              </w:rPr>
              <w:t>作者</w:t>
            </w:r>
          </w:p>
          <w:p>
            <w:pPr>
              <w:jc w:val="center"/>
              <w:rPr>
                <w:rFonts w:hint="eastAsia" w:ascii="宋体" w:hAnsi="宋体" w:eastAsia="宋体" w:cs="宋体"/>
                <w:color w:val="auto"/>
              </w:rPr>
            </w:pPr>
            <w:r>
              <w:rPr>
                <w:rFonts w:hint="eastAsia" w:ascii="宋体" w:hAnsi="宋体" w:eastAsia="宋体" w:cs="宋体"/>
                <w:color w:val="auto"/>
              </w:rPr>
              <w:t>（按刊物发表顺序）</w:t>
            </w:r>
          </w:p>
        </w:tc>
        <w:tc>
          <w:tcPr>
            <w:tcW w:w="850" w:type="dxa"/>
            <w:vAlign w:val="center"/>
          </w:tcPr>
          <w:p>
            <w:pPr>
              <w:jc w:val="center"/>
              <w:rPr>
                <w:rFonts w:hint="eastAsia" w:ascii="宋体" w:hAnsi="宋体" w:eastAsia="宋体" w:cs="宋体"/>
                <w:color w:val="auto"/>
              </w:rPr>
            </w:pPr>
            <w:r>
              <w:rPr>
                <w:rFonts w:hint="eastAsia" w:ascii="宋体" w:hAnsi="宋体" w:eastAsia="宋体" w:cs="宋体"/>
                <w:color w:val="auto"/>
              </w:rPr>
              <w:t>影响 因子</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他引</w:t>
            </w:r>
          </w:p>
          <w:p>
            <w:pPr>
              <w:jc w:val="center"/>
              <w:rPr>
                <w:rFonts w:hint="eastAsia" w:ascii="宋体" w:hAnsi="宋体" w:eastAsia="宋体" w:cs="宋体"/>
                <w:color w:val="auto"/>
              </w:rPr>
            </w:pPr>
            <w:r>
              <w:rPr>
                <w:rFonts w:hint="eastAsia" w:ascii="宋体" w:hAnsi="宋体" w:eastAsia="宋体" w:cs="宋体"/>
                <w:color w:val="auto"/>
              </w:rPr>
              <w:t>总次数</w:t>
            </w:r>
          </w:p>
        </w:tc>
        <w:tc>
          <w:tcPr>
            <w:tcW w:w="1120" w:type="dxa"/>
            <w:vAlign w:val="center"/>
          </w:tcPr>
          <w:p>
            <w:pPr>
              <w:jc w:val="center"/>
              <w:rPr>
                <w:rFonts w:hint="eastAsia" w:ascii="宋体" w:hAnsi="宋体" w:eastAsia="宋体" w:cs="宋体"/>
                <w:color w:val="auto"/>
              </w:rPr>
            </w:pPr>
            <w:r>
              <w:rPr>
                <w:rFonts w:hint="eastAsia" w:ascii="宋体" w:hAnsi="宋体" w:eastAsia="宋体" w:cs="宋体"/>
                <w:color w:val="auto"/>
              </w:rPr>
              <w:t>SCI</w:t>
            </w:r>
          </w:p>
          <w:p>
            <w:pPr>
              <w:jc w:val="center"/>
              <w:rPr>
                <w:rFonts w:hint="eastAsia" w:ascii="宋体" w:hAnsi="宋体" w:eastAsia="宋体" w:cs="宋体"/>
                <w:color w:val="auto"/>
              </w:rPr>
            </w:pPr>
            <w:r>
              <w:rPr>
                <w:rFonts w:hint="eastAsia" w:ascii="宋体" w:hAnsi="宋体" w:eastAsia="宋体" w:cs="宋体"/>
                <w:color w:val="auto"/>
              </w:rPr>
              <w:t>他引次数</w:t>
            </w:r>
          </w:p>
        </w:tc>
        <w:tc>
          <w:tcPr>
            <w:tcW w:w="1712"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549"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jc w:val="center"/>
              <w:rPr>
                <w:rFonts w:hint="eastAsia" w:ascii="宋体" w:hAnsi="宋体" w:eastAsia="宋体" w:cs="宋体"/>
                <w:color w:val="auto"/>
              </w:rPr>
            </w:pPr>
          </w:p>
        </w:tc>
        <w:tc>
          <w:tcPr>
            <w:tcW w:w="2491" w:type="dxa"/>
            <w:vAlign w:val="center"/>
          </w:tcPr>
          <w:p>
            <w:pPr>
              <w:jc w:val="center"/>
              <w:rPr>
                <w:rFonts w:hint="eastAsia" w:ascii="宋体" w:hAnsi="宋体" w:eastAsia="宋体" w:cs="宋体"/>
                <w:color w:val="auto"/>
              </w:rPr>
            </w:pPr>
          </w:p>
        </w:tc>
        <w:tc>
          <w:tcPr>
            <w:tcW w:w="1818"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05"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20" w:type="dxa"/>
            <w:vAlign w:val="center"/>
          </w:tcPr>
          <w:p>
            <w:pPr>
              <w:jc w:val="center"/>
              <w:rPr>
                <w:rFonts w:hint="eastAsia" w:ascii="宋体" w:hAnsi="宋体" w:eastAsia="宋体" w:cs="宋体"/>
                <w:color w:val="auto"/>
              </w:rPr>
            </w:pPr>
          </w:p>
        </w:tc>
        <w:tc>
          <w:tcPr>
            <w:tcW w:w="1712" w:type="dxa"/>
            <w:vAlign w:val="center"/>
          </w:tcPr>
          <w:p>
            <w:pPr>
              <w:jc w:val="center"/>
              <w:rPr>
                <w:rFonts w:hint="eastAsia" w:ascii="宋体" w:hAnsi="宋体" w:eastAsia="宋体" w:cs="宋体"/>
                <w:color w:val="auto"/>
              </w:rPr>
            </w:pPr>
          </w:p>
        </w:tc>
        <w:tc>
          <w:tcPr>
            <w:tcW w:w="154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jc w:val="center"/>
              <w:rPr>
                <w:rFonts w:hint="eastAsia" w:ascii="宋体" w:hAnsi="宋体" w:eastAsia="宋体" w:cs="宋体"/>
                <w:color w:val="auto"/>
              </w:rPr>
            </w:pPr>
          </w:p>
        </w:tc>
        <w:tc>
          <w:tcPr>
            <w:tcW w:w="2491" w:type="dxa"/>
            <w:vAlign w:val="center"/>
          </w:tcPr>
          <w:p>
            <w:pPr>
              <w:jc w:val="center"/>
              <w:rPr>
                <w:rFonts w:hint="eastAsia" w:ascii="宋体" w:hAnsi="宋体" w:eastAsia="宋体" w:cs="宋体"/>
                <w:color w:val="auto"/>
              </w:rPr>
            </w:pPr>
          </w:p>
        </w:tc>
        <w:tc>
          <w:tcPr>
            <w:tcW w:w="1818"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05"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20" w:type="dxa"/>
            <w:vAlign w:val="center"/>
          </w:tcPr>
          <w:p>
            <w:pPr>
              <w:jc w:val="center"/>
              <w:rPr>
                <w:rFonts w:hint="eastAsia" w:ascii="宋体" w:hAnsi="宋体" w:eastAsia="宋体" w:cs="宋体"/>
                <w:color w:val="auto"/>
              </w:rPr>
            </w:pPr>
          </w:p>
        </w:tc>
        <w:tc>
          <w:tcPr>
            <w:tcW w:w="1712" w:type="dxa"/>
            <w:vAlign w:val="center"/>
          </w:tcPr>
          <w:p>
            <w:pPr>
              <w:jc w:val="center"/>
              <w:rPr>
                <w:rFonts w:hint="eastAsia" w:ascii="宋体" w:hAnsi="宋体" w:eastAsia="宋体" w:cs="宋体"/>
                <w:color w:val="auto"/>
              </w:rPr>
            </w:pPr>
          </w:p>
        </w:tc>
        <w:tc>
          <w:tcPr>
            <w:tcW w:w="154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jc w:val="center"/>
              <w:rPr>
                <w:rFonts w:hint="eastAsia" w:ascii="宋体" w:hAnsi="宋体" w:eastAsia="宋体" w:cs="宋体"/>
                <w:color w:val="auto"/>
              </w:rPr>
            </w:pPr>
          </w:p>
        </w:tc>
        <w:tc>
          <w:tcPr>
            <w:tcW w:w="2491" w:type="dxa"/>
            <w:vAlign w:val="center"/>
          </w:tcPr>
          <w:p>
            <w:pPr>
              <w:jc w:val="center"/>
              <w:rPr>
                <w:rFonts w:hint="eastAsia" w:ascii="宋体" w:hAnsi="宋体" w:eastAsia="宋体" w:cs="宋体"/>
                <w:color w:val="auto"/>
              </w:rPr>
            </w:pPr>
          </w:p>
        </w:tc>
        <w:tc>
          <w:tcPr>
            <w:tcW w:w="1818"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05"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20" w:type="dxa"/>
            <w:vAlign w:val="center"/>
          </w:tcPr>
          <w:p>
            <w:pPr>
              <w:jc w:val="center"/>
              <w:rPr>
                <w:rFonts w:hint="eastAsia" w:ascii="宋体" w:hAnsi="宋体" w:eastAsia="宋体" w:cs="宋体"/>
                <w:color w:val="auto"/>
              </w:rPr>
            </w:pPr>
          </w:p>
        </w:tc>
        <w:tc>
          <w:tcPr>
            <w:tcW w:w="1712" w:type="dxa"/>
            <w:vAlign w:val="center"/>
          </w:tcPr>
          <w:p>
            <w:pPr>
              <w:jc w:val="center"/>
              <w:rPr>
                <w:rFonts w:hint="eastAsia" w:ascii="宋体" w:hAnsi="宋体" w:eastAsia="宋体" w:cs="宋体"/>
                <w:color w:val="auto"/>
              </w:rPr>
            </w:pPr>
          </w:p>
        </w:tc>
        <w:tc>
          <w:tcPr>
            <w:tcW w:w="1549"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9" w:type="dxa"/>
            <w:vAlign w:val="center"/>
          </w:tcPr>
          <w:p>
            <w:pPr>
              <w:jc w:val="center"/>
              <w:rPr>
                <w:rFonts w:hint="eastAsia" w:ascii="宋体" w:hAnsi="宋体" w:eastAsia="宋体" w:cs="宋体"/>
                <w:color w:val="auto"/>
              </w:rPr>
            </w:pPr>
          </w:p>
        </w:tc>
        <w:tc>
          <w:tcPr>
            <w:tcW w:w="2491" w:type="dxa"/>
            <w:vAlign w:val="center"/>
          </w:tcPr>
          <w:p>
            <w:pPr>
              <w:jc w:val="center"/>
              <w:rPr>
                <w:rFonts w:hint="eastAsia" w:ascii="宋体" w:hAnsi="宋体" w:eastAsia="宋体" w:cs="宋体"/>
                <w:color w:val="auto"/>
              </w:rPr>
            </w:pPr>
          </w:p>
        </w:tc>
        <w:tc>
          <w:tcPr>
            <w:tcW w:w="1818"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005"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120" w:type="dxa"/>
            <w:vAlign w:val="center"/>
          </w:tcPr>
          <w:p>
            <w:pPr>
              <w:jc w:val="center"/>
              <w:rPr>
                <w:rFonts w:hint="eastAsia" w:ascii="宋体" w:hAnsi="宋体" w:eastAsia="宋体" w:cs="宋体"/>
                <w:color w:val="auto"/>
              </w:rPr>
            </w:pPr>
          </w:p>
        </w:tc>
        <w:tc>
          <w:tcPr>
            <w:tcW w:w="1712" w:type="dxa"/>
            <w:vAlign w:val="center"/>
          </w:tcPr>
          <w:p>
            <w:pPr>
              <w:jc w:val="center"/>
              <w:rPr>
                <w:rFonts w:hint="eastAsia" w:ascii="宋体" w:hAnsi="宋体" w:eastAsia="宋体" w:cs="宋体"/>
                <w:color w:val="auto"/>
              </w:rPr>
            </w:pPr>
          </w:p>
        </w:tc>
        <w:tc>
          <w:tcPr>
            <w:tcW w:w="1549" w:type="dxa"/>
            <w:vAlign w:val="center"/>
          </w:tcPr>
          <w:p>
            <w:pPr>
              <w:jc w:val="center"/>
              <w:rPr>
                <w:rFonts w:hint="eastAsia" w:ascii="宋体" w:hAnsi="宋体" w:eastAsia="宋体" w:cs="宋体"/>
                <w:color w:val="auto"/>
              </w:rPr>
            </w:pPr>
          </w:p>
        </w:tc>
      </w:tr>
    </w:tbl>
    <w:p>
      <w:pPr>
        <w:rPr>
          <w:rFonts w:hint="eastAsia" w:ascii="宋体" w:hAnsi="宋体" w:eastAsia="宋体" w:cs="宋体"/>
          <w:bCs/>
          <w:color w:val="auto"/>
          <w:szCs w:val="21"/>
        </w:rPr>
      </w:pPr>
      <w:r>
        <w:rPr>
          <w:rFonts w:hint="eastAsia" w:ascii="宋体" w:hAnsi="宋体" w:eastAsia="宋体" w:cs="宋体"/>
          <w:bCs/>
          <w:color w:val="auto"/>
          <w:szCs w:val="21"/>
        </w:rPr>
        <w:t>（注：不超过5篇）</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等线"/>
          <w:b/>
          <w:color w:val="auto"/>
          <w:sz w:val="24"/>
          <w:szCs w:val="22"/>
        </w:rPr>
      </w:pP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等线"/>
          <w:color w:val="auto"/>
          <w:sz w:val="24"/>
          <w:szCs w:val="22"/>
        </w:rPr>
      </w:pPr>
      <w:r>
        <w:rPr>
          <w:rFonts w:hint="eastAsia" w:ascii="仿宋_GB2312" w:hAnsi="等线"/>
          <w:b/>
          <w:color w:val="auto"/>
          <w:sz w:val="24"/>
          <w:szCs w:val="22"/>
        </w:rPr>
        <w:t>承诺</w:t>
      </w:r>
      <w:r>
        <w:rPr>
          <w:rFonts w:hint="eastAsia" w:ascii="仿宋_GB2312" w:hAnsi="等线"/>
          <w:color w:val="auto"/>
          <w:sz w:val="24"/>
          <w:szCs w:val="22"/>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olor w:val="auto"/>
          <w:sz w:val="24"/>
          <w:szCs w:val="21"/>
        </w:rPr>
      </w:pPr>
      <w:r>
        <w:rPr>
          <w:rFonts w:hint="eastAsia" w:ascii="宋体" w:hAnsi="宋体"/>
          <w:color w:val="auto"/>
          <w:sz w:val="24"/>
          <w:szCs w:val="21"/>
        </w:rPr>
        <w:t>知识产权归国内所有且无争议。以下情况和规定已向所有未列入项目主要申报人的作者明确告知并征得同意：</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olor w:val="auto"/>
          <w:sz w:val="24"/>
          <w:szCs w:val="21"/>
        </w:rPr>
      </w:pPr>
      <w:r>
        <w:rPr>
          <w:rFonts w:hint="eastAsia" w:ascii="宋体" w:hAnsi="宋体"/>
          <w:color w:val="auto"/>
          <w:sz w:val="24"/>
          <w:szCs w:val="21"/>
          <w:lang w:eastAsia="zh-CN"/>
        </w:rPr>
        <w:t>①</w:t>
      </w:r>
      <w:r>
        <w:rPr>
          <w:rFonts w:hint="eastAsia" w:ascii="宋体" w:hAnsi="宋体"/>
          <w:color w:val="auto"/>
          <w:sz w:val="24"/>
          <w:szCs w:val="21"/>
        </w:rPr>
        <w:t>上述论文用于推荐本年山东省医学会</w:t>
      </w:r>
      <w:r>
        <w:rPr>
          <w:rFonts w:hint="eastAsia" w:ascii="宋体" w:hAnsi="宋体"/>
          <w:color w:val="auto"/>
          <w:sz w:val="24"/>
          <w:szCs w:val="21"/>
          <w:lang w:eastAsia="zh-CN"/>
        </w:rPr>
        <w:t>疑难</w:t>
      </w:r>
      <w:r>
        <w:rPr>
          <w:rFonts w:hint="eastAsia" w:ascii="宋体" w:hAnsi="宋体"/>
          <w:color w:val="auto"/>
          <w:sz w:val="24"/>
          <w:szCs w:val="21"/>
        </w:rPr>
        <w:t>急危重病例诊治奖；</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olor w:val="auto"/>
          <w:sz w:val="24"/>
          <w:szCs w:val="21"/>
        </w:rPr>
      </w:pPr>
      <w:r>
        <w:rPr>
          <w:rFonts w:hint="eastAsia" w:ascii="宋体" w:hAnsi="宋体"/>
          <w:color w:val="auto"/>
          <w:sz w:val="24"/>
          <w:szCs w:val="21"/>
          <w:lang w:eastAsia="zh-CN"/>
        </w:rPr>
        <w:t>②</w:t>
      </w:r>
      <w:r>
        <w:rPr>
          <w:rFonts w:hint="eastAsia" w:ascii="宋体" w:hAnsi="宋体"/>
          <w:color w:val="auto"/>
          <w:sz w:val="24"/>
          <w:szCs w:val="21"/>
        </w:rPr>
        <w:t>未列入项目主要完成人的第一作者、通讯作者（含共同第一作者、共同通讯作者）已出具知情同意书面签字意见，与其他作者的有关知情证明材料均存档备查。</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等线"/>
          <w:color w:val="auto"/>
          <w:sz w:val="24"/>
          <w:szCs w:val="22"/>
        </w:rPr>
      </w:pPr>
      <w:r>
        <w:rPr>
          <w:rFonts w:hint="eastAsia" w:ascii="宋体" w:hAnsi="宋体"/>
          <w:color w:val="auto"/>
          <w:sz w:val="24"/>
          <w:szCs w:val="21"/>
        </w:rPr>
        <w:t>因上述情况而引起争议，且不能提供相应存档备查的证据，本人愿意承担相应责任，并接受处理</w:t>
      </w:r>
      <w:r>
        <w:rPr>
          <w:rFonts w:hint="eastAsia" w:ascii="仿宋_GB2312" w:hAnsi="等线"/>
          <w:color w:val="auto"/>
          <w:spacing w:val="2"/>
          <w:sz w:val="24"/>
          <w:szCs w:val="22"/>
        </w:rPr>
        <w:t>。</w:t>
      </w: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480" w:firstLineChars="200"/>
        <w:rPr>
          <w:rFonts w:ascii="黑体" w:hAnsi="等线" w:eastAsia="黑体"/>
          <w:color w:val="auto"/>
          <w:sz w:val="32"/>
          <w:szCs w:val="32"/>
        </w:rPr>
      </w:pPr>
      <w:r>
        <w:rPr>
          <w:rFonts w:ascii="仿宋_GB2312" w:hAnsi="等线"/>
          <w:color w:val="auto"/>
          <w:sz w:val="24"/>
          <w:szCs w:val="22"/>
        </w:rPr>
        <w:t xml:space="preserve"> </w:t>
      </w:r>
      <w:r>
        <w:rPr>
          <w:rFonts w:hint="eastAsia" w:ascii="仿宋_GB2312" w:hAnsi="等线"/>
          <w:color w:val="auto"/>
          <w:sz w:val="24"/>
          <w:szCs w:val="22"/>
          <w:lang w:val="en-US" w:eastAsia="zh-CN"/>
        </w:rPr>
        <w:t xml:space="preserve">                     </w:t>
      </w: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124" w:type="first"/>
          <w:headerReference r:id="rId122" w:type="default"/>
          <w:headerReference r:id="rId123" w:type="even"/>
          <w:pgSz w:w="16838" w:h="11906" w:orient="landscape"/>
          <w:pgMar w:top="2098" w:right="1587" w:bottom="1587" w:left="1587" w:header="851" w:footer="992" w:gutter="0"/>
          <w:pgNumType w:fmt="decimal"/>
          <w:cols w:space="0" w:num="1"/>
          <w:rtlGutter w:val="0"/>
          <w:docGrid w:type="lines" w:linePitch="316" w:charSpace="0"/>
        </w:sectPr>
      </w:pPr>
    </w:p>
    <w:p>
      <w:pPr>
        <w:jc w:val="center"/>
        <w:rPr>
          <w:rFonts w:ascii="黑体" w:hAnsi="黑体" w:eastAsia="黑体"/>
          <w:color w:val="auto"/>
          <w:sz w:val="32"/>
          <w:szCs w:val="32"/>
        </w:rPr>
      </w:pPr>
      <w:r>
        <w:rPr>
          <w:rFonts w:hint="eastAsia" w:ascii="黑体" w:hAnsi="黑体" w:eastAsia="黑体"/>
          <w:color w:val="auto"/>
          <w:sz w:val="32"/>
          <w:szCs w:val="32"/>
        </w:rPr>
        <w:t>十一、知识产权证明目录</w:t>
      </w:r>
    </w:p>
    <w:tbl>
      <w:tblPr>
        <w:tblStyle w:val="10"/>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648"/>
        <w:gridCol w:w="1480"/>
        <w:gridCol w:w="963"/>
        <w:gridCol w:w="972"/>
        <w:gridCol w:w="936"/>
        <w:gridCol w:w="802"/>
        <w:gridCol w:w="1173"/>
        <w:gridCol w:w="1225"/>
        <w:gridCol w:w="1231"/>
        <w:gridCol w:w="14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黑体" w:hAnsi="黑体" w:eastAsia="黑体"/>
                <w:color w:val="auto"/>
              </w:rPr>
            </w:pPr>
            <w:r>
              <w:rPr>
                <w:rFonts w:hint="eastAsia" w:ascii="黑体" w:hAnsi="黑体" w:eastAsia="黑体"/>
                <w:color w:val="auto"/>
              </w:rPr>
              <w:t>序号</w:t>
            </w:r>
          </w:p>
        </w:tc>
        <w:tc>
          <w:tcPr>
            <w:tcW w:w="1648" w:type="dxa"/>
            <w:vAlign w:val="center"/>
          </w:tcPr>
          <w:p>
            <w:pPr>
              <w:jc w:val="center"/>
              <w:rPr>
                <w:rFonts w:ascii="黑体" w:hAnsi="黑体" w:eastAsia="黑体"/>
                <w:color w:val="auto"/>
              </w:rPr>
            </w:pPr>
            <w:r>
              <w:rPr>
                <w:rFonts w:hint="eastAsia" w:ascii="黑体" w:hAnsi="黑体" w:eastAsia="黑体"/>
                <w:color w:val="auto"/>
              </w:rPr>
              <w:t>知识产权名称</w:t>
            </w:r>
          </w:p>
        </w:tc>
        <w:tc>
          <w:tcPr>
            <w:tcW w:w="1480" w:type="dxa"/>
            <w:vAlign w:val="center"/>
          </w:tcPr>
          <w:p>
            <w:pPr>
              <w:jc w:val="center"/>
              <w:rPr>
                <w:rFonts w:ascii="黑体" w:hAnsi="黑体" w:eastAsia="黑体"/>
                <w:color w:val="auto"/>
              </w:rPr>
            </w:pPr>
            <w:r>
              <w:rPr>
                <w:rFonts w:hint="eastAsia" w:ascii="黑体" w:hAnsi="黑体" w:eastAsia="黑体"/>
                <w:color w:val="auto"/>
              </w:rPr>
              <w:t>知识产权类别</w:t>
            </w:r>
          </w:p>
        </w:tc>
        <w:tc>
          <w:tcPr>
            <w:tcW w:w="963" w:type="dxa"/>
            <w:vAlign w:val="center"/>
          </w:tcPr>
          <w:p>
            <w:pPr>
              <w:jc w:val="center"/>
              <w:rPr>
                <w:rFonts w:ascii="黑体" w:hAnsi="黑体" w:eastAsia="黑体"/>
                <w:color w:val="auto"/>
              </w:rPr>
            </w:pPr>
            <w:r>
              <w:rPr>
                <w:rFonts w:hint="eastAsia" w:ascii="黑体" w:hAnsi="黑体" w:eastAsia="黑体"/>
                <w:color w:val="auto"/>
              </w:rPr>
              <w:t>发明人</w:t>
            </w:r>
          </w:p>
          <w:p>
            <w:pPr>
              <w:jc w:val="center"/>
              <w:rPr>
                <w:rFonts w:ascii="黑体" w:hAnsi="黑体" w:eastAsia="黑体"/>
                <w:color w:val="auto"/>
              </w:rPr>
            </w:pPr>
            <w:r>
              <w:rPr>
                <w:rFonts w:ascii="黑体" w:hAnsi="黑体" w:eastAsia="黑体"/>
                <w:color w:val="auto"/>
              </w:rPr>
              <w:t>(作者)</w:t>
            </w:r>
          </w:p>
        </w:tc>
        <w:tc>
          <w:tcPr>
            <w:tcW w:w="972" w:type="dxa"/>
            <w:vAlign w:val="center"/>
          </w:tcPr>
          <w:p>
            <w:pPr>
              <w:jc w:val="center"/>
              <w:rPr>
                <w:rFonts w:hint="eastAsia" w:ascii="黑体" w:hAnsi="黑体" w:eastAsia="黑体"/>
                <w:color w:val="auto"/>
              </w:rPr>
            </w:pPr>
            <w:r>
              <w:rPr>
                <w:rFonts w:hint="eastAsia" w:ascii="黑体" w:hAnsi="黑体" w:eastAsia="黑体"/>
                <w:color w:val="auto"/>
              </w:rPr>
              <w:t>知识</w:t>
            </w:r>
          </w:p>
          <w:p>
            <w:pPr>
              <w:jc w:val="center"/>
              <w:rPr>
                <w:rFonts w:ascii="黑体" w:hAnsi="黑体" w:eastAsia="黑体"/>
                <w:color w:val="auto"/>
              </w:rPr>
            </w:pPr>
            <w:r>
              <w:rPr>
                <w:rFonts w:hint="eastAsia" w:ascii="黑体" w:hAnsi="黑体" w:eastAsia="黑体"/>
                <w:color w:val="auto"/>
              </w:rPr>
              <w:t>产权人</w:t>
            </w:r>
          </w:p>
        </w:tc>
        <w:tc>
          <w:tcPr>
            <w:tcW w:w="936" w:type="dxa"/>
            <w:vAlign w:val="center"/>
          </w:tcPr>
          <w:p>
            <w:pPr>
              <w:jc w:val="center"/>
              <w:rPr>
                <w:rFonts w:hint="eastAsia" w:ascii="黑体" w:hAnsi="黑体" w:eastAsia="黑体"/>
                <w:color w:val="auto"/>
              </w:rPr>
            </w:pPr>
            <w:r>
              <w:rPr>
                <w:rFonts w:hint="eastAsia" w:ascii="黑体" w:hAnsi="黑体" w:eastAsia="黑体"/>
                <w:color w:val="auto"/>
              </w:rPr>
              <w:t>知识</w:t>
            </w:r>
          </w:p>
          <w:p>
            <w:pPr>
              <w:jc w:val="center"/>
              <w:rPr>
                <w:rFonts w:ascii="黑体" w:hAnsi="黑体" w:eastAsia="黑体"/>
                <w:color w:val="auto"/>
              </w:rPr>
            </w:pPr>
            <w:r>
              <w:rPr>
                <w:rFonts w:hint="eastAsia" w:ascii="黑体" w:hAnsi="黑体" w:eastAsia="黑体"/>
                <w:color w:val="auto"/>
              </w:rPr>
              <w:t>产权号</w:t>
            </w:r>
          </w:p>
        </w:tc>
        <w:tc>
          <w:tcPr>
            <w:tcW w:w="802" w:type="dxa"/>
            <w:vAlign w:val="center"/>
          </w:tcPr>
          <w:p>
            <w:pPr>
              <w:jc w:val="center"/>
              <w:rPr>
                <w:rFonts w:hint="eastAsia" w:ascii="黑体" w:hAnsi="黑体" w:eastAsia="黑体"/>
                <w:color w:val="auto"/>
              </w:rPr>
            </w:pPr>
            <w:r>
              <w:rPr>
                <w:rFonts w:hint="eastAsia" w:ascii="黑体" w:hAnsi="黑体" w:eastAsia="黑体"/>
                <w:color w:val="auto"/>
              </w:rPr>
              <w:t>取得</w:t>
            </w:r>
          </w:p>
          <w:p>
            <w:pPr>
              <w:jc w:val="center"/>
              <w:rPr>
                <w:rFonts w:ascii="黑体" w:hAnsi="黑体" w:eastAsia="黑体"/>
                <w:color w:val="auto"/>
              </w:rPr>
            </w:pPr>
            <w:r>
              <w:rPr>
                <w:rFonts w:hint="eastAsia" w:ascii="黑体" w:hAnsi="黑体" w:eastAsia="黑体"/>
                <w:color w:val="auto"/>
              </w:rPr>
              <w:t>日期</w:t>
            </w:r>
          </w:p>
        </w:tc>
        <w:tc>
          <w:tcPr>
            <w:tcW w:w="1173" w:type="dxa"/>
            <w:vAlign w:val="center"/>
          </w:tcPr>
          <w:p>
            <w:pPr>
              <w:jc w:val="center"/>
              <w:rPr>
                <w:color w:val="auto"/>
              </w:rPr>
            </w:pPr>
            <w:r>
              <w:rPr>
                <w:rFonts w:hint="eastAsia" w:ascii="黑体" w:hAnsi="黑体" w:eastAsia="黑体"/>
                <w:color w:val="auto"/>
              </w:rPr>
              <w:t>国（区）别</w:t>
            </w:r>
          </w:p>
          <w:p>
            <w:pPr>
              <w:jc w:val="center"/>
              <w:rPr>
                <w:rFonts w:ascii="黑体" w:hAnsi="黑体" w:eastAsia="黑体"/>
                <w:color w:val="auto"/>
              </w:rPr>
            </w:pPr>
            <w:r>
              <w:rPr>
                <w:rFonts w:ascii="黑体" w:hAnsi="黑体" w:eastAsia="黑体"/>
                <w:color w:val="auto"/>
              </w:rPr>
              <w:t>(刊名)</w:t>
            </w:r>
          </w:p>
        </w:tc>
        <w:tc>
          <w:tcPr>
            <w:tcW w:w="1225" w:type="dxa"/>
            <w:vAlign w:val="center"/>
          </w:tcPr>
          <w:p>
            <w:pPr>
              <w:jc w:val="center"/>
              <w:rPr>
                <w:rFonts w:hint="eastAsia" w:ascii="黑体" w:hAnsi="黑体" w:eastAsia="黑体"/>
                <w:color w:val="auto"/>
              </w:rPr>
            </w:pPr>
            <w:r>
              <w:rPr>
                <w:rFonts w:hint="eastAsia" w:ascii="黑体" w:hAnsi="黑体" w:eastAsia="黑体"/>
                <w:color w:val="auto"/>
              </w:rPr>
              <w:t>发明专利</w:t>
            </w:r>
          </w:p>
          <w:p>
            <w:pPr>
              <w:jc w:val="center"/>
              <w:rPr>
                <w:rFonts w:ascii="黑体" w:hAnsi="黑体" w:eastAsia="黑体"/>
                <w:color w:val="auto"/>
              </w:rPr>
            </w:pPr>
            <w:r>
              <w:rPr>
                <w:rFonts w:hint="eastAsia" w:ascii="黑体" w:hAnsi="黑体" w:eastAsia="黑体"/>
                <w:color w:val="auto"/>
              </w:rPr>
              <w:t>有效状态</w:t>
            </w:r>
          </w:p>
        </w:tc>
        <w:tc>
          <w:tcPr>
            <w:tcW w:w="1231" w:type="dxa"/>
            <w:vAlign w:val="center"/>
          </w:tcPr>
          <w:p>
            <w:pPr>
              <w:jc w:val="center"/>
              <w:rPr>
                <w:rFonts w:hint="eastAsia" w:ascii="黑体" w:hAnsi="黑体" w:eastAsia="黑体"/>
                <w:color w:val="auto"/>
              </w:rPr>
            </w:pPr>
            <w:r>
              <w:rPr>
                <w:rFonts w:hint="eastAsia" w:ascii="黑体" w:hAnsi="黑体" w:eastAsia="黑体"/>
                <w:color w:val="auto"/>
              </w:rPr>
              <w:t>证明</w:t>
            </w:r>
          </w:p>
          <w:p>
            <w:pPr>
              <w:jc w:val="center"/>
              <w:rPr>
                <w:rFonts w:ascii="黑体" w:hAnsi="黑体" w:eastAsia="黑体"/>
                <w:color w:val="auto"/>
              </w:rPr>
            </w:pPr>
            <w:r>
              <w:rPr>
                <w:rFonts w:hint="eastAsia" w:ascii="黑体" w:hAnsi="黑体" w:eastAsia="黑体"/>
                <w:color w:val="auto"/>
              </w:rPr>
              <w:t>材料</w:t>
            </w:r>
          </w:p>
        </w:tc>
        <w:tc>
          <w:tcPr>
            <w:tcW w:w="1412" w:type="dxa"/>
            <w:vAlign w:val="center"/>
          </w:tcPr>
          <w:p>
            <w:pPr>
              <w:jc w:val="center"/>
              <w:rPr>
                <w:rFonts w:hint="eastAsia" w:ascii="黑体" w:hAnsi="黑体" w:eastAsia="黑体"/>
                <w:color w:val="auto"/>
              </w:rPr>
            </w:pPr>
            <w:r>
              <w:rPr>
                <w:rFonts w:hint="eastAsia" w:ascii="黑体" w:hAnsi="黑体" w:eastAsia="黑体"/>
                <w:color w:val="auto"/>
              </w:rPr>
              <w:t>第一申报人</w:t>
            </w:r>
          </w:p>
          <w:p>
            <w:pPr>
              <w:jc w:val="center"/>
              <w:rPr>
                <w:rFonts w:ascii="黑体" w:hAnsi="黑体" w:eastAsia="黑体"/>
                <w:color w:val="auto"/>
              </w:rPr>
            </w:pPr>
            <w:r>
              <w:rPr>
                <w:rFonts w:hint="eastAsia" w:ascii="黑体" w:hAnsi="黑体" w:eastAsia="黑体"/>
                <w:color w:val="auto"/>
              </w:rPr>
              <w:t>是否参与</w:t>
            </w:r>
          </w:p>
        </w:tc>
        <w:tc>
          <w:tcPr>
            <w:tcW w:w="1576" w:type="dxa"/>
            <w:vAlign w:val="center"/>
          </w:tcPr>
          <w:p>
            <w:pPr>
              <w:jc w:val="center"/>
              <w:rPr>
                <w:rFonts w:hint="eastAsia" w:ascii="黑体" w:hAnsi="黑体" w:eastAsia="黑体"/>
                <w:color w:val="auto"/>
              </w:rPr>
            </w:pPr>
            <w:r>
              <w:rPr>
                <w:rFonts w:hint="eastAsia" w:ascii="黑体" w:hAnsi="黑体" w:eastAsia="黑体"/>
                <w:color w:val="auto"/>
              </w:rPr>
              <w:t>第一申报单位</w:t>
            </w:r>
          </w:p>
          <w:p>
            <w:pPr>
              <w:jc w:val="center"/>
              <w:rPr>
                <w:rFonts w:ascii="黑体" w:hAnsi="黑体" w:eastAsia="黑体"/>
                <w:color w:val="auto"/>
              </w:rPr>
            </w:pPr>
            <w:r>
              <w:rPr>
                <w:rFonts w:hint="eastAsia" w:ascii="黑体" w:hAnsi="黑体" w:eastAsia="黑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Align w:val="center"/>
          </w:tcPr>
          <w:p>
            <w:pPr>
              <w:jc w:val="center"/>
              <w:rPr>
                <w:rFonts w:ascii="黑体" w:hAnsi="黑体" w:eastAsia="黑体"/>
                <w:color w:val="auto"/>
              </w:rPr>
            </w:pPr>
          </w:p>
        </w:tc>
        <w:tc>
          <w:tcPr>
            <w:tcW w:w="1648" w:type="dxa"/>
            <w:vAlign w:val="center"/>
          </w:tcPr>
          <w:p>
            <w:pPr>
              <w:jc w:val="center"/>
              <w:rPr>
                <w:rFonts w:ascii="黑体" w:hAnsi="黑体" w:eastAsia="黑体"/>
                <w:color w:val="auto"/>
              </w:rPr>
            </w:pPr>
          </w:p>
        </w:tc>
        <w:tc>
          <w:tcPr>
            <w:tcW w:w="1480" w:type="dxa"/>
            <w:vAlign w:val="center"/>
          </w:tcPr>
          <w:p>
            <w:pPr>
              <w:jc w:val="center"/>
              <w:rPr>
                <w:rFonts w:ascii="黑体" w:hAnsi="黑体" w:eastAsia="黑体"/>
                <w:color w:val="auto"/>
              </w:rPr>
            </w:pPr>
          </w:p>
        </w:tc>
        <w:tc>
          <w:tcPr>
            <w:tcW w:w="963" w:type="dxa"/>
            <w:vAlign w:val="center"/>
          </w:tcPr>
          <w:p>
            <w:pPr>
              <w:jc w:val="center"/>
              <w:rPr>
                <w:rFonts w:ascii="黑体" w:hAnsi="黑体" w:eastAsia="黑体"/>
                <w:color w:val="auto"/>
              </w:rPr>
            </w:pPr>
          </w:p>
        </w:tc>
        <w:tc>
          <w:tcPr>
            <w:tcW w:w="972" w:type="dxa"/>
            <w:vAlign w:val="center"/>
          </w:tcPr>
          <w:p>
            <w:pPr>
              <w:jc w:val="center"/>
              <w:rPr>
                <w:rFonts w:ascii="黑体" w:hAnsi="黑体" w:eastAsia="黑体"/>
                <w:color w:val="auto"/>
              </w:rPr>
            </w:pPr>
          </w:p>
        </w:tc>
        <w:tc>
          <w:tcPr>
            <w:tcW w:w="936" w:type="dxa"/>
            <w:vAlign w:val="center"/>
          </w:tcPr>
          <w:p>
            <w:pPr>
              <w:jc w:val="center"/>
              <w:rPr>
                <w:rFonts w:ascii="黑体" w:hAnsi="黑体" w:eastAsia="黑体"/>
                <w:color w:val="auto"/>
              </w:rPr>
            </w:pPr>
          </w:p>
        </w:tc>
        <w:tc>
          <w:tcPr>
            <w:tcW w:w="802" w:type="dxa"/>
            <w:vAlign w:val="center"/>
          </w:tcPr>
          <w:p>
            <w:pPr>
              <w:jc w:val="center"/>
              <w:rPr>
                <w:rFonts w:ascii="黑体" w:hAnsi="黑体" w:eastAsia="黑体"/>
                <w:color w:val="auto"/>
              </w:rPr>
            </w:pPr>
          </w:p>
        </w:tc>
        <w:tc>
          <w:tcPr>
            <w:tcW w:w="1173" w:type="dxa"/>
            <w:vAlign w:val="center"/>
          </w:tcPr>
          <w:p>
            <w:pPr>
              <w:jc w:val="center"/>
              <w:rPr>
                <w:rFonts w:ascii="黑体" w:hAnsi="黑体" w:eastAsia="黑体"/>
                <w:color w:val="auto"/>
              </w:rPr>
            </w:pPr>
          </w:p>
        </w:tc>
        <w:tc>
          <w:tcPr>
            <w:tcW w:w="1225" w:type="dxa"/>
            <w:vAlign w:val="center"/>
          </w:tcPr>
          <w:p>
            <w:pPr>
              <w:jc w:val="center"/>
              <w:rPr>
                <w:rFonts w:ascii="黑体" w:hAnsi="黑体" w:eastAsia="黑体"/>
                <w:color w:val="auto"/>
              </w:rPr>
            </w:pPr>
          </w:p>
        </w:tc>
        <w:tc>
          <w:tcPr>
            <w:tcW w:w="1231" w:type="dxa"/>
            <w:vAlign w:val="center"/>
          </w:tcPr>
          <w:p>
            <w:pPr>
              <w:jc w:val="center"/>
              <w:rPr>
                <w:rFonts w:ascii="黑体" w:hAnsi="黑体" w:eastAsia="黑体"/>
                <w:color w:val="auto"/>
              </w:rPr>
            </w:pPr>
          </w:p>
        </w:tc>
        <w:tc>
          <w:tcPr>
            <w:tcW w:w="1412" w:type="dxa"/>
            <w:vAlign w:val="center"/>
          </w:tcPr>
          <w:p>
            <w:pPr>
              <w:jc w:val="center"/>
              <w:rPr>
                <w:rFonts w:ascii="黑体" w:hAnsi="黑体" w:eastAsia="黑体"/>
                <w:color w:val="auto"/>
              </w:rPr>
            </w:pPr>
          </w:p>
        </w:tc>
        <w:tc>
          <w:tcPr>
            <w:tcW w:w="1576" w:type="dxa"/>
            <w:vAlign w:val="center"/>
          </w:tcPr>
          <w:p>
            <w:pPr>
              <w:jc w:val="center"/>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Align w:val="center"/>
          </w:tcPr>
          <w:p>
            <w:pPr>
              <w:jc w:val="center"/>
              <w:rPr>
                <w:rFonts w:ascii="黑体" w:hAnsi="黑体" w:eastAsia="黑体"/>
                <w:color w:val="auto"/>
              </w:rPr>
            </w:pPr>
          </w:p>
        </w:tc>
        <w:tc>
          <w:tcPr>
            <w:tcW w:w="1648" w:type="dxa"/>
            <w:vAlign w:val="center"/>
          </w:tcPr>
          <w:p>
            <w:pPr>
              <w:jc w:val="center"/>
              <w:rPr>
                <w:rFonts w:ascii="黑体" w:hAnsi="黑体" w:eastAsia="黑体"/>
                <w:color w:val="auto"/>
              </w:rPr>
            </w:pPr>
          </w:p>
        </w:tc>
        <w:tc>
          <w:tcPr>
            <w:tcW w:w="1480" w:type="dxa"/>
            <w:vAlign w:val="center"/>
          </w:tcPr>
          <w:p>
            <w:pPr>
              <w:jc w:val="center"/>
              <w:rPr>
                <w:rFonts w:ascii="黑体" w:hAnsi="黑体" w:eastAsia="黑体"/>
                <w:color w:val="auto"/>
              </w:rPr>
            </w:pPr>
          </w:p>
        </w:tc>
        <w:tc>
          <w:tcPr>
            <w:tcW w:w="963" w:type="dxa"/>
            <w:vAlign w:val="center"/>
          </w:tcPr>
          <w:p>
            <w:pPr>
              <w:jc w:val="center"/>
              <w:rPr>
                <w:rFonts w:ascii="黑体" w:hAnsi="黑体" w:eastAsia="黑体"/>
                <w:color w:val="auto"/>
              </w:rPr>
            </w:pPr>
          </w:p>
        </w:tc>
        <w:tc>
          <w:tcPr>
            <w:tcW w:w="972" w:type="dxa"/>
            <w:vAlign w:val="center"/>
          </w:tcPr>
          <w:p>
            <w:pPr>
              <w:jc w:val="center"/>
              <w:rPr>
                <w:rFonts w:ascii="黑体" w:hAnsi="黑体" w:eastAsia="黑体"/>
                <w:color w:val="auto"/>
              </w:rPr>
            </w:pPr>
          </w:p>
        </w:tc>
        <w:tc>
          <w:tcPr>
            <w:tcW w:w="936" w:type="dxa"/>
            <w:vAlign w:val="center"/>
          </w:tcPr>
          <w:p>
            <w:pPr>
              <w:jc w:val="center"/>
              <w:rPr>
                <w:rFonts w:ascii="黑体" w:hAnsi="黑体" w:eastAsia="黑体"/>
                <w:color w:val="auto"/>
              </w:rPr>
            </w:pPr>
          </w:p>
        </w:tc>
        <w:tc>
          <w:tcPr>
            <w:tcW w:w="802" w:type="dxa"/>
            <w:vAlign w:val="center"/>
          </w:tcPr>
          <w:p>
            <w:pPr>
              <w:jc w:val="center"/>
              <w:rPr>
                <w:rFonts w:ascii="黑体" w:hAnsi="黑体" w:eastAsia="黑体"/>
                <w:color w:val="auto"/>
              </w:rPr>
            </w:pPr>
          </w:p>
        </w:tc>
        <w:tc>
          <w:tcPr>
            <w:tcW w:w="1173" w:type="dxa"/>
            <w:vAlign w:val="center"/>
          </w:tcPr>
          <w:p>
            <w:pPr>
              <w:jc w:val="center"/>
              <w:rPr>
                <w:rFonts w:ascii="黑体" w:hAnsi="黑体" w:eastAsia="黑体"/>
                <w:color w:val="auto"/>
              </w:rPr>
            </w:pPr>
          </w:p>
        </w:tc>
        <w:tc>
          <w:tcPr>
            <w:tcW w:w="1225" w:type="dxa"/>
            <w:vAlign w:val="center"/>
          </w:tcPr>
          <w:p>
            <w:pPr>
              <w:jc w:val="center"/>
              <w:rPr>
                <w:rFonts w:ascii="黑体" w:hAnsi="黑体" w:eastAsia="黑体"/>
                <w:color w:val="auto"/>
              </w:rPr>
            </w:pPr>
          </w:p>
        </w:tc>
        <w:tc>
          <w:tcPr>
            <w:tcW w:w="1231" w:type="dxa"/>
            <w:vAlign w:val="center"/>
          </w:tcPr>
          <w:p>
            <w:pPr>
              <w:jc w:val="center"/>
              <w:rPr>
                <w:rFonts w:ascii="黑体" w:hAnsi="黑体" w:eastAsia="黑体"/>
                <w:color w:val="auto"/>
              </w:rPr>
            </w:pPr>
          </w:p>
        </w:tc>
        <w:tc>
          <w:tcPr>
            <w:tcW w:w="1412" w:type="dxa"/>
            <w:vAlign w:val="center"/>
          </w:tcPr>
          <w:p>
            <w:pPr>
              <w:jc w:val="center"/>
              <w:rPr>
                <w:rFonts w:ascii="黑体" w:hAnsi="黑体" w:eastAsia="黑体"/>
                <w:color w:val="auto"/>
              </w:rPr>
            </w:pPr>
          </w:p>
        </w:tc>
        <w:tc>
          <w:tcPr>
            <w:tcW w:w="1576" w:type="dxa"/>
            <w:vAlign w:val="center"/>
          </w:tcPr>
          <w:p>
            <w:pPr>
              <w:jc w:val="center"/>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Align w:val="center"/>
          </w:tcPr>
          <w:p>
            <w:pPr>
              <w:jc w:val="center"/>
              <w:rPr>
                <w:rFonts w:ascii="黑体" w:hAnsi="黑体" w:eastAsia="黑体"/>
                <w:color w:val="auto"/>
              </w:rPr>
            </w:pPr>
          </w:p>
        </w:tc>
        <w:tc>
          <w:tcPr>
            <w:tcW w:w="1648" w:type="dxa"/>
            <w:vAlign w:val="center"/>
          </w:tcPr>
          <w:p>
            <w:pPr>
              <w:jc w:val="center"/>
              <w:rPr>
                <w:rFonts w:ascii="黑体" w:hAnsi="黑体" w:eastAsia="黑体"/>
                <w:color w:val="auto"/>
              </w:rPr>
            </w:pPr>
          </w:p>
        </w:tc>
        <w:tc>
          <w:tcPr>
            <w:tcW w:w="1480" w:type="dxa"/>
            <w:vAlign w:val="center"/>
          </w:tcPr>
          <w:p>
            <w:pPr>
              <w:jc w:val="center"/>
              <w:rPr>
                <w:rFonts w:ascii="黑体" w:hAnsi="黑体" w:eastAsia="黑体"/>
                <w:color w:val="auto"/>
              </w:rPr>
            </w:pPr>
          </w:p>
        </w:tc>
        <w:tc>
          <w:tcPr>
            <w:tcW w:w="963" w:type="dxa"/>
            <w:vAlign w:val="center"/>
          </w:tcPr>
          <w:p>
            <w:pPr>
              <w:jc w:val="center"/>
              <w:rPr>
                <w:rFonts w:ascii="黑体" w:hAnsi="黑体" w:eastAsia="黑体"/>
                <w:color w:val="auto"/>
              </w:rPr>
            </w:pPr>
          </w:p>
        </w:tc>
        <w:tc>
          <w:tcPr>
            <w:tcW w:w="972" w:type="dxa"/>
            <w:vAlign w:val="center"/>
          </w:tcPr>
          <w:p>
            <w:pPr>
              <w:jc w:val="center"/>
              <w:rPr>
                <w:rFonts w:ascii="黑体" w:hAnsi="黑体" w:eastAsia="黑体"/>
                <w:color w:val="auto"/>
              </w:rPr>
            </w:pPr>
          </w:p>
        </w:tc>
        <w:tc>
          <w:tcPr>
            <w:tcW w:w="936" w:type="dxa"/>
            <w:vAlign w:val="center"/>
          </w:tcPr>
          <w:p>
            <w:pPr>
              <w:jc w:val="center"/>
              <w:rPr>
                <w:rFonts w:ascii="黑体" w:hAnsi="黑体" w:eastAsia="黑体"/>
                <w:color w:val="auto"/>
              </w:rPr>
            </w:pPr>
          </w:p>
        </w:tc>
        <w:tc>
          <w:tcPr>
            <w:tcW w:w="802" w:type="dxa"/>
            <w:vAlign w:val="center"/>
          </w:tcPr>
          <w:p>
            <w:pPr>
              <w:jc w:val="center"/>
              <w:rPr>
                <w:rFonts w:ascii="黑体" w:hAnsi="黑体" w:eastAsia="黑体"/>
                <w:color w:val="auto"/>
              </w:rPr>
            </w:pPr>
          </w:p>
        </w:tc>
        <w:tc>
          <w:tcPr>
            <w:tcW w:w="1173" w:type="dxa"/>
            <w:vAlign w:val="center"/>
          </w:tcPr>
          <w:p>
            <w:pPr>
              <w:jc w:val="center"/>
              <w:rPr>
                <w:rFonts w:ascii="黑体" w:hAnsi="黑体" w:eastAsia="黑体"/>
                <w:color w:val="auto"/>
              </w:rPr>
            </w:pPr>
          </w:p>
        </w:tc>
        <w:tc>
          <w:tcPr>
            <w:tcW w:w="1225" w:type="dxa"/>
            <w:vAlign w:val="center"/>
          </w:tcPr>
          <w:p>
            <w:pPr>
              <w:jc w:val="center"/>
              <w:rPr>
                <w:rFonts w:ascii="黑体" w:hAnsi="黑体" w:eastAsia="黑体"/>
                <w:color w:val="auto"/>
              </w:rPr>
            </w:pPr>
          </w:p>
        </w:tc>
        <w:tc>
          <w:tcPr>
            <w:tcW w:w="1231" w:type="dxa"/>
            <w:vAlign w:val="center"/>
          </w:tcPr>
          <w:p>
            <w:pPr>
              <w:jc w:val="center"/>
              <w:rPr>
                <w:rFonts w:ascii="黑体" w:hAnsi="黑体" w:eastAsia="黑体"/>
                <w:color w:val="auto"/>
              </w:rPr>
            </w:pPr>
          </w:p>
        </w:tc>
        <w:tc>
          <w:tcPr>
            <w:tcW w:w="1412" w:type="dxa"/>
            <w:vAlign w:val="center"/>
          </w:tcPr>
          <w:p>
            <w:pPr>
              <w:jc w:val="center"/>
              <w:rPr>
                <w:rFonts w:ascii="黑体" w:hAnsi="黑体" w:eastAsia="黑体"/>
                <w:color w:val="auto"/>
              </w:rPr>
            </w:pPr>
          </w:p>
        </w:tc>
        <w:tc>
          <w:tcPr>
            <w:tcW w:w="1576" w:type="dxa"/>
            <w:vAlign w:val="center"/>
          </w:tcPr>
          <w:p>
            <w:pPr>
              <w:jc w:val="center"/>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Align w:val="center"/>
          </w:tcPr>
          <w:p>
            <w:pPr>
              <w:jc w:val="center"/>
              <w:rPr>
                <w:rFonts w:ascii="黑体" w:hAnsi="黑体" w:eastAsia="黑体"/>
                <w:color w:val="auto"/>
              </w:rPr>
            </w:pPr>
          </w:p>
        </w:tc>
        <w:tc>
          <w:tcPr>
            <w:tcW w:w="1648" w:type="dxa"/>
            <w:vAlign w:val="center"/>
          </w:tcPr>
          <w:p>
            <w:pPr>
              <w:jc w:val="center"/>
              <w:rPr>
                <w:rFonts w:ascii="黑体" w:hAnsi="黑体" w:eastAsia="黑体"/>
                <w:color w:val="auto"/>
              </w:rPr>
            </w:pPr>
          </w:p>
        </w:tc>
        <w:tc>
          <w:tcPr>
            <w:tcW w:w="1480" w:type="dxa"/>
            <w:vAlign w:val="center"/>
          </w:tcPr>
          <w:p>
            <w:pPr>
              <w:jc w:val="center"/>
              <w:rPr>
                <w:rFonts w:ascii="黑体" w:hAnsi="黑体" w:eastAsia="黑体"/>
                <w:color w:val="auto"/>
              </w:rPr>
            </w:pPr>
          </w:p>
        </w:tc>
        <w:tc>
          <w:tcPr>
            <w:tcW w:w="963" w:type="dxa"/>
            <w:vAlign w:val="center"/>
          </w:tcPr>
          <w:p>
            <w:pPr>
              <w:jc w:val="center"/>
              <w:rPr>
                <w:rFonts w:ascii="黑体" w:hAnsi="黑体" w:eastAsia="黑体"/>
                <w:color w:val="auto"/>
              </w:rPr>
            </w:pPr>
          </w:p>
        </w:tc>
        <w:tc>
          <w:tcPr>
            <w:tcW w:w="972" w:type="dxa"/>
            <w:vAlign w:val="center"/>
          </w:tcPr>
          <w:p>
            <w:pPr>
              <w:jc w:val="center"/>
              <w:rPr>
                <w:rFonts w:ascii="黑体" w:hAnsi="黑体" w:eastAsia="黑体"/>
                <w:color w:val="auto"/>
              </w:rPr>
            </w:pPr>
          </w:p>
        </w:tc>
        <w:tc>
          <w:tcPr>
            <w:tcW w:w="936" w:type="dxa"/>
            <w:vAlign w:val="center"/>
          </w:tcPr>
          <w:p>
            <w:pPr>
              <w:jc w:val="center"/>
              <w:rPr>
                <w:rFonts w:ascii="黑体" w:hAnsi="黑体" w:eastAsia="黑体"/>
                <w:color w:val="auto"/>
              </w:rPr>
            </w:pPr>
          </w:p>
        </w:tc>
        <w:tc>
          <w:tcPr>
            <w:tcW w:w="802" w:type="dxa"/>
            <w:vAlign w:val="center"/>
          </w:tcPr>
          <w:p>
            <w:pPr>
              <w:jc w:val="center"/>
              <w:rPr>
                <w:rFonts w:ascii="黑体" w:hAnsi="黑体" w:eastAsia="黑体"/>
                <w:color w:val="auto"/>
              </w:rPr>
            </w:pPr>
          </w:p>
        </w:tc>
        <w:tc>
          <w:tcPr>
            <w:tcW w:w="1173" w:type="dxa"/>
            <w:vAlign w:val="center"/>
          </w:tcPr>
          <w:p>
            <w:pPr>
              <w:jc w:val="center"/>
              <w:rPr>
                <w:rFonts w:ascii="黑体" w:hAnsi="黑体" w:eastAsia="黑体"/>
                <w:color w:val="auto"/>
              </w:rPr>
            </w:pPr>
          </w:p>
        </w:tc>
        <w:tc>
          <w:tcPr>
            <w:tcW w:w="1225" w:type="dxa"/>
            <w:vAlign w:val="center"/>
          </w:tcPr>
          <w:p>
            <w:pPr>
              <w:jc w:val="center"/>
              <w:rPr>
                <w:rFonts w:ascii="黑体" w:hAnsi="黑体" w:eastAsia="黑体"/>
                <w:color w:val="auto"/>
              </w:rPr>
            </w:pPr>
          </w:p>
        </w:tc>
        <w:tc>
          <w:tcPr>
            <w:tcW w:w="1231" w:type="dxa"/>
            <w:vAlign w:val="center"/>
          </w:tcPr>
          <w:p>
            <w:pPr>
              <w:jc w:val="center"/>
              <w:rPr>
                <w:rFonts w:ascii="黑体" w:hAnsi="黑体" w:eastAsia="黑体"/>
                <w:color w:val="auto"/>
              </w:rPr>
            </w:pPr>
          </w:p>
        </w:tc>
        <w:tc>
          <w:tcPr>
            <w:tcW w:w="1412" w:type="dxa"/>
            <w:vAlign w:val="center"/>
          </w:tcPr>
          <w:p>
            <w:pPr>
              <w:jc w:val="center"/>
              <w:rPr>
                <w:rFonts w:ascii="黑体" w:hAnsi="黑体" w:eastAsia="黑体"/>
                <w:color w:val="auto"/>
              </w:rPr>
            </w:pPr>
          </w:p>
        </w:tc>
        <w:tc>
          <w:tcPr>
            <w:tcW w:w="1576" w:type="dxa"/>
            <w:vAlign w:val="center"/>
          </w:tcPr>
          <w:p>
            <w:pPr>
              <w:jc w:val="center"/>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Align w:val="center"/>
          </w:tcPr>
          <w:p>
            <w:pPr>
              <w:jc w:val="center"/>
              <w:rPr>
                <w:rFonts w:ascii="黑体" w:hAnsi="黑体" w:eastAsia="黑体"/>
                <w:color w:val="auto"/>
              </w:rPr>
            </w:pPr>
          </w:p>
        </w:tc>
        <w:tc>
          <w:tcPr>
            <w:tcW w:w="1648" w:type="dxa"/>
            <w:vAlign w:val="center"/>
          </w:tcPr>
          <w:p>
            <w:pPr>
              <w:jc w:val="center"/>
              <w:rPr>
                <w:rFonts w:ascii="黑体" w:hAnsi="黑体" w:eastAsia="黑体"/>
                <w:color w:val="auto"/>
              </w:rPr>
            </w:pPr>
          </w:p>
        </w:tc>
        <w:tc>
          <w:tcPr>
            <w:tcW w:w="1480" w:type="dxa"/>
            <w:vAlign w:val="center"/>
          </w:tcPr>
          <w:p>
            <w:pPr>
              <w:jc w:val="center"/>
              <w:rPr>
                <w:rFonts w:ascii="黑体" w:hAnsi="黑体" w:eastAsia="黑体"/>
                <w:color w:val="auto"/>
              </w:rPr>
            </w:pPr>
          </w:p>
        </w:tc>
        <w:tc>
          <w:tcPr>
            <w:tcW w:w="963" w:type="dxa"/>
            <w:vAlign w:val="center"/>
          </w:tcPr>
          <w:p>
            <w:pPr>
              <w:jc w:val="center"/>
              <w:rPr>
                <w:rFonts w:ascii="黑体" w:hAnsi="黑体" w:eastAsia="黑体"/>
                <w:color w:val="auto"/>
              </w:rPr>
            </w:pPr>
          </w:p>
        </w:tc>
        <w:tc>
          <w:tcPr>
            <w:tcW w:w="972" w:type="dxa"/>
            <w:vAlign w:val="center"/>
          </w:tcPr>
          <w:p>
            <w:pPr>
              <w:jc w:val="center"/>
              <w:rPr>
                <w:rFonts w:ascii="黑体" w:hAnsi="黑体" w:eastAsia="黑体"/>
                <w:color w:val="auto"/>
              </w:rPr>
            </w:pPr>
          </w:p>
        </w:tc>
        <w:tc>
          <w:tcPr>
            <w:tcW w:w="936" w:type="dxa"/>
            <w:vAlign w:val="center"/>
          </w:tcPr>
          <w:p>
            <w:pPr>
              <w:jc w:val="center"/>
              <w:rPr>
                <w:rFonts w:ascii="黑体" w:hAnsi="黑体" w:eastAsia="黑体"/>
                <w:color w:val="auto"/>
              </w:rPr>
            </w:pPr>
          </w:p>
        </w:tc>
        <w:tc>
          <w:tcPr>
            <w:tcW w:w="802" w:type="dxa"/>
            <w:vAlign w:val="center"/>
          </w:tcPr>
          <w:p>
            <w:pPr>
              <w:jc w:val="center"/>
              <w:rPr>
                <w:rFonts w:ascii="黑体" w:hAnsi="黑体" w:eastAsia="黑体"/>
                <w:color w:val="auto"/>
              </w:rPr>
            </w:pPr>
          </w:p>
        </w:tc>
        <w:tc>
          <w:tcPr>
            <w:tcW w:w="1173" w:type="dxa"/>
            <w:vAlign w:val="center"/>
          </w:tcPr>
          <w:p>
            <w:pPr>
              <w:jc w:val="center"/>
              <w:rPr>
                <w:rFonts w:ascii="黑体" w:hAnsi="黑体" w:eastAsia="黑体"/>
                <w:color w:val="auto"/>
              </w:rPr>
            </w:pPr>
          </w:p>
        </w:tc>
        <w:tc>
          <w:tcPr>
            <w:tcW w:w="1225" w:type="dxa"/>
            <w:vAlign w:val="center"/>
          </w:tcPr>
          <w:p>
            <w:pPr>
              <w:jc w:val="center"/>
              <w:rPr>
                <w:rFonts w:ascii="黑体" w:hAnsi="黑体" w:eastAsia="黑体"/>
                <w:color w:val="auto"/>
              </w:rPr>
            </w:pPr>
          </w:p>
        </w:tc>
        <w:tc>
          <w:tcPr>
            <w:tcW w:w="1231" w:type="dxa"/>
            <w:vAlign w:val="center"/>
          </w:tcPr>
          <w:p>
            <w:pPr>
              <w:jc w:val="center"/>
              <w:rPr>
                <w:rFonts w:ascii="黑体" w:hAnsi="黑体" w:eastAsia="黑体"/>
                <w:color w:val="auto"/>
              </w:rPr>
            </w:pPr>
          </w:p>
        </w:tc>
        <w:tc>
          <w:tcPr>
            <w:tcW w:w="1412" w:type="dxa"/>
            <w:vAlign w:val="center"/>
          </w:tcPr>
          <w:p>
            <w:pPr>
              <w:jc w:val="center"/>
              <w:rPr>
                <w:rFonts w:ascii="黑体" w:hAnsi="黑体" w:eastAsia="黑体"/>
                <w:color w:val="auto"/>
              </w:rPr>
            </w:pPr>
          </w:p>
        </w:tc>
        <w:tc>
          <w:tcPr>
            <w:tcW w:w="1576" w:type="dxa"/>
            <w:vAlign w:val="center"/>
          </w:tcPr>
          <w:p>
            <w:pPr>
              <w:jc w:val="center"/>
              <w:rPr>
                <w:rFonts w:ascii="黑体" w:hAnsi="黑体" w:eastAsia="黑体"/>
                <w:color w:val="auto"/>
              </w:rPr>
            </w:pPr>
          </w:p>
        </w:tc>
      </w:tr>
    </w:tbl>
    <w:p>
      <w:pPr>
        <w:rPr>
          <w:vanish/>
          <w:color w:val="auto"/>
        </w:rPr>
      </w:pPr>
    </w:p>
    <w:p>
      <w:pPr>
        <w:rPr>
          <w:rFonts w:hint="eastAsia" w:ascii="宋体" w:hAnsi="宋体" w:eastAsia="宋体" w:cs="宋体"/>
          <w:bCs/>
          <w:color w:val="auto"/>
          <w:szCs w:val="21"/>
        </w:rPr>
      </w:pPr>
      <w:r>
        <w:rPr>
          <w:rFonts w:hint="eastAsia" w:ascii="宋体" w:hAnsi="宋体" w:eastAsia="宋体" w:cs="宋体"/>
          <w:bCs/>
          <w:color w:val="auto"/>
          <w:szCs w:val="21"/>
        </w:rPr>
        <w:t>（注：不超过5件）</w:t>
      </w:r>
    </w:p>
    <w:p>
      <w:pPr>
        <w:adjustRightInd w:val="0"/>
        <w:spacing w:line="320" w:lineRule="exact"/>
        <w:ind w:firstLine="482" w:firstLineChars="200"/>
        <w:rPr>
          <w:rFonts w:hint="eastAsia" w:ascii="宋体" w:hAnsi="宋体"/>
          <w:b/>
          <w:bCs/>
          <w:color w:val="auto"/>
          <w:sz w:val="24"/>
          <w:szCs w:val="28"/>
        </w:rPr>
      </w:pPr>
    </w:p>
    <w:p>
      <w:pPr>
        <w:adjustRightInd w:val="0"/>
        <w:spacing w:line="320" w:lineRule="exact"/>
        <w:ind w:firstLine="482" w:firstLineChars="200"/>
        <w:rPr>
          <w:rFonts w:ascii="宋体" w:hAnsi="等线"/>
          <w:color w:val="auto"/>
          <w:spacing w:val="2"/>
          <w:sz w:val="24"/>
          <w:szCs w:val="22"/>
        </w:rPr>
      </w:pPr>
      <w:r>
        <w:rPr>
          <w:rFonts w:hint="eastAsia" w:ascii="宋体" w:hAnsi="宋体"/>
          <w:b/>
          <w:bCs/>
          <w:color w:val="auto"/>
          <w:sz w:val="24"/>
          <w:szCs w:val="28"/>
        </w:rPr>
        <w:t>承诺：</w:t>
      </w:r>
      <w:r>
        <w:rPr>
          <w:rFonts w:hint="eastAsia" w:ascii="宋体" w:hAnsi="宋体"/>
          <w:bCs/>
          <w:color w:val="auto"/>
          <w:sz w:val="24"/>
          <w:szCs w:val="28"/>
        </w:rPr>
        <w:t>上述知识产权用于报奖的情况，已征得</w:t>
      </w:r>
      <w:r>
        <w:rPr>
          <w:rFonts w:hint="eastAsia" w:ascii="宋体" w:hAnsi="宋体"/>
          <w:color w:val="auto"/>
          <w:sz w:val="24"/>
          <w:szCs w:val="22"/>
        </w:rPr>
        <w:t>未列入项目主要申报人的权利人（发</w:t>
      </w:r>
      <w:r>
        <w:rPr>
          <w:rFonts w:hint="eastAsia" w:ascii="宋体" w:hAnsi="宋体"/>
          <w:color w:val="auto"/>
          <w:spacing w:val="2"/>
          <w:sz w:val="24"/>
          <w:szCs w:val="22"/>
        </w:rPr>
        <w:t>明专利指发明人）的同意。</w:t>
      </w:r>
    </w:p>
    <w:p>
      <w:pPr>
        <w:adjustRightInd w:val="0"/>
        <w:spacing w:line="320" w:lineRule="exact"/>
        <w:ind w:left="5746" w:leftChars="2736" w:firstLine="448" w:firstLineChars="187"/>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746" w:leftChars="2736" w:firstLine="448" w:firstLineChars="187"/>
        <w:rPr>
          <w:rFonts w:ascii="仿宋_GB2312" w:hAnsi="等线"/>
          <w:color w:val="auto"/>
          <w:sz w:val="24"/>
          <w:szCs w:val="22"/>
        </w:rPr>
      </w:pPr>
    </w:p>
    <w:p>
      <w:pPr>
        <w:adjustRightInd w:val="0"/>
        <w:spacing w:line="320" w:lineRule="exact"/>
        <w:ind w:left="5746" w:leftChars="2736" w:firstLine="1401" w:firstLineChars="584"/>
        <w:rPr>
          <w:rFonts w:ascii="仿宋_GB2312" w:hAnsi="等线"/>
          <w:color w:val="auto"/>
          <w:sz w:val="24"/>
          <w:szCs w:val="22"/>
        </w:rPr>
      </w:pPr>
      <w:r>
        <w:rPr>
          <w:rFonts w:ascii="仿宋_GB2312" w:hAnsi="等线"/>
          <w:color w:val="auto"/>
          <w:sz w:val="24"/>
          <w:szCs w:val="22"/>
        </w:rPr>
        <w:t xml:space="preserve"> </w:t>
      </w:r>
      <w:r>
        <w:rPr>
          <w:rFonts w:hint="eastAsia" w:ascii="仿宋_GB2312" w:hAnsi="等线"/>
          <w:color w:val="auto"/>
          <w:sz w:val="24"/>
          <w:szCs w:val="22"/>
          <w:lang w:val="en-US" w:eastAsia="zh-CN"/>
        </w:rPr>
        <w:t xml:space="preserve">          </w:t>
      </w:r>
      <w:r>
        <w:rPr>
          <w:rFonts w:hint="eastAsia" w:ascii="仿宋_GB2312" w:hAnsi="等线"/>
          <w:b/>
          <w:color w:val="auto"/>
          <w:sz w:val="24"/>
          <w:szCs w:val="22"/>
        </w:rPr>
        <w:t>第一完成人签名</w:t>
      </w:r>
      <w:r>
        <w:rPr>
          <w:rFonts w:hint="eastAsia" w:ascii="仿宋_GB2312" w:hAnsi="等线"/>
          <w:color w:val="auto"/>
          <w:sz w:val="24"/>
          <w:szCs w:val="22"/>
        </w:rPr>
        <w:t>：</w:t>
      </w:r>
    </w:p>
    <w:p>
      <w:pPr>
        <w:rPr>
          <w:rFonts w:ascii="等线" w:hAnsi="等线" w:eastAsia="等线"/>
          <w:color w:val="auto"/>
          <w:szCs w:val="22"/>
        </w:rPr>
        <w:sectPr>
          <w:headerReference r:id="rId127" w:type="first"/>
          <w:headerReference r:id="rId125" w:type="default"/>
          <w:headerReference r:id="rId126" w:type="even"/>
          <w:pgSz w:w="16838" w:h="11906" w:orient="landscape"/>
          <w:pgMar w:top="2098" w:right="1587" w:bottom="1587" w:left="1587" w:header="851" w:footer="992" w:gutter="0"/>
          <w:pgNumType w:fmt="decimal"/>
          <w:cols w:space="0" w:num="1"/>
          <w:rtlGutter w:val="0"/>
          <w:docGrid w:type="lines" w:linePitch="316" w:charSpace="0"/>
        </w:sectPr>
      </w:pPr>
    </w:p>
    <w:p>
      <w:pPr>
        <w:jc w:val="center"/>
        <w:rPr>
          <w:rFonts w:ascii="等线" w:hAnsi="等线" w:eastAsia="等线"/>
          <w:color w:val="auto"/>
          <w:sz w:val="32"/>
          <w:szCs w:val="32"/>
        </w:rPr>
      </w:pPr>
      <w:r>
        <w:rPr>
          <w:rFonts w:hint="eastAsia" w:ascii="黑体" w:hAnsi="黑体" w:eastAsia="黑体"/>
          <w:color w:val="auto"/>
          <w:sz w:val="32"/>
          <w:szCs w:val="32"/>
        </w:rPr>
        <w:t>十二、诚信承诺书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本项目自愿参加山东省医学会</w:t>
      </w:r>
      <w:r>
        <w:rPr>
          <w:rFonts w:hint="eastAsia" w:ascii="仿宋_GB2312" w:hAnsi="仿宋_GB2312" w:eastAsia="仿宋_GB2312" w:cs="仿宋_GB2312"/>
          <w:color w:val="auto"/>
          <w:sz w:val="30"/>
          <w:szCs w:val="30"/>
          <w:lang w:eastAsia="zh-CN"/>
        </w:rPr>
        <w:t>疑难</w:t>
      </w:r>
      <w:r>
        <w:rPr>
          <w:rFonts w:hint="eastAsia" w:ascii="仿宋_GB2312" w:hAnsi="仿宋_GB2312" w:eastAsia="仿宋_GB2312" w:cs="仿宋_GB2312"/>
          <w:color w:val="auto"/>
          <w:sz w:val="30"/>
          <w:szCs w:val="30"/>
        </w:rPr>
        <w:t>急危重病例诊治奖评审，项目第一完成人和项目第一完成单位代表所有项目完成人及完成单位做出如下承诺：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本申报书严格按照推荐工作具体要求填写，保证所提交的材料真实、完整、准确、有效，不存在任何违反《中华人民共和国保守国家秘密法》《科学技术保密规定》等相关法律法规及侵犯他人知识产权情形，</w:t>
      </w:r>
      <w:r>
        <w:rPr>
          <w:rFonts w:hint="eastAsia" w:ascii="仿宋_GB2312" w:hAnsi="仿宋_GB2312" w:eastAsia="仿宋_GB2312" w:cs="仿宋_GB2312"/>
          <w:color w:val="auto"/>
          <w:sz w:val="30"/>
          <w:szCs w:val="30"/>
          <w:lang w:eastAsia="zh-CN"/>
        </w:rPr>
        <w:t>所</w:t>
      </w:r>
      <w:r>
        <w:rPr>
          <w:rFonts w:hint="eastAsia" w:ascii="仿宋_GB2312" w:hAnsi="仿宋_GB2312" w:eastAsia="仿宋_GB2312" w:cs="仿宋_GB2312"/>
          <w:color w:val="auto"/>
          <w:sz w:val="30"/>
          <w:szCs w:val="30"/>
        </w:rPr>
        <w:t>提交代表性论文不包含已经被撤稿的论文，不存在图片误用等其他影响论文质量情况。所涉及科学研究行为均符合《医学科研诚信和相关行为规范》（国卫科教发[2021]7号），不存在科研不诚信行为。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42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项目第一完成人（签字）：</w:t>
      </w:r>
    </w:p>
    <w:p>
      <w:pPr>
        <w:keepNext w:val="0"/>
        <w:keepLines w:val="0"/>
        <w:pageBreakBefore w:val="0"/>
        <w:widowControl w:val="0"/>
        <w:kinsoku/>
        <w:wordWrap/>
        <w:overflowPunct/>
        <w:topLinePunct w:val="0"/>
        <w:autoSpaceDE/>
        <w:autoSpaceDN/>
        <w:bidi w:val="0"/>
        <w:adjustRightInd/>
        <w:snapToGrid/>
        <w:spacing w:line="600" w:lineRule="exact"/>
        <w:ind w:firstLine="1800" w:firstLineChars="600"/>
        <w:jc w:val="both"/>
        <w:textAlignment w:val="auto"/>
        <w:rPr>
          <w:rFonts w:hint="eastAsia" w:ascii="仿宋_GB2312" w:hAnsi="仿宋_GB2312" w:eastAsia="仿宋_GB2312" w:cs="仿宋_GB2312"/>
          <w:color w:val="auto"/>
          <w:sz w:val="30"/>
          <w:szCs w:val="30"/>
          <w:lang w:eastAsia="zh-CN"/>
        </w:rPr>
        <w:sectPr>
          <w:headerReference r:id="rId130" w:type="first"/>
          <w:headerReference r:id="rId128" w:type="default"/>
          <w:headerReference r:id="rId129" w:type="even"/>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项目第一完成单位（公章）</w:t>
      </w:r>
      <w:r>
        <w:rPr>
          <w:rFonts w:hint="eastAsia" w:ascii="仿宋_GB2312" w:hAnsi="仿宋_GB2312" w:eastAsia="仿宋_GB2312" w:cs="仿宋_GB2312"/>
          <w:color w:val="auto"/>
          <w:sz w:val="30"/>
          <w:szCs w:val="30"/>
          <w:lang w:eastAsia="zh-CN"/>
        </w:rPr>
        <w:t>：</w:t>
      </w:r>
    </w:p>
    <w:p>
      <w:pPr>
        <w:jc w:val="center"/>
        <w:rPr>
          <w:rFonts w:ascii="黑体" w:hAnsi="黑体" w:eastAsia="黑体"/>
          <w:color w:val="auto"/>
          <w:sz w:val="32"/>
          <w:szCs w:val="32"/>
        </w:rPr>
      </w:pPr>
      <w:r>
        <w:rPr>
          <w:rFonts w:ascii="Calibri" w:hAnsi="Calibri" w:eastAsia="黑体" w:cs="Calibri"/>
          <w:color w:val="auto"/>
          <w:sz w:val="32"/>
          <w:szCs w:val="32"/>
        </w:rPr>
        <w:t>十三</w:t>
      </w:r>
      <w:r>
        <w:rPr>
          <w:rFonts w:hint="eastAsia" w:ascii="黑体" w:hAnsi="黑体" w:eastAsia="黑体"/>
          <w:color w:val="auto"/>
          <w:sz w:val="32"/>
          <w:szCs w:val="32"/>
        </w:rPr>
        <w:t>、主要附件目录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5021"/>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5211" w:type="dxa"/>
            <w:vAlign w:val="center"/>
          </w:tcPr>
          <w:p>
            <w:pPr>
              <w:jc w:val="center"/>
              <w:rPr>
                <w:rFonts w:hint="eastAsia" w:ascii="宋体" w:hAnsi="宋体" w:eastAsia="宋体" w:cs="宋体"/>
                <w:color w:val="auto"/>
              </w:rPr>
            </w:pPr>
            <w:r>
              <w:rPr>
                <w:rFonts w:hint="eastAsia" w:ascii="宋体" w:hAnsi="宋体" w:eastAsia="宋体" w:cs="宋体"/>
                <w:color w:val="auto"/>
              </w:rPr>
              <w:t>附件名称</w:t>
            </w:r>
          </w:p>
        </w:tc>
        <w:tc>
          <w:tcPr>
            <w:tcW w:w="2970" w:type="dxa"/>
            <w:vAlign w:val="center"/>
          </w:tcPr>
          <w:p>
            <w:pPr>
              <w:jc w:val="center"/>
              <w:rPr>
                <w:rFonts w:hint="eastAsia" w:ascii="宋体" w:hAnsi="宋体" w:eastAsia="宋体" w:cs="宋体"/>
                <w:color w:val="auto"/>
              </w:rPr>
            </w:pPr>
            <w:r>
              <w:rPr>
                <w:rFonts w:hint="eastAsia" w:ascii="宋体" w:hAnsi="宋体" w:eastAsia="宋体" w:cs="宋体"/>
                <w:color w:val="auto"/>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vAlign w:val="center"/>
          </w:tcPr>
          <w:p>
            <w:pPr>
              <w:jc w:val="center"/>
              <w:rPr>
                <w:rFonts w:hint="eastAsia" w:ascii="宋体" w:hAnsi="宋体" w:eastAsia="宋体" w:cs="宋体"/>
                <w:color w:val="auto"/>
              </w:rPr>
            </w:pPr>
          </w:p>
        </w:tc>
        <w:tc>
          <w:tcPr>
            <w:tcW w:w="5211" w:type="dxa"/>
            <w:vAlign w:val="center"/>
          </w:tcPr>
          <w:p>
            <w:pPr>
              <w:jc w:val="center"/>
              <w:rPr>
                <w:rFonts w:hint="eastAsia" w:ascii="宋体" w:hAnsi="宋体" w:eastAsia="宋体" w:cs="宋体"/>
                <w:color w:val="auto"/>
              </w:rPr>
            </w:pPr>
          </w:p>
        </w:tc>
        <w:tc>
          <w:tcPr>
            <w:tcW w:w="2970"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vAlign w:val="center"/>
          </w:tcPr>
          <w:p>
            <w:pPr>
              <w:jc w:val="center"/>
              <w:rPr>
                <w:rFonts w:hint="eastAsia" w:ascii="宋体" w:hAnsi="宋体" w:eastAsia="宋体" w:cs="宋体"/>
                <w:color w:val="auto"/>
              </w:rPr>
            </w:pPr>
          </w:p>
        </w:tc>
        <w:tc>
          <w:tcPr>
            <w:tcW w:w="5211" w:type="dxa"/>
            <w:vAlign w:val="center"/>
          </w:tcPr>
          <w:p>
            <w:pPr>
              <w:jc w:val="center"/>
              <w:rPr>
                <w:rFonts w:hint="eastAsia" w:ascii="宋体" w:hAnsi="宋体" w:eastAsia="宋体" w:cs="宋体"/>
                <w:color w:val="auto"/>
              </w:rPr>
            </w:pPr>
          </w:p>
        </w:tc>
        <w:tc>
          <w:tcPr>
            <w:tcW w:w="2970"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vAlign w:val="center"/>
          </w:tcPr>
          <w:p>
            <w:pPr>
              <w:jc w:val="center"/>
              <w:rPr>
                <w:rFonts w:hint="eastAsia" w:ascii="宋体" w:hAnsi="宋体" w:eastAsia="宋体" w:cs="宋体"/>
                <w:color w:val="auto"/>
              </w:rPr>
            </w:pPr>
          </w:p>
        </w:tc>
        <w:tc>
          <w:tcPr>
            <w:tcW w:w="5211" w:type="dxa"/>
            <w:vAlign w:val="center"/>
          </w:tcPr>
          <w:p>
            <w:pPr>
              <w:jc w:val="center"/>
              <w:rPr>
                <w:rFonts w:hint="eastAsia" w:ascii="宋体" w:hAnsi="宋体" w:eastAsia="宋体" w:cs="宋体"/>
                <w:color w:val="auto"/>
              </w:rPr>
            </w:pPr>
          </w:p>
        </w:tc>
        <w:tc>
          <w:tcPr>
            <w:tcW w:w="2970" w:type="dxa"/>
            <w:vAlign w:val="center"/>
          </w:tcPr>
          <w:p>
            <w:pPr>
              <w:jc w:val="center"/>
              <w:rPr>
                <w:rFonts w:hint="eastAsia" w:ascii="宋体" w:hAnsi="宋体" w:eastAsia="宋体" w:cs="宋体"/>
                <w:color w:val="auto"/>
              </w:rPr>
            </w:pPr>
          </w:p>
        </w:tc>
      </w:tr>
    </w:tbl>
    <w:p>
      <w:pPr>
        <w:rPr>
          <w:vanish/>
          <w:color w:val="auto"/>
        </w:rPr>
      </w:pPr>
    </w:p>
    <w:p>
      <w:pPr>
        <w:rPr>
          <w:rFonts w:ascii="宋体" w:hAnsi="宋体"/>
          <w:color w:val="auto"/>
          <w:szCs w:val="22"/>
        </w:rPr>
      </w:pPr>
    </w:p>
    <w:p>
      <w:pPr>
        <w:rPr>
          <w:rFonts w:ascii="等线" w:hAnsi="等线" w:eastAsia="等线"/>
          <w:color w:val="auto"/>
          <w:szCs w:val="22"/>
        </w:rPr>
        <w:sectPr>
          <w:headerReference r:id="rId133" w:type="first"/>
          <w:headerReference r:id="rId131" w:type="default"/>
          <w:footerReference r:id="rId134" w:type="default"/>
          <w:headerReference r:id="rId132" w:type="even"/>
          <w:pgSz w:w="11906" w:h="16838"/>
          <w:pgMar w:top="1417" w:right="1587" w:bottom="113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rPr>
        <w:t>项目应用证明</w:t>
      </w:r>
      <w:r>
        <w:rPr>
          <w:rFonts w:hint="eastAsia" w:ascii="方正小标宋简体" w:hAnsi="方正小标宋简体" w:eastAsia="方正小标宋简体" w:cs="方正小标宋简体"/>
          <w:b/>
          <w:color w:val="auto"/>
          <w:sz w:val="44"/>
          <w:szCs w:val="44"/>
          <w:lang w:eastAsia="zh-CN"/>
        </w:rPr>
        <w:t>（</w:t>
      </w:r>
      <w:r>
        <w:rPr>
          <w:rFonts w:hint="eastAsia" w:ascii="方正小标宋简体" w:hAnsi="方正小标宋简体" w:eastAsia="方正小标宋简体" w:cs="方正小标宋简体"/>
          <w:b/>
          <w:color w:val="auto"/>
          <w:sz w:val="44"/>
          <w:szCs w:val="44"/>
          <w:lang w:val="en-US" w:eastAsia="zh-CN"/>
        </w:rPr>
        <w:t>样表</w:t>
      </w:r>
      <w:r>
        <w:rPr>
          <w:rFonts w:hint="eastAsia" w:ascii="方正小标宋简体" w:hAnsi="方正小标宋简体" w:eastAsia="方正小标宋简体" w:cs="方正小标宋简体"/>
          <w:b/>
          <w:color w:val="auto"/>
          <w:sz w:val="44"/>
          <w:szCs w:val="44"/>
          <w:lang w:eastAsia="zh-CN"/>
        </w:rPr>
        <w:t>）</w:t>
      </w:r>
    </w:p>
    <w:p>
      <w:pPr>
        <w:pStyle w:val="2"/>
        <w:rPr>
          <w:rFonts w:hint="eastAsia"/>
          <w:color w:val="auto"/>
        </w:rPr>
      </w:pPr>
    </w:p>
    <w:tbl>
      <w:tblPr>
        <w:tblStyle w:val="10"/>
        <w:tblW w:w="9027" w:type="dxa"/>
        <w:jc w:val="center"/>
        <w:tblLayout w:type="fixed"/>
        <w:tblCellMar>
          <w:top w:w="0" w:type="dxa"/>
          <w:left w:w="108" w:type="dxa"/>
          <w:bottom w:w="0" w:type="dxa"/>
          <w:right w:w="108" w:type="dxa"/>
        </w:tblCellMar>
      </w:tblPr>
      <w:tblGrid>
        <w:gridCol w:w="2717"/>
        <w:gridCol w:w="6310"/>
      </w:tblGrid>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项目名称</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应用单位</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通讯地址</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应用成果起止时间</w:t>
            </w:r>
          </w:p>
        </w:tc>
        <w:tc>
          <w:tcPr>
            <w:tcW w:w="6310"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经济效益（万元）</w:t>
            </w:r>
          </w:p>
        </w:tc>
        <w:tc>
          <w:tcPr>
            <w:tcW w:w="6310"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 xml:space="preserve">年   </w:t>
            </w:r>
            <w:r>
              <w:rPr>
                <w:rFonts w:hint="eastAsia" w:ascii="宋体" w:cs="宋体"/>
                <w:color w:val="auto"/>
                <w:sz w:val="24"/>
                <w:szCs w:val="24"/>
                <w:lang w:val="en-US" w:eastAsia="zh-CN"/>
              </w:rPr>
              <w:t xml:space="preserve"> </w:t>
            </w:r>
            <w:r>
              <w:rPr>
                <w:rFonts w:hint="eastAsia" w:ascii="宋体" w:cs="宋体"/>
                <w:color w:val="auto"/>
                <w:sz w:val="24"/>
                <w:szCs w:val="24"/>
              </w:rPr>
              <w:t>度</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新增产值（产量）</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新增利税（纯收入）</w:t>
            </w:r>
          </w:p>
        </w:tc>
        <w:tc>
          <w:tcPr>
            <w:tcW w:w="631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17" w:type="dxa"/>
            <w:tcBorders>
              <w:top w:val="nil"/>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年增收节支总额</w:t>
            </w:r>
          </w:p>
        </w:tc>
        <w:tc>
          <w:tcPr>
            <w:tcW w:w="6310" w:type="dxa"/>
            <w:tcBorders>
              <w:top w:val="nil"/>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6699" w:hRule="atLeast"/>
          <w:jc w:val="center"/>
        </w:trPr>
        <w:tc>
          <w:tcPr>
            <w:tcW w:w="9027" w:type="dxa"/>
            <w:gridSpan w:val="2"/>
            <w:tcBorders>
              <w:top w:val="nil"/>
              <w:left w:val="single" w:color="auto" w:sz="4" w:space="0"/>
              <w:bottom w:val="single" w:color="auto" w:sz="4" w:space="0"/>
              <w:right w:val="single" w:color="auto" w:sz="4" w:space="0"/>
            </w:tcBorders>
            <w:vAlign w:val="top"/>
          </w:tcPr>
          <w:p>
            <w:pPr>
              <w:spacing w:before="200" w:line="200" w:lineRule="exact"/>
              <w:jc w:val="both"/>
              <w:rPr>
                <w:rFonts w:ascii="宋体" w:cs="宋体"/>
                <w:color w:val="auto"/>
                <w:sz w:val="24"/>
                <w:szCs w:val="24"/>
              </w:rPr>
            </w:pPr>
            <w:r>
              <w:rPr>
                <w:rFonts w:hint="eastAsia" w:ascii="宋体" w:cs="宋体"/>
                <w:color w:val="auto"/>
                <w:sz w:val="24"/>
                <w:szCs w:val="24"/>
              </w:rPr>
              <w:t xml:space="preserve">具体应用情况： </w:t>
            </w: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spacing w:before="200" w:line="200" w:lineRule="exact"/>
              <w:jc w:val="both"/>
              <w:rPr>
                <w:rFonts w:ascii="宋体" w:cs="宋体"/>
                <w:color w:val="auto"/>
                <w:sz w:val="24"/>
                <w:szCs w:val="24"/>
              </w:rPr>
            </w:pPr>
          </w:p>
          <w:p>
            <w:pPr>
              <w:pStyle w:val="2"/>
              <w:jc w:val="both"/>
              <w:rPr>
                <w:color w:val="auto"/>
              </w:rPr>
            </w:pPr>
          </w:p>
          <w:p>
            <w:pPr>
              <w:spacing w:before="200" w:line="200" w:lineRule="exact"/>
              <w:jc w:val="both"/>
              <w:rPr>
                <w:rFonts w:ascii="宋体" w:cs="宋体"/>
                <w:color w:val="auto"/>
                <w:sz w:val="24"/>
                <w:szCs w:val="24"/>
              </w:rPr>
            </w:pPr>
          </w:p>
          <w:p>
            <w:pPr>
              <w:spacing w:before="200" w:line="200" w:lineRule="exact"/>
              <w:ind w:right="600"/>
              <w:jc w:val="both"/>
              <w:rPr>
                <w:rFonts w:ascii="宋体" w:cs="宋体"/>
                <w:color w:val="auto"/>
                <w:sz w:val="24"/>
                <w:szCs w:val="24"/>
              </w:rPr>
            </w:pPr>
            <w:r>
              <w:rPr>
                <w:rFonts w:hint="eastAsia" w:ascii="宋体" w:cs="宋体"/>
                <w:color w:val="auto"/>
                <w:sz w:val="24"/>
                <w:szCs w:val="24"/>
              </w:rPr>
              <w:t xml:space="preserve">                                  应用单位（</w:t>
            </w:r>
            <w:r>
              <w:rPr>
                <w:rFonts w:hint="eastAsia" w:ascii="宋体" w:cs="宋体"/>
                <w:color w:val="auto"/>
                <w:sz w:val="24"/>
                <w:szCs w:val="24"/>
                <w:lang w:eastAsia="zh-CN"/>
              </w:rPr>
              <w:t>公章</w:t>
            </w:r>
            <w:r>
              <w:rPr>
                <w:rFonts w:hint="eastAsia" w:ascii="宋体" w:cs="宋体"/>
                <w:color w:val="auto"/>
                <w:sz w:val="24"/>
                <w:szCs w:val="24"/>
              </w:rPr>
              <w:t>）</w:t>
            </w:r>
          </w:p>
          <w:p>
            <w:pPr>
              <w:spacing w:before="200" w:line="200" w:lineRule="exact"/>
              <w:jc w:val="both"/>
              <w:rPr>
                <w:rFonts w:ascii="宋体" w:cs="宋体"/>
                <w:color w:val="auto"/>
                <w:sz w:val="24"/>
                <w:szCs w:val="24"/>
              </w:rPr>
            </w:pPr>
            <w:r>
              <w:rPr>
                <w:rFonts w:hint="eastAsia" w:ascii="宋体" w:cs="宋体"/>
                <w:color w:val="auto"/>
                <w:sz w:val="24"/>
                <w:szCs w:val="24"/>
              </w:rPr>
              <w:t xml:space="preserve">                                            </w:t>
            </w:r>
            <w:r>
              <w:rPr>
                <w:rFonts w:hint="eastAsia" w:ascii="宋体" w:cs="宋体"/>
                <w:color w:val="auto"/>
                <w:sz w:val="24"/>
                <w:szCs w:val="24"/>
                <w:lang w:val="en-US" w:eastAsia="zh-CN"/>
              </w:rPr>
              <w:t xml:space="preserve">          </w:t>
            </w:r>
            <w:r>
              <w:rPr>
                <w:rFonts w:hint="eastAsia" w:ascii="宋体" w:cs="宋体"/>
                <w:color w:val="auto"/>
                <w:sz w:val="24"/>
                <w:szCs w:val="24"/>
              </w:rPr>
              <w:t xml:space="preserve"> 年   </w:t>
            </w:r>
            <w:r>
              <w:rPr>
                <w:rFonts w:hint="eastAsia" w:ascii="宋体" w:cs="宋体"/>
                <w:color w:val="auto"/>
                <w:sz w:val="24"/>
                <w:szCs w:val="24"/>
                <w:lang w:val="en-US" w:eastAsia="zh-CN"/>
              </w:rPr>
              <w:t xml:space="preserve">  </w:t>
            </w:r>
            <w:r>
              <w:rPr>
                <w:rFonts w:hint="eastAsia" w:ascii="宋体" w:cs="宋体"/>
                <w:color w:val="auto"/>
                <w:sz w:val="24"/>
                <w:szCs w:val="24"/>
              </w:rPr>
              <w:t xml:space="preserve">月   </w:t>
            </w:r>
            <w:r>
              <w:rPr>
                <w:rFonts w:hint="eastAsia" w:ascii="宋体" w:cs="宋体"/>
                <w:color w:val="auto"/>
                <w:sz w:val="24"/>
                <w:szCs w:val="24"/>
                <w:lang w:val="en-US" w:eastAsia="zh-CN"/>
              </w:rPr>
              <w:t xml:space="preserve">  </w:t>
            </w:r>
            <w:r>
              <w:rPr>
                <w:rFonts w:hint="eastAsia" w:ascii="宋体" w:cs="宋体"/>
                <w:color w:val="auto"/>
                <w:sz w:val="24"/>
                <w:szCs w:val="24"/>
              </w:rPr>
              <w:t xml:space="preserve">日 </w:t>
            </w:r>
          </w:p>
          <w:p>
            <w:pPr>
              <w:spacing w:before="200" w:line="200" w:lineRule="exact"/>
              <w:jc w:val="both"/>
              <w:rPr>
                <w:rFonts w:ascii="宋体" w:cs="宋体"/>
                <w:color w:val="auto"/>
                <w:sz w:val="24"/>
                <w:szCs w:val="24"/>
              </w:rPr>
            </w:pPr>
          </w:p>
        </w:tc>
      </w:tr>
    </w:tbl>
    <w:p>
      <w:pPr>
        <w:widowControl/>
        <w:snapToGrid w:val="0"/>
        <w:spacing w:before="312" w:beforeLines="100" w:line="360" w:lineRule="auto"/>
        <w:ind w:firstLine="480" w:firstLineChars="200"/>
        <w:jc w:val="both"/>
        <w:outlineLvl w:val="0"/>
        <w:rPr>
          <w:rFonts w:hint="eastAsia" w:ascii="宋体" w:cs="宋体"/>
          <w:color w:val="auto"/>
          <w:sz w:val="24"/>
          <w:szCs w:val="24"/>
        </w:rPr>
        <w:sectPr>
          <w:pgSz w:w="11906" w:h="16838"/>
          <w:pgMar w:top="2098" w:right="1587" w:bottom="1587" w:left="1587" w:header="851" w:footer="992" w:gutter="0"/>
          <w:pgNumType w:fmt="decimal"/>
          <w:cols w:space="0" w:num="1"/>
          <w:rtlGutter w:val="0"/>
          <w:docGrid w:type="lines" w:linePitch="312" w:charSpace="0"/>
        </w:sectPr>
      </w:pPr>
      <w:r>
        <w:rPr>
          <w:rFonts w:hint="eastAsia" w:ascii="宋体" w:cs="宋体"/>
          <w:color w:val="auto"/>
          <w:sz w:val="24"/>
          <w:szCs w:val="24"/>
        </w:rPr>
        <w:t>说明：本表为应用证明样表，填写后作为附件证明材料一起报送。</w:t>
      </w:r>
    </w:p>
    <w:bookmarkEnd w:id="1"/>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rPr>
        <w:t>完成人合作关系说明</w:t>
      </w: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lang w:val="en-US" w:eastAsia="zh-CN"/>
        </w:rPr>
        <w:t>样表</w:t>
      </w:r>
      <w:r>
        <w:rPr>
          <w:rFonts w:hint="eastAsia" w:ascii="方正小标宋简体" w:hAnsi="方正小标宋简体" w:eastAsia="方正小标宋简体" w:cs="方正小标宋简体"/>
          <w:b/>
          <w:bCs/>
          <w:color w:val="auto"/>
          <w:sz w:val="44"/>
          <w:szCs w:val="44"/>
          <w:lang w:eastAsia="zh-CN"/>
        </w:rPr>
        <w:t>）</w:t>
      </w: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562" w:firstLineChars="200"/>
        <w:rPr>
          <w:rFonts w:ascii="宋体" w:hAnsi="宋体"/>
          <w:color w:val="auto"/>
          <w:sz w:val="28"/>
          <w:szCs w:val="28"/>
        </w:rPr>
      </w:pPr>
      <w:r>
        <w:rPr>
          <w:rFonts w:hint="eastAsia" w:ascii="宋体" w:hAnsi="宋体"/>
          <w:b/>
          <w:color w:val="auto"/>
          <w:sz w:val="28"/>
          <w:szCs w:val="28"/>
        </w:rPr>
        <w:t>承诺：</w:t>
      </w:r>
      <w:r>
        <w:rPr>
          <w:rFonts w:hint="eastAsia" w:ascii="宋体" w:hAnsi="宋体"/>
          <w:color w:val="auto"/>
          <w:sz w:val="28"/>
          <w:szCs w:val="28"/>
        </w:rPr>
        <w:t>本人作为项目第一完成人，对本项目完成人合作关系及上述内容的真实性负责，特此声明。</w:t>
      </w:r>
    </w:p>
    <w:p>
      <w:pPr>
        <w:rPr>
          <w:rFonts w:ascii="宋体" w:hAnsi="宋体"/>
          <w:color w:val="auto"/>
          <w:sz w:val="28"/>
          <w:szCs w:val="28"/>
        </w:rPr>
      </w:pPr>
    </w:p>
    <w:p>
      <w:pPr>
        <w:rPr>
          <w:rFonts w:hint="eastAsia" w:ascii="宋体" w:hAnsi="宋体"/>
          <w:b/>
          <w:color w:val="auto"/>
          <w:sz w:val="28"/>
          <w:szCs w:val="28"/>
        </w:rPr>
        <w:sectPr>
          <w:pgSz w:w="11906" w:h="16838"/>
          <w:pgMar w:top="2098" w:right="1587" w:bottom="1587" w:left="1587" w:header="851" w:footer="992" w:gutter="0"/>
          <w:pgNumType w:fmt="decimal"/>
          <w:cols w:space="0" w:num="1"/>
          <w:rtlGutter w:val="0"/>
          <w:docGrid w:type="lines" w:linePitch="312" w:charSpace="0"/>
        </w:sectPr>
      </w:pPr>
      <w:r>
        <w:rPr>
          <w:rFonts w:hint="eastAsia" w:ascii="宋体" w:hAnsi="宋体"/>
          <w:color w:val="auto"/>
          <w:sz w:val="28"/>
          <w:szCs w:val="28"/>
        </w:rPr>
        <w:t xml:space="preserve">                                 </w:t>
      </w:r>
      <w:r>
        <w:rPr>
          <w:rFonts w:hint="eastAsia" w:ascii="宋体" w:hAnsi="宋体"/>
          <w:b/>
          <w:color w:val="auto"/>
          <w:sz w:val="28"/>
          <w:szCs w:val="28"/>
        </w:rPr>
        <w:t>第一完成人签名：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rPr>
        <w:t>完成人合作关系情况汇总表</w:t>
      </w:r>
      <w:r>
        <w:rPr>
          <w:rFonts w:hint="eastAsia" w:ascii="方正小标宋简体" w:hAnsi="方正小标宋简体" w:eastAsia="方正小标宋简体" w:cs="方正小标宋简体"/>
          <w:b/>
          <w:color w:val="auto"/>
          <w:sz w:val="44"/>
          <w:szCs w:val="44"/>
          <w:lang w:eastAsia="zh-CN"/>
        </w:rPr>
        <w:t>（</w:t>
      </w:r>
      <w:r>
        <w:rPr>
          <w:rFonts w:hint="eastAsia" w:ascii="方正小标宋简体" w:hAnsi="方正小标宋简体" w:eastAsia="方正小标宋简体" w:cs="方正小标宋简体"/>
          <w:b/>
          <w:color w:val="auto"/>
          <w:sz w:val="44"/>
          <w:szCs w:val="44"/>
          <w:lang w:val="en-US" w:eastAsia="zh-CN"/>
        </w:rPr>
        <w:t>样表</w:t>
      </w:r>
      <w:bookmarkStart w:id="2" w:name="_GoBack"/>
      <w:bookmarkEnd w:id="2"/>
      <w:r>
        <w:rPr>
          <w:rFonts w:hint="eastAsia" w:ascii="方正小标宋简体" w:hAnsi="方正小标宋简体" w:eastAsia="方正小标宋简体" w:cs="方正小标宋简体"/>
          <w:b/>
          <w:color w:val="auto"/>
          <w:sz w:val="44"/>
          <w:szCs w:val="44"/>
          <w:lang w:eastAsia="zh-CN"/>
        </w:rPr>
        <w:t>）</w:t>
      </w:r>
    </w:p>
    <w:p>
      <w:pPr>
        <w:jc w:val="center"/>
        <w:rPr>
          <w:rFonts w:ascii="宋体" w:hAnsi="宋体"/>
          <w:b/>
          <w:color w:val="auto"/>
          <w:sz w:val="44"/>
          <w:szCs w:val="44"/>
        </w:rPr>
      </w:pPr>
    </w:p>
    <w:tbl>
      <w:tblPr>
        <w:tblStyle w:val="10"/>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0"/>
        <w:gridCol w:w="1390"/>
        <w:gridCol w:w="1439"/>
        <w:gridCol w:w="1441"/>
        <w:gridCol w:w="144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29" w:type="dxa"/>
            <w:vAlign w:val="center"/>
          </w:tcPr>
          <w:p>
            <w:pPr>
              <w:jc w:val="center"/>
              <w:rPr>
                <w:rFonts w:ascii="宋体" w:hAnsi="宋体"/>
                <w:color w:val="auto"/>
                <w:sz w:val="28"/>
                <w:szCs w:val="28"/>
              </w:rPr>
            </w:pPr>
            <w:r>
              <w:rPr>
                <w:rFonts w:hint="eastAsia" w:ascii="宋体" w:hAnsi="宋体"/>
                <w:color w:val="auto"/>
                <w:sz w:val="28"/>
                <w:szCs w:val="28"/>
              </w:rPr>
              <w:t>序号</w:t>
            </w:r>
          </w:p>
        </w:tc>
        <w:tc>
          <w:tcPr>
            <w:tcW w:w="1670" w:type="dxa"/>
            <w:vAlign w:val="center"/>
          </w:tcPr>
          <w:p>
            <w:pPr>
              <w:jc w:val="center"/>
              <w:rPr>
                <w:rFonts w:ascii="宋体" w:hAnsi="宋体"/>
                <w:color w:val="auto"/>
                <w:sz w:val="28"/>
                <w:szCs w:val="28"/>
              </w:rPr>
            </w:pPr>
            <w:r>
              <w:rPr>
                <w:rFonts w:hint="eastAsia" w:ascii="宋体" w:hAnsi="宋体"/>
                <w:color w:val="auto"/>
                <w:sz w:val="28"/>
                <w:szCs w:val="28"/>
              </w:rPr>
              <w:t>合作方式</w:t>
            </w:r>
          </w:p>
        </w:tc>
        <w:tc>
          <w:tcPr>
            <w:tcW w:w="1390" w:type="dxa"/>
            <w:vAlign w:val="center"/>
          </w:tcPr>
          <w:p>
            <w:pPr>
              <w:jc w:val="center"/>
              <w:rPr>
                <w:rFonts w:ascii="宋体" w:hAnsi="宋体"/>
                <w:color w:val="auto"/>
                <w:sz w:val="28"/>
                <w:szCs w:val="28"/>
              </w:rPr>
            </w:pPr>
            <w:r>
              <w:rPr>
                <w:rFonts w:hint="eastAsia" w:ascii="宋体" w:hAnsi="宋体"/>
                <w:color w:val="auto"/>
                <w:sz w:val="28"/>
                <w:szCs w:val="28"/>
              </w:rPr>
              <w:t>合作者/项目排名</w:t>
            </w:r>
          </w:p>
        </w:tc>
        <w:tc>
          <w:tcPr>
            <w:tcW w:w="1439" w:type="dxa"/>
            <w:vAlign w:val="center"/>
          </w:tcPr>
          <w:p>
            <w:pPr>
              <w:jc w:val="center"/>
              <w:rPr>
                <w:rFonts w:ascii="宋体" w:hAnsi="宋体"/>
                <w:color w:val="auto"/>
                <w:sz w:val="28"/>
                <w:szCs w:val="28"/>
              </w:rPr>
            </w:pPr>
            <w:r>
              <w:rPr>
                <w:rFonts w:hint="eastAsia" w:ascii="宋体" w:hAnsi="宋体"/>
                <w:color w:val="auto"/>
                <w:sz w:val="28"/>
                <w:szCs w:val="28"/>
              </w:rPr>
              <w:t>合作时间</w:t>
            </w:r>
          </w:p>
        </w:tc>
        <w:tc>
          <w:tcPr>
            <w:tcW w:w="1441" w:type="dxa"/>
            <w:vAlign w:val="center"/>
          </w:tcPr>
          <w:p>
            <w:pPr>
              <w:jc w:val="center"/>
              <w:rPr>
                <w:rFonts w:ascii="宋体" w:hAnsi="宋体"/>
                <w:color w:val="auto"/>
                <w:sz w:val="28"/>
                <w:szCs w:val="28"/>
              </w:rPr>
            </w:pPr>
            <w:r>
              <w:rPr>
                <w:rFonts w:hint="eastAsia" w:ascii="宋体" w:hAnsi="宋体"/>
                <w:color w:val="auto"/>
                <w:sz w:val="28"/>
                <w:szCs w:val="28"/>
              </w:rPr>
              <w:t>合作成果</w:t>
            </w:r>
          </w:p>
        </w:tc>
        <w:tc>
          <w:tcPr>
            <w:tcW w:w="1441" w:type="dxa"/>
            <w:vAlign w:val="center"/>
          </w:tcPr>
          <w:p>
            <w:pPr>
              <w:jc w:val="center"/>
              <w:rPr>
                <w:rFonts w:ascii="宋体" w:hAnsi="宋体"/>
                <w:color w:val="auto"/>
                <w:sz w:val="28"/>
                <w:szCs w:val="28"/>
              </w:rPr>
            </w:pPr>
            <w:r>
              <w:rPr>
                <w:rFonts w:hint="eastAsia" w:ascii="宋体" w:hAnsi="宋体"/>
                <w:color w:val="auto"/>
                <w:sz w:val="28"/>
                <w:szCs w:val="28"/>
              </w:rPr>
              <w:t>证明材料</w:t>
            </w:r>
          </w:p>
        </w:tc>
        <w:tc>
          <w:tcPr>
            <w:tcW w:w="1257" w:type="dxa"/>
            <w:vAlign w:val="center"/>
          </w:tcPr>
          <w:p>
            <w:pPr>
              <w:jc w:val="center"/>
              <w:rPr>
                <w:rFonts w:ascii="宋体" w:hAnsi="宋体"/>
                <w:color w:val="auto"/>
                <w:sz w:val="28"/>
                <w:szCs w:val="28"/>
              </w:rPr>
            </w:pPr>
            <w:r>
              <w:rPr>
                <w:rFonts w:hint="eastAsia"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bl>
    <w:p>
      <w:pPr>
        <w:ind w:firstLine="562" w:firstLineChars="200"/>
        <w:rPr>
          <w:rFonts w:ascii="宋体" w:hAnsi="宋体"/>
          <w:color w:val="auto"/>
          <w:sz w:val="28"/>
          <w:szCs w:val="28"/>
        </w:rPr>
      </w:pPr>
      <w:r>
        <w:rPr>
          <w:rFonts w:hint="eastAsia" w:ascii="宋体" w:hAnsi="宋体"/>
          <w:b/>
          <w:color w:val="auto"/>
          <w:sz w:val="28"/>
          <w:szCs w:val="28"/>
        </w:rPr>
        <w:t>承诺：</w:t>
      </w:r>
      <w:r>
        <w:rPr>
          <w:rFonts w:hint="eastAsia" w:ascii="宋体" w:hAnsi="宋体"/>
          <w:color w:val="auto"/>
          <w:sz w:val="28"/>
          <w:szCs w:val="28"/>
        </w:rPr>
        <w:t>本人作为项目第一完成人，对本项目完成人合作关系及上述内容的真实性负责，特此声明。</w:t>
      </w:r>
    </w:p>
    <w:p>
      <w:pPr>
        <w:rPr>
          <w:rFonts w:ascii="宋体" w:hAnsi="宋体"/>
          <w:b/>
          <w:color w:val="auto"/>
          <w:sz w:val="28"/>
          <w:szCs w:val="28"/>
        </w:rPr>
      </w:pPr>
    </w:p>
    <w:p>
      <w:pPr>
        <w:ind w:firstLine="5172" w:firstLineChars="1840"/>
        <w:rPr>
          <w:rFonts w:hint="eastAsia" w:ascii="宋体" w:hAnsi="宋体"/>
          <w:b/>
          <w:color w:val="auto"/>
          <w:sz w:val="28"/>
          <w:szCs w:val="28"/>
        </w:rPr>
        <w:sectPr>
          <w:pgSz w:w="11906" w:h="16838"/>
          <w:pgMar w:top="1417" w:right="1587" w:bottom="1134" w:left="1587" w:header="851" w:footer="992" w:gutter="0"/>
          <w:pgNumType w:fmt="decimal"/>
          <w:cols w:space="720" w:num="1"/>
          <w:docGrid w:type="lines" w:linePitch="312" w:charSpace="0"/>
        </w:sectPr>
      </w:pPr>
      <w:r>
        <w:rPr>
          <w:rFonts w:hint="eastAsia" w:ascii="宋体" w:hAnsi="宋体"/>
          <w:b/>
          <w:color w:val="auto"/>
          <w:sz w:val="28"/>
          <w:szCs w:val="28"/>
        </w:rPr>
        <w:t>第一完成人签名：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pacing w:val="2"/>
          <w:sz w:val="44"/>
          <w:szCs w:val="44"/>
          <w:highlight w:val="none"/>
        </w:rPr>
      </w:pPr>
      <w:r>
        <w:rPr>
          <w:rFonts w:hint="eastAsia" w:ascii="方正小标宋简体" w:hAnsi="方正小标宋简体" w:eastAsia="方正小标宋简体" w:cs="方正小标宋简体"/>
          <w:b/>
          <w:bCs/>
          <w:color w:val="auto"/>
          <w:sz w:val="44"/>
          <w:szCs w:val="44"/>
          <w:highlight w:val="none"/>
        </w:rPr>
        <w:t>2023</w:t>
      </w:r>
      <w:r>
        <w:rPr>
          <w:rFonts w:hint="eastAsia" w:ascii="方正小标宋简体" w:hAnsi="方正小标宋简体" w:eastAsia="方正小标宋简体" w:cs="方正小标宋简体"/>
          <w:b/>
          <w:bCs/>
          <w:color w:val="auto"/>
          <w:sz w:val="44"/>
          <w:szCs w:val="44"/>
          <w:highlight w:val="none"/>
          <w:lang w:eastAsia="zh-CN"/>
        </w:rPr>
        <w:t>年度</w:t>
      </w:r>
      <w:r>
        <w:rPr>
          <w:rFonts w:hint="eastAsia" w:ascii="方正小标宋简体" w:hAnsi="方正小标宋简体" w:eastAsia="方正小标宋简体" w:cs="方正小标宋简体"/>
          <w:b/>
          <w:bCs/>
          <w:color w:val="auto"/>
          <w:sz w:val="44"/>
          <w:szCs w:val="44"/>
          <w:highlight w:val="none"/>
        </w:rPr>
        <w:t>山东省医学会青年科技奖、新技术奖</w:t>
      </w:r>
      <w:r>
        <w:rPr>
          <w:rFonts w:hint="eastAsia" w:ascii="方正小标宋简体" w:hAnsi="方正小标宋简体" w:eastAsia="方正小标宋简体" w:cs="方正小标宋简体"/>
          <w:b/>
          <w:bCs/>
          <w:color w:val="auto"/>
          <w:sz w:val="44"/>
          <w:szCs w:val="44"/>
          <w:highlight w:val="none"/>
          <w:lang w:eastAsia="zh-CN"/>
        </w:rPr>
        <w:t>、</w:t>
      </w:r>
      <w:r>
        <w:rPr>
          <w:rFonts w:hint="eastAsia" w:ascii="方正小标宋简体" w:hAnsi="方正小标宋简体" w:eastAsia="方正小标宋简体" w:cs="方正小标宋简体"/>
          <w:b/>
          <w:bCs/>
          <w:color w:val="auto"/>
          <w:spacing w:val="-6"/>
          <w:sz w:val="44"/>
          <w:szCs w:val="44"/>
          <w:highlight w:val="none"/>
          <w:lang w:eastAsia="zh-CN"/>
        </w:rPr>
        <w:t>疑难急</w:t>
      </w:r>
      <w:r>
        <w:rPr>
          <w:rFonts w:hint="eastAsia" w:ascii="方正小标宋简体" w:hAnsi="方正小标宋简体" w:eastAsia="方正小标宋简体" w:cs="方正小标宋简体"/>
          <w:b/>
          <w:bCs/>
          <w:color w:val="auto"/>
          <w:spacing w:val="-6"/>
          <w:sz w:val="44"/>
          <w:szCs w:val="44"/>
          <w:highlight w:val="none"/>
        </w:rPr>
        <w:t>危重病例诊治奖</w:t>
      </w:r>
      <w:r>
        <w:rPr>
          <w:rFonts w:hint="eastAsia" w:ascii="方正小标宋简体" w:hAnsi="方正小标宋简体" w:eastAsia="方正小标宋简体" w:cs="方正小标宋简体"/>
          <w:b/>
          <w:bCs/>
          <w:color w:val="auto"/>
          <w:spacing w:val="-6"/>
          <w:sz w:val="44"/>
          <w:szCs w:val="44"/>
          <w:highlight w:val="none"/>
          <w:lang w:eastAsia="zh-CN"/>
        </w:rPr>
        <w:t>推荐项目</w:t>
      </w:r>
      <w:r>
        <w:rPr>
          <w:rFonts w:hint="eastAsia" w:ascii="方正小标宋简体" w:hAnsi="方正小标宋简体" w:eastAsia="方正小标宋简体" w:cs="方正小标宋简体"/>
          <w:b/>
          <w:bCs/>
          <w:color w:val="auto"/>
          <w:spacing w:val="-6"/>
          <w:sz w:val="44"/>
          <w:szCs w:val="44"/>
          <w:highlight w:val="none"/>
        </w:rPr>
        <w:t>公示情况说明</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hint="eastAsia" w:ascii="宋体" w:hAnsi="宋体"/>
          <w:color w:val="auto"/>
          <w:spacing w:val="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我单位推荐      项目申报</w:t>
      </w:r>
      <w:r>
        <w:rPr>
          <w:rFonts w:ascii="宋体" w:hAnsi="宋体"/>
          <w:color w:val="auto"/>
          <w:spacing w:val="2"/>
          <w:sz w:val="28"/>
          <w:szCs w:val="28"/>
        </w:rPr>
        <w:t>20</w:t>
      </w:r>
      <w:r>
        <w:rPr>
          <w:rFonts w:hint="eastAsia" w:ascii="宋体" w:hAnsi="宋体"/>
          <w:color w:val="auto"/>
          <w:spacing w:val="2"/>
          <w:sz w:val="28"/>
          <w:szCs w:val="28"/>
        </w:rPr>
        <w:t>2</w:t>
      </w:r>
      <w:r>
        <w:rPr>
          <w:rFonts w:ascii="宋体" w:hAnsi="宋体"/>
          <w:color w:val="auto"/>
          <w:spacing w:val="2"/>
          <w:sz w:val="28"/>
          <w:szCs w:val="28"/>
        </w:rPr>
        <w:t>3</w:t>
      </w:r>
      <w:r>
        <w:rPr>
          <w:rFonts w:hint="eastAsia" w:ascii="宋体" w:hAnsi="宋体"/>
          <w:color w:val="auto"/>
          <w:spacing w:val="2"/>
          <w:sz w:val="28"/>
          <w:szCs w:val="28"/>
        </w:rPr>
        <w:t>年      奖，在    进行了公示，公示期：</w:t>
      </w:r>
      <w:r>
        <w:rPr>
          <w:rFonts w:ascii="宋体" w:hAnsi="宋体"/>
          <w:color w:val="auto"/>
          <w:spacing w:val="2"/>
          <w:sz w:val="28"/>
          <w:szCs w:val="28"/>
        </w:rPr>
        <w:t xml:space="preserve">   </w:t>
      </w:r>
      <w:r>
        <w:rPr>
          <w:rFonts w:hint="eastAsia" w:ascii="宋体" w:hAnsi="宋体"/>
          <w:color w:val="auto"/>
          <w:spacing w:val="2"/>
          <w:sz w:val="28"/>
          <w:szCs w:val="28"/>
        </w:rPr>
        <w:t>年</w:t>
      </w:r>
      <w:r>
        <w:rPr>
          <w:rFonts w:ascii="宋体" w:hAnsi="宋体"/>
          <w:color w:val="auto"/>
          <w:spacing w:val="2"/>
          <w:sz w:val="28"/>
          <w:szCs w:val="28"/>
        </w:rPr>
        <w:t xml:space="preserve">   </w:t>
      </w:r>
      <w:r>
        <w:rPr>
          <w:rFonts w:hint="eastAsia" w:ascii="宋体" w:hAnsi="宋体"/>
          <w:color w:val="auto"/>
          <w:spacing w:val="2"/>
          <w:sz w:val="28"/>
          <w:szCs w:val="28"/>
        </w:rPr>
        <w:t>月</w:t>
      </w:r>
      <w:r>
        <w:rPr>
          <w:rFonts w:ascii="宋体" w:hAnsi="宋体"/>
          <w:color w:val="auto"/>
          <w:spacing w:val="2"/>
          <w:sz w:val="28"/>
          <w:szCs w:val="28"/>
        </w:rPr>
        <w:t xml:space="preserve">  </w:t>
      </w:r>
      <w:r>
        <w:rPr>
          <w:rFonts w:hint="eastAsia" w:ascii="宋体" w:hAnsi="宋体"/>
          <w:color w:val="auto"/>
          <w:spacing w:val="2"/>
          <w:sz w:val="28"/>
          <w:szCs w:val="28"/>
        </w:rPr>
        <w:t>日至</w:t>
      </w:r>
      <w:r>
        <w:rPr>
          <w:rFonts w:ascii="宋体" w:hAnsi="宋体"/>
          <w:color w:val="auto"/>
          <w:spacing w:val="2"/>
          <w:sz w:val="28"/>
          <w:szCs w:val="28"/>
        </w:rPr>
        <w:t xml:space="preserve"> </w:t>
      </w:r>
      <w:r>
        <w:rPr>
          <w:rFonts w:hint="eastAsia" w:ascii="宋体" w:hAnsi="宋体"/>
          <w:color w:val="auto"/>
          <w:spacing w:val="2"/>
          <w:sz w:val="28"/>
          <w:szCs w:val="28"/>
        </w:rPr>
        <w:t>年</w:t>
      </w:r>
      <w:r>
        <w:rPr>
          <w:rFonts w:ascii="宋体" w:hAnsi="宋体"/>
          <w:color w:val="auto"/>
          <w:spacing w:val="2"/>
          <w:sz w:val="28"/>
          <w:szCs w:val="28"/>
        </w:rPr>
        <w:t xml:space="preserve">   </w:t>
      </w:r>
      <w:r>
        <w:rPr>
          <w:rFonts w:hint="eastAsia" w:ascii="宋体" w:hAnsi="宋体"/>
          <w:color w:val="auto"/>
          <w:spacing w:val="2"/>
          <w:sz w:val="28"/>
          <w:szCs w:val="28"/>
        </w:rPr>
        <w:t>月</w:t>
      </w:r>
      <w:r>
        <w:rPr>
          <w:rFonts w:ascii="宋体" w:hAnsi="宋体"/>
          <w:color w:val="auto"/>
          <w:spacing w:val="2"/>
          <w:sz w:val="28"/>
          <w:szCs w:val="28"/>
        </w:rPr>
        <w:t xml:space="preserve">   </w:t>
      </w:r>
      <w:r>
        <w:rPr>
          <w:rFonts w:hint="eastAsia" w:ascii="宋体" w:hAnsi="宋体"/>
          <w:color w:val="auto"/>
          <w:spacing w:val="2"/>
          <w:sz w:val="28"/>
          <w:szCs w:val="28"/>
        </w:rPr>
        <w:t>日，公示期内没有收到对推荐项目的异议。</w:t>
      </w:r>
      <w:r>
        <w:rPr>
          <w:rFonts w:ascii="宋体" w:hAnsi="宋体"/>
          <w:color w:val="auto"/>
          <w:spacing w:val="2"/>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692" w:firstLineChars="1300"/>
        <w:textAlignment w:val="auto"/>
        <w:rPr>
          <w:rFonts w:hint="eastAsia" w:ascii="宋体" w:hAnsi="宋体"/>
          <w:color w:val="auto"/>
          <w:spacing w:val="2"/>
          <w:sz w:val="28"/>
          <w:szCs w:val="28"/>
          <w:lang w:eastAsia="zh-CN"/>
        </w:rPr>
      </w:pPr>
      <w:r>
        <w:rPr>
          <w:rFonts w:hint="eastAsia" w:ascii="宋体" w:hAnsi="宋体"/>
          <w:color w:val="auto"/>
          <w:spacing w:val="2"/>
          <w:sz w:val="28"/>
          <w:szCs w:val="28"/>
        </w:rPr>
        <w:t>推荐单位名称</w:t>
      </w:r>
      <w:r>
        <w:rPr>
          <w:rFonts w:hint="eastAsia" w:ascii="宋体" w:hAnsi="宋体"/>
          <w:color w:val="auto"/>
          <w:spacing w:val="2"/>
          <w:sz w:val="28"/>
          <w:szCs w:val="28"/>
          <w:lang w:eastAsia="zh-CN"/>
        </w:rPr>
        <w:t>（公章）：</w:t>
      </w:r>
    </w:p>
    <w:p>
      <w:pPr>
        <w:keepNext w:val="0"/>
        <w:keepLines w:val="0"/>
        <w:pageBreakBefore w:val="0"/>
        <w:widowControl w:val="0"/>
        <w:kinsoku/>
        <w:wordWrap/>
        <w:overflowPunct/>
        <w:topLinePunct w:val="0"/>
        <w:autoSpaceDE/>
        <w:autoSpaceDN/>
        <w:bidi w:val="0"/>
        <w:adjustRightInd/>
        <w:snapToGrid/>
        <w:spacing w:line="600" w:lineRule="exact"/>
        <w:ind w:firstLine="6248" w:firstLineChars="2200"/>
        <w:textAlignment w:val="auto"/>
        <w:rPr>
          <w:rFonts w:hint="eastAsia" w:ascii="宋体" w:hAnsi="宋体"/>
          <w:color w:val="auto"/>
          <w:spacing w:val="2"/>
          <w:sz w:val="28"/>
          <w:szCs w:val="28"/>
          <w:lang w:eastAsia="zh-CN"/>
        </w:rPr>
      </w:pPr>
      <w:r>
        <w:rPr>
          <w:rFonts w:hint="eastAsia" w:ascii="宋体" w:hAnsi="宋体"/>
          <w:color w:val="auto"/>
          <w:spacing w:val="2"/>
          <w:sz w:val="28"/>
          <w:szCs w:val="28"/>
          <w:lang w:eastAsia="zh-CN"/>
        </w:rPr>
        <w:t>年</w:t>
      </w:r>
      <w:r>
        <w:rPr>
          <w:rFonts w:hint="eastAsia" w:ascii="宋体" w:hAnsi="宋体"/>
          <w:color w:val="auto"/>
          <w:spacing w:val="2"/>
          <w:sz w:val="28"/>
          <w:szCs w:val="28"/>
          <w:lang w:val="en-US" w:eastAsia="zh-CN"/>
        </w:rPr>
        <w:t xml:space="preserve">    </w:t>
      </w:r>
      <w:r>
        <w:rPr>
          <w:rFonts w:hint="eastAsia" w:ascii="宋体" w:hAnsi="宋体"/>
          <w:color w:val="auto"/>
          <w:spacing w:val="2"/>
          <w:sz w:val="28"/>
          <w:szCs w:val="28"/>
          <w:lang w:eastAsia="zh-CN"/>
        </w:rPr>
        <w:t>月</w:t>
      </w:r>
      <w:r>
        <w:rPr>
          <w:rFonts w:hint="eastAsia" w:ascii="宋体" w:hAnsi="宋体"/>
          <w:color w:val="auto"/>
          <w:spacing w:val="2"/>
          <w:sz w:val="28"/>
          <w:szCs w:val="28"/>
          <w:lang w:val="en-US" w:eastAsia="zh-CN"/>
        </w:rPr>
        <w:t xml:space="preserve">    </w:t>
      </w:r>
      <w:r>
        <w:rPr>
          <w:rFonts w:hint="eastAsia" w:ascii="宋体" w:hAnsi="宋体"/>
          <w:color w:val="auto"/>
          <w:spacing w:val="2"/>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pacing w:val="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附：公示内容（应包括如下方面）</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ascii="宋体" w:hAnsi="宋体"/>
          <w:color w:val="auto"/>
          <w:spacing w:val="2"/>
          <w:sz w:val="28"/>
          <w:szCs w:val="28"/>
        </w:rPr>
        <w:t>1.</w:t>
      </w:r>
      <w:r>
        <w:rPr>
          <w:rFonts w:hint="eastAsia" w:ascii="宋体" w:hAnsi="宋体"/>
          <w:color w:val="auto"/>
          <w:spacing w:val="2"/>
          <w:sz w:val="28"/>
          <w:szCs w:val="28"/>
        </w:rPr>
        <w:t>推荐奖种</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ascii="宋体" w:hAnsi="宋体"/>
          <w:color w:val="auto"/>
          <w:spacing w:val="2"/>
          <w:sz w:val="28"/>
          <w:szCs w:val="28"/>
        </w:rPr>
        <w:t>2.</w:t>
      </w:r>
      <w:r>
        <w:rPr>
          <w:rFonts w:hint="eastAsia" w:ascii="宋体" w:hAnsi="宋体"/>
          <w:color w:val="auto"/>
          <w:spacing w:val="2"/>
          <w:sz w:val="28"/>
          <w:szCs w:val="28"/>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3</w:t>
      </w:r>
      <w:r>
        <w:rPr>
          <w:rFonts w:ascii="宋体" w:hAnsi="宋体"/>
          <w:color w:val="auto"/>
          <w:spacing w:val="2"/>
          <w:sz w:val="28"/>
          <w:szCs w:val="28"/>
        </w:rPr>
        <w:t>.</w:t>
      </w:r>
      <w:r>
        <w:rPr>
          <w:rFonts w:hint="eastAsia" w:ascii="宋体" w:hAnsi="宋体"/>
          <w:color w:val="auto"/>
          <w:spacing w:val="2"/>
          <w:sz w:val="28"/>
          <w:szCs w:val="28"/>
        </w:rPr>
        <w:t>推荐意见</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4</w:t>
      </w:r>
      <w:r>
        <w:rPr>
          <w:rFonts w:ascii="宋体" w:hAnsi="宋体"/>
          <w:color w:val="auto"/>
          <w:spacing w:val="2"/>
          <w:sz w:val="28"/>
          <w:szCs w:val="28"/>
        </w:rPr>
        <w:t>.</w:t>
      </w:r>
      <w:r>
        <w:rPr>
          <w:rFonts w:hint="eastAsia" w:ascii="宋体" w:hAnsi="宋体"/>
          <w:color w:val="auto"/>
          <w:spacing w:val="2"/>
          <w:sz w:val="28"/>
          <w:szCs w:val="28"/>
        </w:rPr>
        <w:t>项目简介</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5</w:t>
      </w:r>
      <w:r>
        <w:rPr>
          <w:rFonts w:ascii="宋体" w:hAnsi="宋体"/>
          <w:color w:val="auto"/>
          <w:spacing w:val="2"/>
          <w:sz w:val="28"/>
          <w:szCs w:val="28"/>
        </w:rPr>
        <w:t>.</w:t>
      </w:r>
      <w:r>
        <w:rPr>
          <w:rFonts w:hint="eastAsia" w:ascii="宋体" w:hAnsi="宋体"/>
          <w:color w:val="auto"/>
          <w:spacing w:val="2"/>
          <w:sz w:val="28"/>
          <w:szCs w:val="28"/>
        </w:rPr>
        <w:t>客观评价</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6</w:t>
      </w:r>
      <w:r>
        <w:rPr>
          <w:rFonts w:ascii="宋体" w:hAnsi="宋体"/>
          <w:color w:val="auto"/>
          <w:spacing w:val="2"/>
          <w:sz w:val="28"/>
          <w:szCs w:val="28"/>
        </w:rPr>
        <w:t>.</w:t>
      </w:r>
      <w:r>
        <w:rPr>
          <w:rFonts w:hint="eastAsia" w:ascii="宋体" w:hAnsi="宋体"/>
          <w:color w:val="auto"/>
          <w:spacing w:val="2"/>
          <w:sz w:val="28"/>
          <w:szCs w:val="28"/>
        </w:rPr>
        <w:t>推广应用情况</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7</w:t>
      </w:r>
      <w:r>
        <w:rPr>
          <w:rFonts w:ascii="宋体" w:hAnsi="宋体"/>
          <w:color w:val="auto"/>
          <w:spacing w:val="2"/>
          <w:sz w:val="28"/>
          <w:szCs w:val="28"/>
        </w:rPr>
        <w:t>.</w:t>
      </w:r>
      <w:r>
        <w:rPr>
          <w:rFonts w:hint="eastAsia" w:ascii="宋体" w:hAnsi="宋体"/>
          <w:color w:val="auto"/>
          <w:spacing w:val="2"/>
          <w:sz w:val="28"/>
          <w:szCs w:val="28"/>
        </w:rPr>
        <w:t>知识产权证明目录</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8</w:t>
      </w:r>
      <w:r>
        <w:rPr>
          <w:rFonts w:ascii="宋体" w:hAnsi="宋体"/>
          <w:color w:val="auto"/>
          <w:spacing w:val="2"/>
          <w:sz w:val="28"/>
          <w:szCs w:val="28"/>
        </w:rPr>
        <w:t>.</w:t>
      </w:r>
      <w:r>
        <w:rPr>
          <w:rFonts w:hint="eastAsia" w:ascii="宋体" w:hAnsi="宋体"/>
          <w:color w:val="auto"/>
          <w:spacing w:val="2"/>
          <w:sz w:val="28"/>
          <w:szCs w:val="28"/>
        </w:rPr>
        <w:t>代表性论文目录</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9</w:t>
      </w:r>
      <w:r>
        <w:rPr>
          <w:rFonts w:ascii="宋体" w:hAnsi="宋体"/>
          <w:color w:val="auto"/>
          <w:spacing w:val="2"/>
          <w:sz w:val="28"/>
          <w:szCs w:val="28"/>
        </w:rPr>
        <w:t>.</w:t>
      </w:r>
      <w:r>
        <w:rPr>
          <w:rFonts w:hint="eastAsia" w:ascii="宋体" w:hAnsi="宋体"/>
          <w:color w:val="auto"/>
          <w:spacing w:val="2"/>
          <w:sz w:val="28"/>
          <w:szCs w:val="28"/>
        </w:rPr>
        <w:t>完成人情况，包括姓名、排名、职称、行政职务、工作单位、完成单位，对本项目的贡献</w:t>
      </w:r>
    </w:p>
    <w:p>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宋体" w:hAnsi="宋体"/>
          <w:color w:val="auto"/>
          <w:spacing w:val="2"/>
          <w:sz w:val="28"/>
          <w:szCs w:val="28"/>
        </w:rPr>
      </w:pPr>
      <w:r>
        <w:rPr>
          <w:rFonts w:hint="eastAsia" w:ascii="宋体" w:hAnsi="宋体"/>
          <w:color w:val="auto"/>
          <w:spacing w:val="2"/>
          <w:sz w:val="28"/>
          <w:szCs w:val="28"/>
        </w:rPr>
        <w:t>10</w:t>
      </w:r>
      <w:r>
        <w:rPr>
          <w:rFonts w:ascii="宋体" w:hAnsi="宋体"/>
          <w:color w:val="auto"/>
          <w:spacing w:val="2"/>
          <w:sz w:val="28"/>
          <w:szCs w:val="28"/>
        </w:rPr>
        <w:t>.</w:t>
      </w:r>
      <w:r>
        <w:rPr>
          <w:rFonts w:hint="eastAsia" w:ascii="宋体" w:hAnsi="宋体"/>
          <w:color w:val="auto"/>
          <w:spacing w:val="2"/>
          <w:sz w:val="28"/>
          <w:szCs w:val="28"/>
        </w:rPr>
        <w:t>完成单位情况，包括单位名称、排名，对本项目的贡献</w:t>
      </w:r>
    </w:p>
    <w:p>
      <w:pPr>
        <w:rPr>
          <w:color w:val="auto"/>
        </w:rPr>
      </w:pPr>
    </w:p>
    <w:sectPr>
      <w:pgSz w:w="11906" w:h="16838"/>
      <w:pgMar w:top="2098"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721732"/>
      <w:docPartObj>
        <w:docPartGallery w:val="autotext"/>
      </w:docPartObj>
    </w:sdtPr>
    <w:sdtContent>
      <w:p>
        <w:pPr>
          <w:pStyle w:val="6"/>
          <w:jc w:val="center"/>
        </w:pP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791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4721732"/>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74721732"/>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2"/>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789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790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787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7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41</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788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8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136" type="#_x0000_t136" style="position:absolute;left:0pt;height:200pt;width:700pt;mso-position-horizontal:center;mso-position-horizontal-relative:page;mso-position-vertical:center;mso-position-vertical-relative:page;rotation:-2621440f;z-index:2516848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3" o:spid="_x0000_s3083" o:spt="136" type="#_x0000_t136" style="position:absolute;left:0pt;height:200pt;width:700pt;mso-position-horizontal:center;mso-position-horizontal-relative:page;mso-position-vertical:center;mso-position-vertical-relative:page;rotation:-2621440f;z-index:2516828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3" o:spid="_x0000_s3173" o:spt="136" type="#_x0000_t136" style="position:absolute;left:0pt;height:200pt;width:700pt;mso-position-horizontal:center;mso-position-horizontal-relative:page;mso-position-vertical:center;mso-position-vertical-relative:page;rotation:-2621440f;z-index:2516971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4" o:spid="_x0000_s3174" o:spt="136" type="#_x0000_t136" style="position:absolute;left:0pt;height:200pt;width:700pt;mso-position-horizontal:center;mso-position-horizontal-relative:page;mso-position-vertical:center;mso-position-vertical-relative:page;rotation:-2621440f;z-index:2517053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2" o:spid="_x0000_s3172" o:spt="136" type="#_x0000_t136" style="position:absolute;left:0pt;height:200pt;width:700pt;mso-position-horizontal:center;mso-position-horizontal-relative:page;mso-position-vertical:center;mso-position-vertical-relative:page;rotation:-2621440f;z-index:2517012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6" o:spid="_x0000_s3176" o:spt="136" type="#_x0000_t136" style="position:absolute;left:0pt;height:200pt;width:700pt;mso-position-horizontal:center;mso-position-horizontal-relative:page;mso-position-vertical:center;mso-position-vertical-relative:page;rotation:-2621440f;z-index:2517073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7" o:spid="_x0000_s3177" o:spt="136" type="#_x0000_t136" style="position:absolute;left:0pt;height:200pt;width:700pt;mso-position-horizontal:center;mso-position-horizontal-relative:page;mso-position-vertical:center;mso-position-vertical-relative:page;rotation:-2621440f;z-index:2517145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5" o:spid="_x0000_s3175" o:spt="136" type="#_x0000_t136" style="position:absolute;left:0pt;height:200pt;width:700pt;mso-position-horizontal:center;mso-position-horizontal-relative:page;mso-position-vertical:center;mso-position-vertical-relative:page;rotation:-2621440f;z-index:2517104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9" o:spid="_x0000_s3179" o:spt="136" type="#_x0000_t136" style="position:absolute;left:0pt;height:200pt;width:700pt;mso-position-horizontal:center;mso-position-horizontal-relative:page;mso-position-vertical:center;mso-position-vertical-relative:page;rotation:-2621440f;z-index:2517166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0" o:spid="_x0000_s3180" o:spt="136" type="#_x0000_t136" style="position:absolute;left:0pt;height:200pt;width:700pt;mso-position-horizontal:center;mso-position-horizontal-relative:page;mso-position-vertical:center;mso-position-vertical-relative:page;rotation:-2621440f;z-index:2517227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8" o:spid="_x0000_s3178" o:spt="136" type="#_x0000_t136" style="position:absolute;left:0pt;height:200pt;width:700pt;mso-position-horizontal:center;mso-position-horizontal-relative:page;mso-position-vertical:center;mso-position-vertical-relative:page;rotation:-2621440f;z-index:2517207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2" o:spid="_x0000_s3182" o:spt="136" type="#_x0000_t136" style="position:absolute;left:0pt;height:200pt;width:700pt;mso-position-horizontal:center;mso-position-horizontal-relative:page;mso-position-vertical:center;mso-position-vertical-relative:page;rotation:-2621440f;z-index:2517258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4" o:spid="_x0000_s3084" o:spt="136" type="#_x0000_t136" style="position:absolute;left:0pt;height:200pt;width:700pt;mso-position-horizontal:center;mso-position-horizontal-relative:page;mso-position-vertical:center;mso-position-vertical-relative:page;rotation:-2621440f;z-index:2516930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3" o:spid="_x0000_s3183" o:spt="136" type="#_x0000_t136" style="position:absolute;left:0pt;height:200pt;width:700pt;mso-position-horizontal:center;mso-position-horizontal-relative:page;mso-position-vertical:center;mso-position-vertical-relative:page;rotation:-2621440f;z-index:2517309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1" o:spid="_x0000_s3181" o:spt="136" type="#_x0000_t136" style="position:absolute;left:0pt;height:200pt;width:700pt;mso-position-horizontal:center;mso-position-horizontal-relative:page;mso-position-vertical:center;mso-position-vertical-relative:page;rotation:-2621440f;z-index:2517288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5" o:spid="_x0000_s3185" o:spt="136" type="#_x0000_t136" style="position:absolute;left:0pt;height:200pt;width:700pt;mso-position-horizontal:center;mso-position-horizontal-relative:page;mso-position-vertical:center;mso-position-vertical-relative:page;rotation:-2621440f;z-index:2517360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6" o:spid="_x0000_s3186" o:spt="136" type="#_x0000_t136" style="position:absolute;left:0pt;height:200pt;width:700pt;mso-position-horizontal:center;mso-position-horizontal-relative:page;mso-position-vertical:center;mso-position-vertical-relative:page;rotation:-2621440f;z-index:2517401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4" o:spid="_x0000_s3184" o:spt="136" type="#_x0000_t136" style="position:absolute;left:0pt;height:200pt;width:700pt;mso-position-horizontal:center;mso-position-horizontal-relative:page;mso-position-vertical:center;mso-position-vertical-relative:page;rotation:-2621440f;z-index:2517391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8" o:spid="_x0000_s3188" o:spt="136" type="#_x0000_t136" style="position:absolute;left:0pt;height:200pt;width:700pt;mso-position-horizontal:center;mso-position-horizontal-relative:page;mso-position-vertical:center;mso-position-vertical-relative:page;rotation:-2621440f;z-index:2517452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9" o:spid="_x0000_s3189" o:spt="136" type="#_x0000_t136" style="position:absolute;left:0pt;height:200pt;width:700pt;mso-position-horizontal:center;mso-position-horizontal-relative:page;mso-position-vertical:center;mso-position-vertical-relative:page;rotation:-2621440f;z-index:2517514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87" o:spid="_x0000_s3187" o:spt="136" type="#_x0000_t136" style="position:absolute;left:0pt;height:200pt;width:700pt;mso-position-horizontal:center;mso-position-horizontal-relative:page;mso-position-vertical:center;mso-position-vertical-relative:page;rotation:-2621440f;z-index:2517483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1" o:spid="_x0000_s3191" o:spt="136" type="#_x0000_t136" style="position:absolute;left:0pt;height:200pt;width:700pt;mso-position-horizontal:center;mso-position-horizontal-relative:page;mso-position-vertical:center;mso-position-vertical-relative:page;rotation:-2621440f;z-index:2517544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2" o:spid="_x0000_s3192" o:spt="136" type="#_x0000_t136" style="position:absolute;left:0pt;height:200pt;width:700pt;mso-position-horizontal:center;mso-position-horizontal-relative:page;mso-position-vertical:center;mso-position-vertical-relative:page;rotation:-2621440f;z-index:2517606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2" o:spid="_x0000_s3082" o:spt="136" type="#_x0000_t136" style="position:absolute;left:0pt;height:200pt;width:700pt;mso-position-horizontal:center;mso-position-horizontal-relative:page;mso-position-vertical:center;mso-position-vertical-relative:page;rotation:-2621440f;z-index:2516879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0" o:spid="_x0000_s3190" o:spt="136" type="#_x0000_t136" style="position:absolute;left:0pt;height:200pt;width:700pt;mso-position-horizontal:center;mso-position-horizontal-relative:page;mso-position-vertical:center;mso-position-vertical-relative:page;rotation:-2621440f;z-index:2517575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4" o:spid="_x0000_s3194" o:spt="136" type="#_x0000_t136" style="position:absolute;left:0pt;height:200pt;width:700pt;mso-position-horizontal:center;mso-position-horizontal-relative:page;mso-position-vertical:center;mso-position-vertical-relative:page;rotation:-2621440f;z-index:2517637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5" o:spid="_x0000_s3195" o:spt="136" type="#_x0000_t136" style="position:absolute;left:0pt;height:200pt;width:700pt;mso-position-horizontal:center;mso-position-horizontal-relative:page;mso-position-vertical:center;mso-position-vertical-relative:page;rotation:-2621440f;z-index:2517688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93" o:spid="_x0000_s3193" o:spt="136" type="#_x0000_t136" style="position:absolute;left:0pt;height:200pt;width:700pt;mso-position-horizontal:center;mso-position-horizontal-relative:page;mso-position-vertical:center;mso-position-vertical-relative:page;rotation:-2621440f;z-index:2517657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821581" o:spid="_x0000_s3197" o:spt="136" type="#_x0000_t136" style="position:absolute;left:0pt;height:67.9pt;width:611.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821580" o:spid="_x0000_s3196" o:spt="136" type="#_x0000_t136" style="position:absolute;left:0pt;height:67.9pt;width:61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6" o:spid="_x0000_s3086" o:spt="136" type="#_x0000_t136" style="position:absolute;left:0pt;height:200pt;width:700pt;mso-position-horizontal:center;mso-position-horizontal-relative:page;mso-position-vertical:center;mso-position-vertical-relative:page;rotation:-2621440f;z-index:2516940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7" o:spid="_x0000_s3087" o:spt="136" type="#_x0000_t136" style="position:absolute;left:0pt;height:200pt;width:700pt;mso-position-horizontal:center;mso-position-horizontal-relative:page;mso-position-vertical:center;mso-position-vertical-relative:page;rotation:-2621440f;z-index:2517002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5" o:spid="_x0000_s3085" o:spt="136" type="#_x0000_t136" style="position:absolute;left:0pt;height:200pt;width:700pt;mso-position-horizontal:center;mso-position-horizontal-relative:page;mso-position-vertical:center;mso-position-vertical-relative:page;rotation:-2621440f;z-index:2516992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9" o:spid="_x0000_s3089" o:spt="136" type="#_x0000_t136" style="position:absolute;left:0pt;height:200pt;width:700pt;mso-position-horizontal:center;mso-position-horizontal-relative:page;mso-position-vertical:center;mso-position-vertical-relative:page;rotation:-2621440f;z-index:2517063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0" o:spid="_x0000_s3090" o:spt="136" type="#_x0000_t136" style="position:absolute;left:0pt;height:200pt;width:700pt;mso-position-horizontal:center;mso-position-horizontal-relative:page;mso-position-vertical:center;mso-position-vertical-relative:page;rotation:-2621440f;z-index:2517125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8" o:spid="_x0000_s3088" o:spt="136" type="#_x0000_t136" style="position:absolute;left:0pt;height:200pt;width:700pt;mso-position-horizontal:center;mso-position-horizontal-relative:page;mso-position-vertical:center;mso-position-vertical-relative:page;rotation:-2621440f;z-index:2517114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2" o:spid="_x0000_s3092" o:spt="136" type="#_x0000_t136" style="position:absolute;left:0pt;height:200pt;width:700pt;mso-position-horizontal:center;mso-position-horizontal-relative:page;mso-position-vertical:center;mso-position-vertical-relative:page;rotation:-2621440f;z-index:2517176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5" o:spid="_x0000_s3075" o:spt="136" type="#_x0000_t136" style="position:absolute;left:0pt;height:200pt;width:700pt;mso-position-horizontal:center;mso-position-horizontal-relative:page;mso-position-vertical:center;mso-position-vertical-relative:page;rotation:-2621440f;z-index:2517237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3" o:spid="_x0000_s3093" o:spt="136" type="#_x0000_t136" style="position:absolute;left:0pt;height:200pt;width:700pt;mso-position-horizontal:center;mso-position-horizontal-relative:page;mso-position-vertical:center;mso-position-vertical-relative:page;rotation:-2621440f;z-index:2517248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1" o:spid="_x0000_s3091" o:spt="136" type="#_x0000_t136" style="position:absolute;left:0pt;height:200pt;width:700pt;mso-position-horizontal:center;mso-position-horizontal-relative:page;mso-position-vertical:center;mso-position-vertical-relative:page;rotation:-2621440f;z-index:2517196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5" o:spid="_x0000_s3095" o:spt="136" type="#_x0000_t136" style="position:absolute;left:0pt;height:200pt;width:700pt;mso-position-horizontal:center;mso-position-horizontal-relative:page;mso-position-vertical:center;mso-position-vertical-relative:page;rotation:-2621440f;z-index:2517299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6" o:spid="_x0000_s3096" o:spt="136" type="#_x0000_t136" style="position:absolute;left:0pt;height:200pt;width:700pt;mso-position-horizontal:center;mso-position-horizontal-relative:page;mso-position-vertical:center;mso-position-vertical-relative:page;rotation:-2621440f;z-index:2517340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4" o:spid="_x0000_s3094" o:spt="136" type="#_x0000_t136" style="position:absolute;left:0pt;height:200pt;width:700pt;mso-position-horizontal:center;mso-position-horizontal-relative:page;mso-position-vertical:center;mso-position-vertical-relative:page;rotation:-2621440f;z-index:2517329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8" o:spid="_x0000_s3098" o:spt="136" type="#_x0000_t136" style="position:absolute;left:0pt;height:200pt;width:700pt;mso-position-horizontal:center;mso-position-horizontal-relative:page;mso-position-vertical:center;mso-position-vertical-relative:page;rotation:-2621440f;z-index:2517381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9" o:spid="_x0000_s3099" o:spt="136" type="#_x0000_t136" style="position:absolute;left:0pt;height:200pt;width:700pt;mso-position-horizontal:center;mso-position-horizontal-relative:page;mso-position-vertical:center;mso-position-vertical-relative:page;rotation:-2621440f;z-index:2517432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97" o:spid="_x0000_s3097" o:spt="136" type="#_x0000_t136" style="position:absolute;left:0pt;height:200pt;width:700pt;mso-position-horizontal:center;mso-position-horizontal-relative:page;mso-position-vertical:center;mso-position-vertical-relative:page;rotation:-2621440f;z-index:2517422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r>
      <w:pict>
        <v:shape id="_x0000_s3101" o:spid="_x0000_s3101" o:spt="136" type="#_x0000_t136" style="position:absolute;left:0pt;height:200pt;width:700pt;mso-position-horizontal:center;mso-position-horizontal-relative:page;mso-position-vertical:center;mso-position-vertical-relative:page;rotation:-2621440f;z-index:2517463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2" o:spid="_x0000_s3102" o:spt="136" type="#_x0000_t136" style="position:absolute;left:0pt;height:200pt;width:700pt;mso-position-horizontal:center;mso-position-horizontal-relative:page;mso-position-vertical:center;mso-position-vertical-relative:page;rotation:-2621440f;z-index:2517534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136" type="#_x0000_t136" style="position:absolute;left:0pt;height:200pt;width:700pt;mso-position-horizontal:center;mso-position-horizontal-relative:page;mso-position-vertical:center;mso-position-vertical-relative:page;rotation:-2621440f;z-index:2517032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0" o:spid="_x0000_s3100" o:spt="136" type="#_x0000_t136" style="position:absolute;left:0pt;height:200pt;width:700pt;mso-position-horizontal:center;mso-position-horizontal-relative:page;mso-position-vertical:center;mso-position-vertical-relative:page;rotation:-2621440f;z-index:2517493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4" o:spid="_x0000_s3104" o:spt="136" type="#_x0000_t136" style="position:absolute;left:0pt;height:200pt;width:700pt;mso-position-horizontal:center;mso-position-horizontal-relative:page;mso-position-vertical:center;mso-position-vertical-relative:page;rotation:-2621440f;z-index:2517555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5" o:spid="_x0000_s3105" o:spt="136" type="#_x0000_t136" style="position:absolute;left:0pt;height:200pt;width:700pt;mso-position-horizontal:center;mso-position-horizontal-relative:page;mso-position-vertical:center;mso-position-vertical-relative:page;rotation:-2621440f;z-index:25176166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3" o:spid="_x0000_s3103" o:spt="136" type="#_x0000_t136" style="position:absolute;left:0pt;height:200pt;width:700pt;mso-position-horizontal:center;mso-position-horizontal-relative:page;mso-position-vertical:center;mso-position-vertical-relative:page;rotation:-2621440f;z-index:2517585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7" o:spid="_x0000_s3107" o:spt="136" type="#_x0000_t136" style="position:absolute;left:0pt;height:200pt;width:700pt;mso-position-horizontal:center;mso-position-horizontal-relative:page;mso-position-vertical:center;mso-position-vertical-relative:page;rotation:-2621440f;z-index:2517667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8" o:spid="_x0000_s3108" o:spt="136" type="#_x0000_t136" style="position:absolute;left:0pt;height:200pt;width:700pt;mso-position-horizontal:center;mso-position-horizontal-relative:page;mso-position-vertical:center;mso-position-vertical-relative:page;rotation:-2621440f;z-index:2517708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6" o:spid="_x0000_s3106" o:spt="136" type="#_x0000_t136" style="position:absolute;left:0pt;height:200pt;width:700pt;mso-position-horizontal:center;mso-position-horizontal-relative:page;mso-position-vertical:center;mso-position-vertical-relative:page;rotation:-2621440f;z-index:2517678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0" o:spid="_x0000_s3110" o:spt="136" type="#_x0000_t136" style="position:absolute;left:0pt;height:200pt;width:700pt;mso-position-horizontal:center;mso-position-horizontal-relative:page;mso-position-vertical:center;mso-position-vertical-relative:page;rotation:-2621440f;z-index:2517719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1" o:spid="_x0000_s3111" o:spt="136" type="#_x0000_t136" style="position:absolute;left:0pt;height:200pt;width:700pt;mso-position-horizontal:center;mso-position-horizontal-relative:page;mso-position-vertical:center;mso-position-vertical-relative:page;rotation:-2621440f;z-index:2517739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09" o:spid="_x0000_s3109" o:spt="136" type="#_x0000_t136" style="position:absolute;left:0pt;height:200pt;width:700pt;mso-position-horizontal:center;mso-position-horizontal-relative:page;mso-position-vertical:center;mso-position-vertical-relative:page;rotation:-2621440f;z-index:2517729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7" o:spid="_x0000_s3077" o:spt="136" type="#_x0000_t136" style="position:absolute;left:0pt;height:200pt;width:700pt;mso-position-horizontal:center;mso-position-horizontal-relative:page;mso-position-vertical:center;mso-position-vertical-relative:page;rotation:-2621440f;z-index:2516633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3" o:spid="_x0000_s3113" o:spt="136" type="#_x0000_t136" style="position:absolute;left:0pt;height:200pt;width:700pt;mso-position-horizontal:center;mso-position-horizontal-relative:page;mso-position-vertical:center;mso-position-vertical-relative:page;rotation:-2621440f;z-index:2517749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4" o:spid="_x0000_s3114" o:spt="136" type="#_x0000_t136" style="position:absolute;left:0pt;height:200pt;width:700pt;mso-position-horizontal:center;mso-position-horizontal-relative:page;mso-position-vertical:center;mso-position-vertical-relative:page;rotation:-2621440f;z-index:2517770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2" o:spid="_x0000_s3112" o:spt="136" type="#_x0000_t136" style="position:absolute;left:0pt;height:200pt;width:700pt;mso-position-horizontal:center;mso-position-horizontal-relative:page;mso-position-vertical:center;mso-position-vertical-relative:page;rotation:-2621440f;z-index:2517760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6" o:spid="_x0000_s3116" o:spt="136" type="#_x0000_t136" style="position:absolute;left:0pt;height:200pt;width:700pt;mso-position-horizontal:center;mso-position-horizontal-relative:page;mso-position-vertical:center;mso-position-vertical-relative:page;rotation:-2621440f;z-index:2517780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7" o:spid="_x0000_s3117" o:spt="136" type="#_x0000_t136" style="position:absolute;left:0pt;height:200pt;width:700pt;mso-position-horizontal:center;mso-position-horizontal-relative:page;mso-position-vertical:center;mso-position-vertical-relative:page;rotation:-2621440f;z-index:2517800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5" o:spid="_x0000_s3115" o:spt="136" type="#_x0000_t136" style="position:absolute;left:0pt;height:200pt;width:700pt;mso-position-horizontal:center;mso-position-horizontal-relative:page;mso-position-vertical:center;mso-position-vertical-relative:page;rotation:-2621440f;z-index:2517790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9" o:spid="_x0000_s3119" o:spt="136" type="#_x0000_t136" style="position:absolute;left:0pt;height:200pt;width:700pt;mso-position-horizontal:center;mso-position-horizontal-relative:page;mso-position-vertical:center;mso-position-vertical-relative:page;rotation:-2621440f;z-index:2517811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0" o:spid="_x0000_s3120" o:spt="136" type="#_x0000_t136" style="position:absolute;left:0pt;height:200pt;width:700pt;mso-position-horizontal:center;mso-position-horizontal-relative:page;mso-position-vertical:center;mso-position-vertical-relative:page;rotation:-2621440f;z-index:2517831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18" o:spid="_x0000_s3118" o:spt="136" type="#_x0000_t136" style="position:absolute;left:0pt;height:200pt;width:700pt;mso-position-horizontal:center;mso-position-horizontal-relative:page;mso-position-vertical:center;mso-position-vertical-relative:page;rotation:-2621440f;z-index:2517821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2" o:spid="_x0000_s3122" o:spt="136" type="#_x0000_t136" style="position:absolute;left:0pt;height:200pt;width:700pt;mso-position-horizontal:center;mso-position-horizontal-relative:page;mso-position-vertical:center;mso-position-vertical-relative:page;rotation:-2621440f;z-index:2517841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8" o:spid="_x0000_s3078" o:spt="136" type="#_x0000_t136" style="position:absolute;left:0pt;height:200pt;width:700pt;mso-position-horizontal:center;mso-position-horizontal-relative:page;mso-position-vertical:center;mso-position-vertical-relative:page;rotation:-2621440f;z-index:2516695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3" o:spid="_x0000_s3123" o:spt="136" type="#_x0000_t136" style="position:absolute;left:0pt;height:200pt;width:700pt;mso-position-horizontal:center;mso-position-horizontal-relative:page;mso-position-vertical:center;mso-position-vertical-relative:page;rotation:-2621440f;z-index:2517862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1" o:spid="_x0000_s3121" o:spt="136" type="#_x0000_t136" style="position:absolute;left:0pt;height:200pt;width:700pt;mso-position-horizontal:center;mso-position-horizontal-relative:page;mso-position-vertical:center;mso-position-vertical-relative:page;rotation:-2621440f;z-index:2517852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5" o:spid="_x0000_s3125" o:spt="136" type="#_x0000_t136" style="position:absolute;left:0pt;height:200pt;width:700pt;mso-position-horizontal:center;mso-position-horizontal-relative:page;mso-position-vertical:center;mso-position-vertical-relative:page;rotation:-2621440f;z-index:2516613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6" o:spid="_x0000_s3126" o:spt="136" type="#_x0000_t136" style="position:absolute;left:0pt;height:200pt;width:700pt;mso-position-horizontal:center;mso-position-horizontal-relative:page;mso-position-vertical:center;mso-position-vertical-relative:page;rotation:-2621440f;z-index:2516674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4" o:spid="_x0000_s3124" o:spt="136" type="#_x0000_t136" style="position:absolute;left:0pt;height:200pt;width:700pt;mso-position-horizontal:center;mso-position-horizontal-relative:page;mso-position-vertical:center;mso-position-vertical-relative:page;rotation:-2621440f;z-index:2516643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8" o:spid="_x0000_s3128" o:spt="136" type="#_x0000_t136" style="position:absolute;left:0pt;height:200pt;width:700pt;mso-position-horizontal:center;mso-position-horizontal-relative:page;mso-position-vertical:center;mso-position-vertical-relative:page;rotation:-2621440f;z-index:25167155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9" o:spid="_x0000_s3129" o:spt="136" type="#_x0000_t136" style="position:absolute;left:0pt;height:200pt;width:700pt;mso-position-horizontal:center;mso-position-horizontal-relative:page;mso-position-vertical:center;mso-position-vertical-relative:page;rotation:-2621440f;z-index:2516756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27" o:spid="_x0000_s3127" o:spt="136" type="#_x0000_t136" style="position:absolute;left:0pt;height:200pt;width:700pt;mso-position-horizontal:center;mso-position-horizontal-relative:page;mso-position-vertical:center;mso-position-vertical-relative:page;rotation:-2621440f;z-index:25167462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1" o:spid="_x0000_s3131" o:spt="136" type="#_x0000_t136" style="position:absolute;left:0pt;height:200pt;width:700pt;mso-position-horizontal:center;mso-position-horizontal-relative:page;mso-position-vertical:center;mso-position-vertical-relative:page;rotation:-2621440f;z-index:2516807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2" o:spid="_x0000_s3132" o:spt="136" type="#_x0000_t136" style="position:absolute;left:0pt;height:200pt;width:700pt;mso-position-horizontal:center;mso-position-horizontal-relative:page;mso-position-vertical:center;mso-position-vertical-relative:page;rotation:-2621440f;z-index:25168691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136" type="#_x0000_t136" style="position:absolute;left:0pt;height:200pt;width:700pt;mso-position-horizontal:center;mso-position-horizontal-relative:page;mso-position-vertical:center;mso-position-vertical-relative:page;rotation:-2621440f;z-index:2516664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0" o:spid="_x0000_s3130" o:spt="136" type="#_x0000_t136" style="position:absolute;left:0pt;height:200pt;width:700pt;mso-position-horizontal:center;mso-position-horizontal-relative:page;mso-position-vertical:center;mso-position-vertical-relative:page;rotation:-2621440f;z-index:2516838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4" o:spid="_x0000_s3134" o:spt="136" type="#_x0000_t136" style="position:absolute;left:0pt;height:200pt;width:700pt;mso-position-horizontal:center;mso-position-horizontal-relative:page;mso-position-vertical:center;mso-position-vertical-relative:page;rotation:-2621440f;z-index:2516899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5" o:spid="_x0000_s3135" o:spt="136" type="#_x0000_t136" style="position:absolute;left:0pt;height:200pt;width:700pt;mso-position-horizontal:center;mso-position-horizontal-relative:page;mso-position-vertical:center;mso-position-vertical-relative:page;rotation:-2621440f;z-index:2516961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3" o:spid="_x0000_s3133" o:spt="136" type="#_x0000_t136" style="position:absolute;left:0pt;height:200pt;width:700pt;mso-position-horizontal:center;mso-position-horizontal-relative:page;mso-position-vertical:center;mso-position-vertical-relative:page;rotation:-2621440f;z-index:25169203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7" o:spid="_x0000_s3137" o:spt="136" type="#_x0000_t136" style="position:absolute;left:0pt;height:200pt;width:700pt;mso-position-horizontal:center;mso-position-horizontal-relative:page;mso-position-vertical:center;mso-position-vertical-relative:page;rotation:-2621440f;z-index:2516981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8" o:spid="_x0000_s3138" o:spt="136" type="#_x0000_t136" style="position:absolute;left:0pt;height:200pt;width:700pt;mso-position-horizontal:center;mso-position-horizontal-relative:page;mso-position-vertical:center;mso-position-vertical-relative:page;rotation:-2621440f;z-index:2517043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6" o:spid="_x0000_s3136" o:spt="136" type="#_x0000_t136" style="position:absolute;left:0pt;height:200pt;width:700pt;mso-position-horizontal:center;mso-position-horizontal-relative:page;mso-position-vertical:center;mso-position-vertical-relative:page;rotation:-2621440f;z-index:2517022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0" o:spid="_x0000_s3140" o:spt="136" type="#_x0000_t136" style="position:absolute;left:0pt;height:200pt;width:700pt;mso-position-horizontal:center;mso-position-horizontal-relative:page;mso-position-vertical:center;mso-position-vertical-relative:page;rotation:-2621440f;z-index:2517084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1" o:spid="_x0000_s3141" o:spt="136" type="#_x0000_t136" style="position:absolute;left:0pt;height:200pt;width:700pt;mso-position-horizontal:center;mso-position-horizontal-relative:page;mso-position-vertical:center;mso-position-vertical-relative:page;rotation:-2621440f;z-index:2517135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39" o:spid="_x0000_s3139" o:spt="136" type="#_x0000_t136" style="position:absolute;left:0pt;height:200pt;width:700pt;mso-position-horizontal:center;mso-position-horizontal-relative:page;mso-position-vertical:center;mso-position-vertical-relative:page;rotation:-2621440f;z-index:2517094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0" o:spid="_x0000_s3080" o:spt="136" type="#_x0000_t136" style="position:absolute;left:0pt;height:200pt;width:700pt;mso-position-horizontal:center;mso-position-horizontal-relative:page;mso-position-vertical:center;mso-position-vertical-relative:page;rotation:-2621440f;z-index:25167257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3" o:spid="_x0000_s3143" o:spt="136" type="#_x0000_t136" style="position:absolute;left:0pt;height:200pt;width:700pt;mso-position-horizontal:center;mso-position-horizontal-relative:page;mso-position-vertical:center;mso-position-vertical-relative:page;rotation:-2621440f;z-index:2517155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4" o:spid="_x0000_s3144" o:spt="136" type="#_x0000_t136" style="position:absolute;left:0pt;height:200pt;width:700pt;mso-position-horizontal:center;mso-position-horizontal-relative:page;mso-position-vertical:center;mso-position-vertical-relative:page;rotation:-2621440f;z-index:2517217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2" o:spid="_x0000_s3142" o:spt="136" type="#_x0000_t136" style="position:absolute;left:0pt;height:200pt;width:700pt;mso-position-horizontal:center;mso-position-horizontal-relative:page;mso-position-vertical:center;mso-position-vertical-relative:page;rotation:-2621440f;z-index:2517186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6" o:spid="_x0000_s3146" o:spt="136" type="#_x0000_t136" style="position:absolute;left:0pt;height:200pt;width:700pt;mso-position-horizontal:center;mso-position-horizontal-relative:page;mso-position-vertical:center;mso-position-vertical-relative:page;rotation:-2621440f;z-index:2517268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7" o:spid="_x0000_s3147" o:spt="136" type="#_x0000_t136" style="position:absolute;left:0pt;height:200pt;width:700pt;mso-position-horizontal:center;mso-position-horizontal-relative:page;mso-position-vertical:center;mso-position-vertical-relative:page;rotation:-2621440f;z-index:25173196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5" o:spid="_x0000_s3145" o:spt="136" type="#_x0000_t136" style="position:absolute;left:0pt;height:200pt;width:700pt;mso-position-horizontal:center;mso-position-horizontal-relative:page;mso-position-vertical:center;mso-position-vertical-relative:page;rotation:-2621440f;z-index:2517278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9" o:spid="_x0000_s3149" o:spt="136" type="#_x0000_t136" style="position:absolute;left:0pt;height:200pt;width:700pt;mso-position-horizontal:center;mso-position-horizontal-relative:page;mso-position-vertical:center;mso-position-vertical-relative:page;rotation:-2621440f;z-index:25173504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0" o:spid="_x0000_s3150" o:spt="136" type="#_x0000_t136" style="position:absolute;left:0pt;height:200pt;width:700pt;mso-position-horizontal:center;mso-position-horizontal-relative:page;mso-position-vertical:center;mso-position-vertical-relative:page;rotation:-2621440f;z-index:25174118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48" o:spid="_x0000_s3148" o:spt="136" type="#_x0000_t136" style="position:absolute;left:0pt;height:200pt;width:700pt;mso-position-horizontal:center;mso-position-horizontal-relative:page;mso-position-vertical:center;mso-position-vertical-relative:page;rotation:-2621440f;z-index:2517370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2" o:spid="_x0000_s3152" o:spt="136" type="#_x0000_t136" style="position:absolute;left:0pt;height:200pt;width:700pt;mso-position-horizontal:center;mso-position-horizontal-relative:page;mso-position-vertical:center;mso-position-vertical-relative:page;rotation:-2621440f;z-index:2517442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1" o:spid="_x0000_s3081" o:spt="136" type="#_x0000_t136" style="position:absolute;left:0pt;height:200pt;width:700pt;mso-position-horizontal:center;mso-position-horizontal-relative:page;mso-position-vertical:center;mso-position-vertical-relative:page;rotation:-2621440f;z-index:2516797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3" o:spid="_x0000_s3153" o:spt="136" type="#_x0000_t136" style="position:absolute;left:0pt;height:200pt;width:700pt;mso-position-horizontal:center;mso-position-horizontal-relative:page;mso-position-vertical:center;mso-position-vertical-relative:page;rotation:-2621440f;z-index:2517504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1" o:spid="_x0000_s3151" o:spt="136" type="#_x0000_t136" style="position:absolute;left:0pt;height:200pt;width:700pt;mso-position-horizontal:center;mso-position-horizontal-relative:page;mso-position-vertical:center;mso-position-vertical-relative:page;rotation:-2621440f;z-index:2517473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5" o:spid="_x0000_s3155" o:spt="136" type="#_x0000_t136" style="position:absolute;left:0pt;height:200pt;width:700pt;mso-position-horizontal:center;mso-position-horizontal-relative:page;mso-position-vertical:center;mso-position-vertical-relative:page;rotation:-2621440f;z-index:25175244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6" o:spid="_x0000_s3156" o:spt="136" type="#_x0000_t136" style="position:absolute;left:0pt;height:200pt;width:700pt;mso-position-horizontal:center;mso-position-horizontal-relative:page;mso-position-vertical:center;mso-position-vertical-relative:page;rotation:-2621440f;z-index:25175961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4" o:spid="_x0000_s3154" o:spt="136" type="#_x0000_t136" style="position:absolute;left:0pt;height:200pt;width:700pt;mso-position-horizontal:center;mso-position-horizontal-relative:page;mso-position-vertical:center;mso-position-vertical-relative:page;rotation:-2621440f;z-index:25175654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8" o:spid="_x0000_s3158" o:spt="136" type="#_x0000_t136" style="position:absolute;left:0pt;height:200pt;width:700pt;mso-position-horizontal:center;mso-position-horizontal-relative:page;mso-position-vertical:center;mso-position-vertical-relative:page;rotation:-2621440f;z-index:2517626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9" o:spid="_x0000_s3159" o:spt="136" type="#_x0000_t136" style="position:absolute;left:0pt;height:200pt;width:700pt;mso-position-horizontal:center;mso-position-horizontal-relative:page;mso-position-vertical:center;mso-position-vertical-relative:page;rotation:-2621440f;z-index:25176985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57" o:spid="_x0000_s3157" o:spt="136" type="#_x0000_t136" style="position:absolute;left:0pt;height:200pt;width:700pt;mso-position-horizontal:center;mso-position-horizontal-relative:page;mso-position-vertical:center;mso-position-vertical-relative:page;rotation:-2621440f;z-index:2517647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1" o:spid="_x0000_s3161" o:spt="136" type="#_x0000_t136" style="position:absolute;left:0pt;height:200pt;width:700pt;mso-position-horizontal:center;mso-position-horizontal-relative:page;mso-position-vertical:center;mso-position-vertical-relative:page;rotation:-2621440f;z-index:25166233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2" o:spid="_x0000_s3162" o:spt="136" type="#_x0000_t136" style="position:absolute;left:0pt;height:200pt;width:700pt;mso-position-horizontal:center;mso-position-horizontal-relative:page;mso-position-vertical:center;mso-position-vertical-relative:page;rotation:-2621440f;z-index:25166848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9" o:spid="_x0000_s3079" o:spt="136" type="#_x0000_t136" style="position:absolute;left:0pt;height:200pt;width:700pt;mso-position-horizontal:center;mso-position-horizontal-relative:page;mso-position-vertical:center;mso-position-vertical-relative:page;rotation:-2621440f;z-index:251677696;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0" o:spid="_x0000_s3160" o:spt="136" type="#_x0000_t136" style="position:absolute;left:0pt;height:200pt;width:700pt;mso-position-horizontal:center;mso-position-horizontal-relative:page;mso-position-vertical:center;mso-position-vertical-relative:page;rotation:-2621440f;z-index:2516654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4" o:spid="_x0000_s3164" o:spt="136" type="#_x0000_t136" style="position:absolute;left:0pt;height:200pt;width:700pt;mso-position-horizontal:center;mso-position-horizontal-relative:page;mso-position-vertical:center;mso-position-vertical-relative:page;rotation:-2621440f;z-index:25167052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5" o:spid="_x0000_s3165" o:spt="136" type="#_x0000_t136" style="position:absolute;left:0pt;height:200pt;width:700pt;mso-position-horizontal:center;mso-position-horizontal-relative:page;mso-position-vertical:center;mso-position-vertical-relative:page;rotation:-2621440f;z-index:25167667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3" o:spid="_x0000_s3163" o:spt="136" type="#_x0000_t136" style="position:absolute;left:0pt;height:200pt;width:700pt;mso-position-horizontal:center;mso-position-horizontal-relative:page;mso-position-vertical:center;mso-position-vertical-relative:page;rotation:-2621440f;z-index:25167360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7" o:spid="_x0000_s3167" o:spt="136" type="#_x0000_t136" style="position:absolute;left:0pt;height:200pt;width:700pt;mso-position-horizontal:center;mso-position-horizontal-relative:page;mso-position-vertical:center;mso-position-vertical-relative:page;rotation:-2621440f;z-index:25167872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8" o:spid="_x0000_s3168" o:spt="136" type="#_x0000_t136" style="position:absolute;left:0pt;height:200pt;width:700pt;mso-position-horizontal:center;mso-position-horizontal-relative:page;mso-position-vertical:center;mso-position-vertical-relative:page;rotation:-2621440f;z-index:25168588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6" o:spid="_x0000_s3166" o:spt="136" type="#_x0000_t136" style="position:absolute;left:0pt;height:200pt;width:700pt;mso-position-horizontal:center;mso-position-horizontal-relative:page;mso-position-vertical:center;mso-position-vertical-relative:page;rotation:-2621440f;z-index:251681792;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0" o:spid="_x0000_s3170" o:spt="136" type="#_x0000_t136" style="position:absolute;left:0pt;height:200pt;width:700pt;mso-position-horizontal:center;mso-position-horizontal-relative:page;mso-position-vertical:center;mso-position-vertical-relative:page;rotation:-2621440f;z-index:251688960;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71" o:spid="_x0000_s3171" o:spt="136" type="#_x0000_t136" style="position:absolute;left:0pt;height:200pt;width:700pt;mso-position-horizontal:center;mso-position-horizontal-relative:page;mso-position-vertical:center;mso-position-vertical-relative:page;rotation:-2621440f;z-index:251695104;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169" o:spid="_x0000_s3169" o:spt="136" type="#_x0000_t136" style="position:absolute;left:0pt;height:200pt;width:700pt;mso-position-horizontal:center;mso-position-horizontal-relative:page;mso-position-vertical:center;mso-position-vertical-relative:page;rotation:-2621440f;z-index:251691008;mso-width-relative:page;mso-height-relative:page;" fillcolor="#D3D3D3" filled="t" stroked="t" coordsize="21600,21600">
          <v:path/>
          <v:fill on="t" focussize="0,0"/>
          <v:stroke color="#FFFFFF"/>
          <v:imagedata o:title=""/>
          <o:lock v:ext="edit"/>
          <v:textpath on="t" fitshape="t" fitpath="t" trim="f" xscale="f" string="山东省医学会"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973C8"/>
    <w:multiLevelType w:val="singleLevel"/>
    <w:tmpl w:val="4E0973C8"/>
    <w:lvl w:ilvl="0" w:tentative="0">
      <w:start w:val="6"/>
      <w:numFmt w:val="upperLetter"/>
      <w:suff w:val="space"/>
      <w:lvlText w:val="%1."/>
      <w:lvlJc w:val="left"/>
    </w:lvl>
  </w:abstractNum>
  <w:abstractNum w:abstractNumId="1">
    <w:nsid w:val="5C88953B"/>
    <w:multiLevelType w:val="singleLevel"/>
    <w:tmpl w:val="5C88953B"/>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19"/>
  <w:drawingGridHorizontalSpacing w:val="105"/>
  <w:drawingGridVerticalSpacing w:val="158"/>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TRiMzk3ZmUwMzhhZWM1OTIxYTk2ODIxYTczMDkifQ=="/>
  </w:docVars>
  <w:rsids>
    <w:rsidRoot w:val="00337C96"/>
    <w:rsid w:val="00030C16"/>
    <w:rsid w:val="00057370"/>
    <w:rsid w:val="00070975"/>
    <w:rsid w:val="00092245"/>
    <w:rsid w:val="000B3603"/>
    <w:rsid w:val="0017793E"/>
    <w:rsid w:val="00183CD9"/>
    <w:rsid w:val="00194E32"/>
    <w:rsid w:val="00263A38"/>
    <w:rsid w:val="00311A5F"/>
    <w:rsid w:val="00337C96"/>
    <w:rsid w:val="003F7937"/>
    <w:rsid w:val="004003EB"/>
    <w:rsid w:val="00436E6D"/>
    <w:rsid w:val="00462215"/>
    <w:rsid w:val="004712F0"/>
    <w:rsid w:val="0049677D"/>
    <w:rsid w:val="005115CC"/>
    <w:rsid w:val="005346C4"/>
    <w:rsid w:val="00540219"/>
    <w:rsid w:val="00570C61"/>
    <w:rsid w:val="005B13A2"/>
    <w:rsid w:val="005F432F"/>
    <w:rsid w:val="00600063"/>
    <w:rsid w:val="0060482E"/>
    <w:rsid w:val="006359C8"/>
    <w:rsid w:val="006A0ADD"/>
    <w:rsid w:val="006B39C6"/>
    <w:rsid w:val="006E76AA"/>
    <w:rsid w:val="00704FAD"/>
    <w:rsid w:val="0071424F"/>
    <w:rsid w:val="0072508F"/>
    <w:rsid w:val="00797D9E"/>
    <w:rsid w:val="00840724"/>
    <w:rsid w:val="008449EC"/>
    <w:rsid w:val="00950A7A"/>
    <w:rsid w:val="00970D67"/>
    <w:rsid w:val="009B1E99"/>
    <w:rsid w:val="009E1C6E"/>
    <w:rsid w:val="00A037BC"/>
    <w:rsid w:val="00AE6A06"/>
    <w:rsid w:val="00B1514B"/>
    <w:rsid w:val="00B96BFB"/>
    <w:rsid w:val="00BE071D"/>
    <w:rsid w:val="00C23401"/>
    <w:rsid w:val="00C24D32"/>
    <w:rsid w:val="00C86FBC"/>
    <w:rsid w:val="00C92D3B"/>
    <w:rsid w:val="00CC2185"/>
    <w:rsid w:val="00D31F06"/>
    <w:rsid w:val="00D80AF0"/>
    <w:rsid w:val="00DD3113"/>
    <w:rsid w:val="00E52361"/>
    <w:rsid w:val="00EC2382"/>
    <w:rsid w:val="00F82FBF"/>
    <w:rsid w:val="011949CD"/>
    <w:rsid w:val="018E53BB"/>
    <w:rsid w:val="026006E2"/>
    <w:rsid w:val="02C831BA"/>
    <w:rsid w:val="034675D0"/>
    <w:rsid w:val="04357D70"/>
    <w:rsid w:val="04477AA3"/>
    <w:rsid w:val="04A9250C"/>
    <w:rsid w:val="04EA6DAD"/>
    <w:rsid w:val="05575AC4"/>
    <w:rsid w:val="059565ED"/>
    <w:rsid w:val="061B2F96"/>
    <w:rsid w:val="0671705A"/>
    <w:rsid w:val="06BD2BEF"/>
    <w:rsid w:val="06E93E47"/>
    <w:rsid w:val="06F7755F"/>
    <w:rsid w:val="0737795B"/>
    <w:rsid w:val="078F37D7"/>
    <w:rsid w:val="079254DA"/>
    <w:rsid w:val="08394BED"/>
    <w:rsid w:val="085718B5"/>
    <w:rsid w:val="085B3309"/>
    <w:rsid w:val="08962DA7"/>
    <w:rsid w:val="08E458C1"/>
    <w:rsid w:val="09034D98"/>
    <w:rsid w:val="0A053D41"/>
    <w:rsid w:val="0A294FD4"/>
    <w:rsid w:val="0A9465F6"/>
    <w:rsid w:val="0AAE43D8"/>
    <w:rsid w:val="0B792C38"/>
    <w:rsid w:val="0C5C7E64"/>
    <w:rsid w:val="0C7E7DDA"/>
    <w:rsid w:val="0D0522AA"/>
    <w:rsid w:val="0D554FDF"/>
    <w:rsid w:val="0D646671"/>
    <w:rsid w:val="0D906F82"/>
    <w:rsid w:val="0DFC6427"/>
    <w:rsid w:val="0F121605"/>
    <w:rsid w:val="0F4E1CE6"/>
    <w:rsid w:val="0F825E34"/>
    <w:rsid w:val="0F864B19"/>
    <w:rsid w:val="0FD73C7F"/>
    <w:rsid w:val="10B2297D"/>
    <w:rsid w:val="11B12A00"/>
    <w:rsid w:val="11BF6ECB"/>
    <w:rsid w:val="126C55BB"/>
    <w:rsid w:val="12C50509"/>
    <w:rsid w:val="12D94892"/>
    <w:rsid w:val="132810EB"/>
    <w:rsid w:val="13AF2F6F"/>
    <w:rsid w:val="13CF716E"/>
    <w:rsid w:val="14074B59"/>
    <w:rsid w:val="147A17CF"/>
    <w:rsid w:val="147C72F5"/>
    <w:rsid w:val="14B00D4D"/>
    <w:rsid w:val="14C8078D"/>
    <w:rsid w:val="15016EB9"/>
    <w:rsid w:val="157224A6"/>
    <w:rsid w:val="15842905"/>
    <w:rsid w:val="15BA6705"/>
    <w:rsid w:val="15ED1A01"/>
    <w:rsid w:val="16077093"/>
    <w:rsid w:val="16C46D32"/>
    <w:rsid w:val="16F860D9"/>
    <w:rsid w:val="17090456"/>
    <w:rsid w:val="172123D6"/>
    <w:rsid w:val="185365BF"/>
    <w:rsid w:val="19BB68FF"/>
    <w:rsid w:val="19C27D91"/>
    <w:rsid w:val="19F804B8"/>
    <w:rsid w:val="1A1D1E6A"/>
    <w:rsid w:val="1A864A2A"/>
    <w:rsid w:val="1AAC3219"/>
    <w:rsid w:val="1AB75F10"/>
    <w:rsid w:val="1ADA4D76"/>
    <w:rsid w:val="1AFD2812"/>
    <w:rsid w:val="1B065B6B"/>
    <w:rsid w:val="1B583D8E"/>
    <w:rsid w:val="1BA41D8F"/>
    <w:rsid w:val="1BBC5B46"/>
    <w:rsid w:val="1BF70E86"/>
    <w:rsid w:val="1CF678A3"/>
    <w:rsid w:val="1D526E45"/>
    <w:rsid w:val="1E635082"/>
    <w:rsid w:val="1EB853CE"/>
    <w:rsid w:val="1EE87F8C"/>
    <w:rsid w:val="1F336601"/>
    <w:rsid w:val="1F561C12"/>
    <w:rsid w:val="1FCD30FB"/>
    <w:rsid w:val="1FD91AA0"/>
    <w:rsid w:val="20150688"/>
    <w:rsid w:val="201A79C2"/>
    <w:rsid w:val="209D0D1F"/>
    <w:rsid w:val="20C938C2"/>
    <w:rsid w:val="20F326ED"/>
    <w:rsid w:val="21B61B70"/>
    <w:rsid w:val="21EB27A9"/>
    <w:rsid w:val="22680EB9"/>
    <w:rsid w:val="22A55C69"/>
    <w:rsid w:val="24B24F8A"/>
    <w:rsid w:val="24B30E7B"/>
    <w:rsid w:val="2500285A"/>
    <w:rsid w:val="254C0545"/>
    <w:rsid w:val="25A8619C"/>
    <w:rsid w:val="26382FDC"/>
    <w:rsid w:val="267A3922"/>
    <w:rsid w:val="26B741BD"/>
    <w:rsid w:val="27142F36"/>
    <w:rsid w:val="272B0962"/>
    <w:rsid w:val="27441EF5"/>
    <w:rsid w:val="275A1904"/>
    <w:rsid w:val="27637EA1"/>
    <w:rsid w:val="276C144B"/>
    <w:rsid w:val="2829733C"/>
    <w:rsid w:val="282F72F6"/>
    <w:rsid w:val="287002D7"/>
    <w:rsid w:val="28A075FF"/>
    <w:rsid w:val="2B34402E"/>
    <w:rsid w:val="2B4E64E2"/>
    <w:rsid w:val="2BB46F1D"/>
    <w:rsid w:val="2C3D33B6"/>
    <w:rsid w:val="2C82701B"/>
    <w:rsid w:val="2C924D92"/>
    <w:rsid w:val="2C9C1E8B"/>
    <w:rsid w:val="2DA62123"/>
    <w:rsid w:val="2DE47157"/>
    <w:rsid w:val="2E4E18AB"/>
    <w:rsid w:val="2EBF4557"/>
    <w:rsid w:val="2EE35E95"/>
    <w:rsid w:val="2EFF6701"/>
    <w:rsid w:val="2F907E47"/>
    <w:rsid w:val="2F9C21A2"/>
    <w:rsid w:val="2FBC06DB"/>
    <w:rsid w:val="2FE1071D"/>
    <w:rsid w:val="2FE778C1"/>
    <w:rsid w:val="30801C3E"/>
    <w:rsid w:val="30A1711A"/>
    <w:rsid w:val="30F15982"/>
    <w:rsid w:val="31FB58A6"/>
    <w:rsid w:val="322F554F"/>
    <w:rsid w:val="32AA1B48"/>
    <w:rsid w:val="32C12A75"/>
    <w:rsid w:val="32D87995"/>
    <w:rsid w:val="33D571B6"/>
    <w:rsid w:val="34086058"/>
    <w:rsid w:val="34B03928"/>
    <w:rsid w:val="34B306BA"/>
    <w:rsid w:val="35071A81"/>
    <w:rsid w:val="35243365"/>
    <w:rsid w:val="357A5F90"/>
    <w:rsid w:val="36411800"/>
    <w:rsid w:val="36AF6C5F"/>
    <w:rsid w:val="36D576AE"/>
    <w:rsid w:val="37D67559"/>
    <w:rsid w:val="38392C84"/>
    <w:rsid w:val="393873DF"/>
    <w:rsid w:val="395835DE"/>
    <w:rsid w:val="39641F82"/>
    <w:rsid w:val="39FE23D7"/>
    <w:rsid w:val="3A127C30"/>
    <w:rsid w:val="3A7B690D"/>
    <w:rsid w:val="3B801919"/>
    <w:rsid w:val="3BE63CCF"/>
    <w:rsid w:val="3BFC2946"/>
    <w:rsid w:val="3C626204"/>
    <w:rsid w:val="3CFB0E50"/>
    <w:rsid w:val="3D006466"/>
    <w:rsid w:val="3D6C58AA"/>
    <w:rsid w:val="3DCD342A"/>
    <w:rsid w:val="3DD84CED"/>
    <w:rsid w:val="3DDC47DD"/>
    <w:rsid w:val="3E4270F2"/>
    <w:rsid w:val="3E4E4FAF"/>
    <w:rsid w:val="3E6447D3"/>
    <w:rsid w:val="3F706C6B"/>
    <w:rsid w:val="3FC964D8"/>
    <w:rsid w:val="402C30CE"/>
    <w:rsid w:val="40AB771B"/>
    <w:rsid w:val="414C1C7A"/>
    <w:rsid w:val="41526B64"/>
    <w:rsid w:val="41C77552"/>
    <w:rsid w:val="42097B6B"/>
    <w:rsid w:val="42530DE6"/>
    <w:rsid w:val="428E1E1E"/>
    <w:rsid w:val="42904E1E"/>
    <w:rsid w:val="42AE0712"/>
    <w:rsid w:val="42B555FD"/>
    <w:rsid w:val="42B850ED"/>
    <w:rsid w:val="42E1384A"/>
    <w:rsid w:val="433C7ACC"/>
    <w:rsid w:val="43B220A7"/>
    <w:rsid w:val="43FE4D82"/>
    <w:rsid w:val="44202F4A"/>
    <w:rsid w:val="44CE29A6"/>
    <w:rsid w:val="44E4041B"/>
    <w:rsid w:val="452E1696"/>
    <w:rsid w:val="45C4765A"/>
    <w:rsid w:val="46B52EE1"/>
    <w:rsid w:val="47153627"/>
    <w:rsid w:val="474433F3"/>
    <w:rsid w:val="476C2FC5"/>
    <w:rsid w:val="47926FE7"/>
    <w:rsid w:val="487A17EE"/>
    <w:rsid w:val="488A14A0"/>
    <w:rsid w:val="48CA67D9"/>
    <w:rsid w:val="48EB7FCA"/>
    <w:rsid w:val="493C4382"/>
    <w:rsid w:val="49816239"/>
    <w:rsid w:val="49855FD9"/>
    <w:rsid w:val="49D46CB0"/>
    <w:rsid w:val="4A3D1F2A"/>
    <w:rsid w:val="4AA91EEB"/>
    <w:rsid w:val="4B6D03D0"/>
    <w:rsid w:val="4B882C13"/>
    <w:rsid w:val="4B8D35BB"/>
    <w:rsid w:val="4BD37D4A"/>
    <w:rsid w:val="4C4874E2"/>
    <w:rsid w:val="4C674C92"/>
    <w:rsid w:val="4C6C31D0"/>
    <w:rsid w:val="4C7223A4"/>
    <w:rsid w:val="4C7C0669"/>
    <w:rsid w:val="4C912C37"/>
    <w:rsid w:val="4CD7758C"/>
    <w:rsid w:val="4D4511EA"/>
    <w:rsid w:val="4E2172DE"/>
    <w:rsid w:val="4E291031"/>
    <w:rsid w:val="4E824F2D"/>
    <w:rsid w:val="4EF23735"/>
    <w:rsid w:val="4F3D2C02"/>
    <w:rsid w:val="4F50502B"/>
    <w:rsid w:val="4F8D1DDB"/>
    <w:rsid w:val="4FBF5D0D"/>
    <w:rsid w:val="4FC3548E"/>
    <w:rsid w:val="50713D8D"/>
    <w:rsid w:val="5116195C"/>
    <w:rsid w:val="51A927D1"/>
    <w:rsid w:val="51FD2DF6"/>
    <w:rsid w:val="525E7A5F"/>
    <w:rsid w:val="526C4CE6"/>
    <w:rsid w:val="52903990"/>
    <w:rsid w:val="52D60A51"/>
    <w:rsid w:val="530556EE"/>
    <w:rsid w:val="530E74B7"/>
    <w:rsid w:val="53F71F19"/>
    <w:rsid w:val="54812E09"/>
    <w:rsid w:val="5512081B"/>
    <w:rsid w:val="55A81A65"/>
    <w:rsid w:val="5642697E"/>
    <w:rsid w:val="56F61A60"/>
    <w:rsid w:val="574E4CDA"/>
    <w:rsid w:val="5765363E"/>
    <w:rsid w:val="5797131D"/>
    <w:rsid w:val="57EE4A6A"/>
    <w:rsid w:val="5822508B"/>
    <w:rsid w:val="587C4F28"/>
    <w:rsid w:val="58D74130"/>
    <w:rsid w:val="593776DB"/>
    <w:rsid w:val="59A21B15"/>
    <w:rsid w:val="59D143DE"/>
    <w:rsid w:val="59E85AEA"/>
    <w:rsid w:val="59EE16C8"/>
    <w:rsid w:val="5A0F7891"/>
    <w:rsid w:val="5A3A2B60"/>
    <w:rsid w:val="5A5E0C44"/>
    <w:rsid w:val="5A9222D8"/>
    <w:rsid w:val="5AB3021C"/>
    <w:rsid w:val="5B7B4424"/>
    <w:rsid w:val="5BE663CF"/>
    <w:rsid w:val="5C632F21"/>
    <w:rsid w:val="5E207A91"/>
    <w:rsid w:val="5EB55D35"/>
    <w:rsid w:val="5FDC1FC3"/>
    <w:rsid w:val="608F5287"/>
    <w:rsid w:val="60BE791B"/>
    <w:rsid w:val="60EE1FAE"/>
    <w:rsid w:val="60FE7A9B"/>
    <w:rsid w:val="61273712"/>
    <w:rsid w:val="614C3178"/>
    <w:rsid w:val="61B551C2"/>
    <w:rsid w:val="61DA2F01"/>
    <w:rsid w:val="631101D6"/>
    <w:rsid w:val="64010CE0"/>
    <w:rsid w:val="646D2819"/>
    <w:rsid w:val="64A55ED4"/>
    <w:rsid w:val="65183A9D"/>
    <w:rsid w:val="65602C6C"/>
    <w:rsid w:val="65D375F8"/>
    <w:rsid w:val="66061B48"/>
    <w:rsid w:val="674A332F"/>
    <w:rsid w:val="675511E4"/>
    <w:rsid w:val="677F7810"/>
    <w:rsid w:val="67814AD5"/>
    <w:rsid w:val="67C83B5F"/>
    <w:rsid w:val="6809591F"/>
    <w:rsid w:val="6994515E"/>
    <w:rsid w:val="6BBF392B"/>
    <w:rsid w:val="6C021003"/>
    <w:rsid w:val="6CBE317C"/>
    <w:rsid w:val="6D0A67BB"/>
    <w:rsid w:val="6D327DCF"/>
    <w:rsid w:val="6D960C73"/>
    <w:rsid w:val="6DF86F1D"/>
    <w:rsid w:val="6F6F2AAB"/>
    <w:rsid w:val="6FB1072E"/>
    <w:rsid w:val="6FC860C0"/>
    <w:rsid w:val="6FE0165C"/>
    <w:rsid w:val="6FEA6319"/>
    <w:rsid w:val="7012401B"/>
    <w:rsid w:val="701337DF"/>
    <w:rsid w:val="708C3591"/>
    <w:rsid w:val="71562E92"/>
    <w:rsid w:val="717F6C52"/>
    <w:rsid w:val="71C8684B"/>
    <w:rsid w:val="72A4763F"/>
    <w:rsid w:val="733817AF"/>
    <w:rsid w:val="73650303"/>
    <w:rsid w:val="73BE1CB4"/>
    <w:rsid w:val="73D4663A"/>
    <w:rsid w:val="74242CF0"/>
    <w:rsid w:val="748F25FA"/>
    <w:rsid w:val="74EA21C9"/>
    <w:rsid w:val="75B83D0F"/>
    <w:rsid w:val="75D21A46"/>
    <w:rsid w:val="7642380A"/>
    <w:rsid w:val="765D3A06"/>
    <w:rsid w:val="76C07AF1"/>
    <w:rsid w:val="77194E98"/>
    <w:rsid w:val="7729626B"/>
    <w:rsid w:val="789E24C9"/>
    <w:rsid w:val="78A84CE1"/>
    <w:rsid w:val="78AB0069"/>
    <w:rsid w:val="7A19518C"/>
    <w:rsid w:val="7AF10BC1"/>
    <w:rsid w:val="7B0A1C83"/>
    <w:rsid w:val="7BFA6F8F"/>
    <w:rsid w:val="7C370917"/>
    <w:rsid w:val="7C523627"/>
    <w:rsid w:val="7C800323"/>
    <w:rsid w:val="7C9157F0"/>
    <w:rsid w:val="7D1B1F25"/>
    <w:rsid w:val="7D6A6A08"/>
    <w:rsid w:val="7E152E18"/>
    <w:rsid w:val="7E1F1975"/>
    <w:rsid w:val="7EA816A6"/>
    <w:rsid w:val="7EB001D6"/>
    <w:rsid w:val="7F4C0ABC"/>
    <w:rsid w:val="7F4F4108"/>
    <w:rsid w:val="7FC7639A"/>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spacing w:after="120"/>
    </w:pPr>
  </w:style>
  <w:style w:type="paragraph" w:styleId="3">
    <w:name w:val="annotation text"/>
    <w:basedOn w:val="1"/>
    <w:qFormat/>
    <w:uiPriority w:val="0"/>
    <w:pPr>
      <w:jc w:val="left"/>
    </w:pPr>
  </w:style>
  <w:style w:type="paragraph" w:styleId="4">
    <w:name w:val="Plain Text"/>
    <w:basedOn w:val="1"/>
    <w:semiHidden/>
    <w:qFormat/>
    <w:uiPriority w:val="0"/>
    <w:pPr>
      <w:spacing w:line="360" w:lineRule="auto"/>
      <w:ind w:firstLine="480" w:firstLineChars="200"/>
    </w:pPr>
    <w:rPr>
      <w:rFonts w:ascii="仿宋_GB2312"/>
      <w:sz w:val="24"/>
      <w:szCs w:val="20"/>
    </w:rPr>
  </w:style>
  <w:style w:type="paragraph" w:styleId="5">
    <w:name w:val="Body Text Indent 2"/>
    <w:basedOn w:val="1"/>
    <w:qFormat/>
    <w:uiPriority w:val="0"/>
    <w:pPr>
      <w:spacing w:after="120" w:line="480" w:lineRule="auto"/>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正文文本 字符"/>
    <w:basedOn w:val="11"/>
    <w:link w:val="2"/>
    <w:qFormat/>
    <w:uiPriority w:val="0"/>
    <w:rPr>
      <w:rFonts w:hint="default" w:ascii="Calibri" w:hAnsi="Calibri" w:cs="Calibri"/>
      <w:kern w:val="2"/>
      <w:sz w:val="21"/>
      <w:szCs w:val="24"/>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页脚 字符"/>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92.xml"/><Relationship Id="rId98" Type="http://schemas.openxmlformats.org/officeDocument/2006/relationships/header" Target="header91.xml"/><Relationship Id="rId97" Type="http://schemas.openxmlformats.org/officeDocument/2006/relationships/header" Target="header90.xml"/><Relationship Id="rId96" Type="http://schemas.openxmlformats.org/officeDocument/2006/relationships/header" Target="header89.xml"/><Relationship Id="rId95" Type="http://schemas.openxmlformats.org/officeDocument/2006/relationships/header" Target="header88.xml"/><Relationship Id="rId94" Type="http://schemas.openxmlformats.org/officeDocument/2006/relationships/header" Target="header87.xml"/><Relationship Id="rId93" Type="http://schemas.openxmlformats.org/officeDocument/2006/relationships/header" Target="header86.xml"/><Relationship Id="rId92" Type="http://schemas.openxmlformats.org/officeDocument/2006/relationships/header" Target="header85.xml"/><Relationship Id="rId91" Type="http://schemas.openxmlformats.org/officeDocument/2006/relationships/header" Target="header84.xml"/><Relationship Id="rId90" Type="http://schemas.openxmlformats.org/officeDocument/2006/relationships/header" Target="header83.xml"/><Relationship Id="rId9" Type="http://schemas.openxmlformats.org/officeDocument/2006/relationships/header" Target="header6.xml"/><Relationship Id="rId89" Type="http://schemas.openxmlformats.org/officeDocument/2006/relationships/header" Target="header82.xml"/><Relationship Id="rId88" Type="http://schemas.openxmlformats.org/officeDocument/2006/relationships/header" Target="header81.xml"/><Relationship Id="rId87" Type="http://schemas.openxmlformats.org/officeDocument/2006/relationships/header" Target="header80.xml"/><Relationship Id="rId86" Type="http://schemas.openxmlformats.org/officeDocument/2006/relationships/header" Target="header79.xml"/><Relationship Id="rId85" Type="http://schemas.openxmlformats.org/officeDocument/2006/relationships/header" Target="header78.xml"/><Relationship Id="rId84" Type="http://schemas.openxmlformats.org/officeDocument/2006/relationships/header" Target="header77.xml"/><Relationship Id="rId83" Type="http://schemas.openxmlformats.org/officeDocument/2006/relationships/header" Target="header76.xml"/><Relationship Id="rId82" Type="http://schemas.openxmlformats.org/officeDocument/2006/relationships/header" Target="header75.xml"/><Relationship Id="rId81" Type="http://schemas.openxmlformats.org/officeDocument/2006/relationships/header" Target="header74.xml"/><Relationship Id="rId80" Type="http://schemas.openxmlformats.org/officeDocument/2006/relationships/header" Target="header73.xml"/><Relationship Id="rId8" Type="http://schemas.openxmlformats.org/officeDocument/2006/relationships/header" Target="header5.xml"/><Relationship Id="rId79" Type="http://schemas.openxmlformats.org/officeDocument/2006/relationships/header" Target="header72.xml"/><Relationship Id="rId78" Type="http://schemas.openxmlformats.org/officeDocument/2006/relationships/header" Target="header71.xml"/><Relationship Id="rId77" Type="http://schemas.openxmlformats.org/officeDocument/2006/relationships/header" Target="header70.xml"/><Relationship Id="rId76" Type="http://schemas.openxmlformats.org/officeDocument/2006/relationships/header" Target="header69.xml"/><Relationship Id="rId75" Type="http://schemas.openxmlformats.org/officeDocument/2006/relationships/header" Target="header68.xml"/><Relationship Id="rId74" Type="http://schemas.openxmlformats.org/officeDocument/2006/relationships/header" Target="header67.xml"/><Relationship Id="rId73" Type="http://schemas.openxmlformats.org/officeDocument/2006/relationships/header" Target="header66.xml"/><Relationship Id="rId72" Type="http://schemas.openxmlformats.org/officeDocument/2006/relationships/header" Target="header65.xml"/><Relationship Id="rId71" Type="http://schemas.openxmlformats.org/officeDocument/2006/relationships/header" Target="header64.xml"/><Relationship Id="rId70" Type="http://schemas.openxmlformats.org/officeDocument/2006/relationships/header" Target="header63.xml"/><Relationship Id="rId7" Type="http://schemas.openxmlformats.org/officeDocument/2006/relationships/header" Target="header4.xml"/><Relationship Id="rId69" Type="http://schemas.openxmlformats.org/officeDocument/2006/relationships/header" Target="header62.xml"/><Relationship Id="rId68" Type="http://schemas.openxmlformats.org/officeDocument/2006/relationships/header" Target="header61.xml"/><Relationship Id="rId67" Type="http://schemas.openxmlformats.org/officeDocument/2006/relationships/header" Target="header60.xml"/><Relationship Id="rId66" Type="http://schemas.openxmlformats.org/officeDocument/2006/relationships/header" Target="header59.xml"/><Relationship Id="rId65" Type="http://schemas.openxmlformats.org/officeDocument/2006/relationships/header" Target="header58.xml"/><Relationship Id="rId64" Type="http://schemas.openxmlformats.org/officeDocument/2006/relationships/header" Target="header57.xml"/><Relationship Id="rId63" Type="http://schemas.openxmlformats.org/officeDocument/2006/relationships/header" Target="header56.xml"/><Relationship Id="rId62" Type="http://schemas.openxmlformats.org/officeDocument/2006/relationships/header" Target="header55.xml"/><Relationship Id="rId61" Type="http://schemas.openxmlformats.org/officeDocument/2006/relationships/header" Target="header54.xml"/><Relationship Id="rId60" Type="http://schemas.openxmlformats.org/officeDocument/2006/relationships/header" Target="header53.xml"/><Relationship Id="rId6" Type="http://schemas.openxmlformats.org/officeDocument/2006/relationships/footer" Target="footer1.xml"/><Relationship Id="rId59" Type="http://schemas.openxmlformats.org/officeDocument/2006/relationships/header" Target="header52.xml"/><Relationship Id="rId58" Type="http://schemas.openxmlformats.org/officeDocument/2006/relationships/footer" Target="footer5.xml"/><Relationship Id="rId57" Type="http://schemas.openxmlformats.org/officeDocument/2006/relationships/header" Target="header51.xml"/><Relationship Id="rId56" Type="http://schemas.openxmlformats.org/officeDocument/2006/relationships/header" Target="header50.xml"/><Relationship Id="rId55" Type="http://schemas.openxmlformats.org/officeDocument/2006/relationships/header" Target="header49.xml"/><Relationship Id="rId54" Type="http://schemas.openxmlformats.org/officeDocument/2006/relationships/header" Target="header48.xml"/><Relationship Id="rId53" Type="http://schemas.openxmlformats.org/officeDocument/2006/relationships/header" Target="header47.xml"/><Relationship Id="rId52" Type="http://schemas.openxmlformats.org/officeDocument/2006/relationships/header" Target="header46.xml"/><Relationship Id="rId51" Type="http://schemas.openxmlformats.org/officeDocument/2006/relationships/header" Target="header45.xml"/><Relationship Id="rId50" Type="http://schemas.openxmlformats.org/officeDocument/2006/relationships/header" Target="header44.xml"/><Relationship Id="rId5" Type="http://schemas.openxmlformats.org/officeDocument/2006/relationships/header" Target="header3.xml"/><Relationship Id="rId49" Type="http://schemas.openxmlformats.org/officeDocument/2006/relationships/header" Target="header43.xml"/><Relationship Id="rId48" Type="http://schemas.openxmlformats.org/officeDocument/2006/relationships/header" Target="header42.xml"/><Relationship Id="rId47" Type="http://schemas.openxmlformats.org/officeDocument/2006/relationships/header" Target="header41.xml"/><Relationship Id="rId46" Type="http://schemas.openxmlformats.org/officeDocument/2006/relationships/header" Target="header40.xml"/><Relationship Id="rId45" Type="http://schemas.openxmlformats.org/officeDocument/2006/relationships/header" Target="header39.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footer" Target="footer4.xml"/><Relationship Id="rId38" Type="http://schemas.openxmlformats.org/officeDocument/2006/relationships/footer" Target="footer3.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9" Type="http://schemas.openxmlformats.org/officeDocument/2006/relationships/fontTable" Target="fontTable.xml"/><Relationship Id="rId138" Type="http://schemas.openxmlformats.org/officeDocument/2006/relationships/customXml" Target="../customXml/item2.xml"/><Relationship Id="rId137" Type="http://schemas.openxmlformats.org/officeDocument/2006/relationships/numbering" Target="numbering.xml"/><Relationship Id="rId136" Type="http://schemas.openxmlformats.org/officeDocument/2006/relationships/customXml" Target="../customXml/item1.xml"/><Relationship Id="rId135" Type="http://schemas.openxmlformats.org/officeDocument/2006/relationships/theme" Target="theme/theme1.xml"/><Relationship Id="rId134" Type="http://schemas.openxmlformats.org/officeDocument/2006/relationships/footer" Target="footer6.xml"/><Relationship Id="rId133" Type="http://schemas.openxmlformats.org/officeDocument/2006/relationships/header" Target="header126.xml"/><Relationship Id="rId132" Type="http://schemas.openxmlformats.org/officeDocument/2006/relationships/header" Target="header125.xml"/><Relationship Id="rId131" Type="http://schemas.openxmlformats.org/officeDocument/2006/relationships/header" Target="header124.xml"/><Relationship Id="rId130" Type="http://schemas.openxmlformats.org/officeDocument/2006/relationships/header" Target="header123.xml"/><Relationship Id="rId13" Type="http://schemas.openxmlformats.org/officeDocument/2006/relationships/header" Target="header9.xml"/><Relationship Id="rId129" Type="http://schemas.openxmlformats.org/officeDocument/2006/relationships/header" Target="header122.xml"/><Relationship Id="rId128" Type="http://schemas.openxmlformats.org/officeDocument/2006/relationships/header" Target="header121.xml"/><Relationship Id="rId127" Type="http://schemas.openxmlformats.org/officeDocument/2006/relationships/header" Target="header120.xml"/><Relationship Id="rId126" Type="http://schemas.openxmlformats.org/officeDocument/2006/relationships/header" Target="header119.xml"/><Relationship Id="rId125" Type="http://schemas.openxmlformats.org/officeDocument/2006/relationships/header" Target="header118.xml"/><Relationship Id="rId124" Type="http://schemas.openxmlformats.org/officeDocument/2006/relationships/header" Target="header117.xml"/><Relationship Id="rId123" Type="http://schemas.openxmlformats.org/officeDocument/2006/relationships/header" Target="header116.xml"/><Relationship Id="rId122" Type="http://schemas.openxmlformats.org/officeDocument/2006/relationships/header" Target="header115.xml"/><Relationship Id="rId121" Type="http://schemas.openxmlformats.org/officeDocument/2006/relationships/header" Target="header114.xml"/><Relationship Id="rId120" Type="http://schemas.openxmlformats.org/officeDocument/2006/relationships/header" Target="header113.xml"/><Relationship Id="rId12" Type="http://schemas.openxmlformats.org/officeDocument/2006/relationships/header" Target="header8.xml"/><Relationship Id="rId119" Type="http://schemas.openxmlformats.org/officeDocument/2006/relationships/header" Target="header112.xml"/><Relationship Id="rId118" Type="http://schemas.openxmlformats.org/officeDocument/2006/relationships/header" Target="header111.xml"/><Relationship Id="rId117" Type="http://schemas.openxmlformats.org/officeDocument/2006/relationships/header" Target="header110.xml"/><Relationship Id="rId116" Type="http://schemas.openxmlformats.org/officeDocument/2006/relationships/header" Target="header109.xml"/><Relationship Id="rId115" Type="http://schemas.openxmlformats.org/officeDocument/2006/relationships/header" Target="header108.xml"/><Relationship Id="rId114" Type="http://schemas.openxmlformats.org/officeDocument/2006/relationships/header" Target="header107.xml"/><Relationship Id="rId113" Type="http://schemas.openxmlformats.org/officeDocument/2006/relationships/header" Target="header106.xml"/><Relationship Id="rId112" Type="http://schemas.openxmlformats.org/officeDocument/2006/relationships/header" Target="header105.xml"/><Relationship Id="rId111" Type="http://schemas.openxmlformats.org/officeDocument/2006/relationships/header" Target="header104.xml"/><Relationship Id="rId110" Type="http://schemas.openxmlformats.org/officeDocument/2006/relationships/header" Target="header103.xml"/><Relationship Id="rId11" Type="http://schemas.openxmlformats.org/officeDocument/2006/relationships/header" Target="header7.xml"/><Relationship Id="rId109" Type="http://schemas.openxmlformats.org/officeDocument/2006/relationships/header" Target="header102.xml"/><Relationship Id="rId108" Type="http://schemas.openxmlformats.org/officeDocument/2006/relationships/header" Target="header101.xml"/><Relationship Id="rId107" Type="http://schemas.openxmlformats.org/officeDocument/2006/relationships/header" Target="header100.xml"/><Relationship Id="rId106" Type="http://schemas.openxmlformats.org/officeDocument/2006/relationships/header" Target="header99.xml"/><Relationship Id="rId105" Type="http://schemas.openxmlformats.org/officeDocument/2006/relationships/header" Target="header98.xml"/><Relationship Id="rId104" Type="http://schemas.openxmlformats.org/officeDocument/2006/relationships/header" Target="header97.xml"/><Relationship Id="rId103" Type="http://schemas.openxmlformats.org/officeDocument/2006/relationships/header" Target="header96.xml"/><Relationship Id="rId102" Type="http://schemas.openxmlformats.org/officeDocument/2006/relationships/header" Target="header95.xml"/><Relationship Id="rId101" Type="http://schemas.openxmlformats.org/officeDocument/2006/relationships/header" Target="header94.xml"/><Relationship Id="rId100" Type="http://schemas.openxmlformats.org/officeDocument/2006/relationships/header" Target="header9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1026" textRotate="1"/>
    <customShpInfo spid="_x0000_s3080"/>
    <customShpInfo spid="_x0000_s3081"/>
    <customShpInfo spid="_x0000_s3079"/>
    <customShpInfo spid="_x0000_s3083"/>
    <customShpInfo spid="_x0000_s3084"/>
    <customShpInfo spid="_x0000_s3082"/>
    <customShpInfo spid="_x0000_s3086"/>
    <customShpInfo spid="_x0000_s3087"/>
    <customShpInfo spid="_x0000_s3085"/>
    <customShpInfo spid="_x0000_s3089"/>
    <customShpInfo spid="_x0000_s3090"/>
    <customShpInfo spid="_x0000_s3088"/>
    <customShpInfo spid="_x0000_s3092"/>
    <customShpInfo spid="_x0000_s3093"/>
    <customShpInfo spid="_x0000_s3091"/>
    <customShpInfo spid="_x0000_s3095"/>
    <customShpInfo spid="_x0000_s3096"/>
    <customShpInfo spid="_x0000_s3094"/>
    <customShpInfo spid="_x0000_s3098"/>
    <customShpInfo spid="_x0000_s3099"/>
    <customShpInfo spid="_x0000_s3097"/>
    <customShpInfo spid="_x0000_s3101"/>
    <customShpInfo spid="_x0000_s3102"/>
    <customShpInfo spid="_x0000_s3100"/>
    <customShpInfo spid="_x0000_s3104"/>
    <customShpInfo spid="_x0000_s3105"/>
    <customShpInfo spid="_x0000_s3103"/>
    <customShpInfo spid="_x0000_s3107"/>
    <customShpInfo spid="_x0000_s3108"/>
    <customShpInfo spid="_x0000_s3106"/>
    <customShpInfo spid="_x0000_s3110"/>
    <customShpInfo spid="_x0000_s3111"/>
    <customShpInfo spid="_x0000_s3109"/>
    <customShpInfo spid="_x0000_s3113"/>
    <customShpInfo spid="_x0000_s3114"/>
    <customShpInfo spid="_x0000_s3112"/>
    <customShpInfo spid="_x0000_s3116"/>
    <customShpInfo spid="_x0000_s3117"/>
    <customShpInfo spid="_x0000_s3115"/>
    <customShpInfo spid="_x0000_s3119"/>
    <customShpInfo spid="_x0000_s3120"/>
    <customShpInfo spid="_x0000_s3118"/>
    <customShpInfo spid="_x0000_s3122"/>
    <customShpInfo spid="_x0000_s3123"/>
    <customShpInfo spid="_x0000_s3121"/>
    <customShpInfo spid="_x0000_s3125"/>
    <customShpInfo spid="_x0000_s3126"/>
    <customShpInfo spid="_x0000_s3124"/>
    <customShpInfo spid="_x0000_s3128"/>
    <customShpInfo spid="_x0000_s3129"/>
    <customShpInfo spid="_x0000_s3127"/>
    <customShpInfo spid="_x0000_s3131"/>
    <customShpInfo spid="_x0000_s3132"/>
    <customShpInfo spid="_x0000_s3130"/>
    <customShpInfo spid="_x0000_s3134"/>
    <customShpInfo spid="_x0000_s3135"/>
    <customShpInfo spid="_x0000_s3133"/>
    <customShpInfo spid="_x0000_s3137"/>
    <customShpInfo spid="_x0000_s3138"/>
    <customShpInfo spid="_x0000_s3136"/>
    <customShpInfo spid="_x0000_s3140"/>
    <customShpInfo spid="_x0000_s3141"/>
    <customShpInfo spid="_x0000_s3139"/>
    <customShpInfo spid="_x0000_s3143"/>
    <customShpInfo spid="_x0000_s3144"/>
    <customShpInfo spid="_x0000_s3142"/>
    <customShpInfo spid="_x0000_s3146"/>
    <customShpInfo spid="_x0000_s3147"/>
    <customShpInfo spid="_x0000_s3145"/>
    <customShpInfo spid="_x0000_s3149"/>
    <customShpInfo spid="_x0000_s3150"/>
    <customShpInfo spid="_x0000_s3148"/>
    <customShpInfo spid="_x0000_s3152"/>
    <customShpInfo spid="_x0000_s3153"/>
    <customShpInfo spid="_x0000_s3151"/>
    <customShpInfo spid="_x0000_s3155"/>
    <customShpInfo spid="_x0000_s3156"/>
    <customShpInfo spid="_x0000_s3154"/>
    <customShpInfo spid="_x0000_s3158"/>
    <customShpInfo spid="_x0000_s3159"/>
    <customShpInfo spid="_x0000_s3157"/>
    <customShpInfo spid="_x0000_s3161"/>
    <customShpInfo spid="_x0000_s3162"/>
    <customShpInfo spid="_x0000_s3160"/>
    <customShpInfo spid="_x0000_s3164"/>
    <customShpInfo spid="_x0000_s3165"/>
    <customShpInfo spid="_x0000_s3163"/>
    <customShpInfo spid="_x0000_s3167"/>
    <customShpInfo spid="_x0000_s3168"/>
    <customShpInfo spid="_x0000_s3166"/>
    <customShpInfo spid="_x0000_s3170"/>
    <customShpInfo spid="_x0000_s3171"/>
    <customShpInfo spid="_x0000_s3169"/>
    <customShpInfo spid="_x0000_s3173"/>
    <customShpInfo spid="_x0000_s3174"/>
    <customShpInfo spid="_x0000_s3172"/>
    <customShpInfo spid="_x0000_s3176"/>
    <customShpInfo spid="_x0000_s3177"/>
    <customShpInfo spid="_x0000_s3175"/>
    <customShpInfo spid="_x0000_s3179"/>
    <customShpInfo spid="_x0000_s3180"/>
    <customShpInfo spid="_x0000_s3178"/>
    <customShpInfo spid="_x0000_s3182"/>
    <customShpInfo spid="_x0000_s3183"/>
    <customShpInfo spid="_x0000_s3181"/>
    <customShpInfo spid="_x0000_s3185"/>
    <customShpInfo spid="_x0000_s3186"/>
    <customShpInfo spid="_x0000_s3184"/>
    <customShpInfo spid="_x0000_s3188"/>
    <customShpInfo spid="_x0000_s3189"/>
    <customShpInfo spid="_x0000_s3187"/>
    <customShpInfo spid="_x0000_s3191"/>
    <customShpInfo spid="_x0000_s3192"/>
    <customShpInfo spid="_x0000_s3190"/>
    <customShpInfo spid="_x0000_s3194"/>
    <customShpInfo spid="_x0000_s3195"/>
    <customShpInfo spid="_x0000_s3193"/>
    <customShpInfo spid="_x0000_s3197"/>
    <customShpInfo spid="_x0000_s319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DE60E-79C5-4FC9-8D91-A1CDC321039E}">
  <ds:schemaRefs/>
</ds:datastoreItem>
</file>

<file path=docProps/app.xml><?xml version="1.0" encoding="utf-8"?>
<Properties xmlns="http://schemas.openxmlformats.org/officeDocument/2006/extended-properties" xmlns:vt="http://schemas.openxmlformats.org/officeDocument/2006/docPropsVTypes">
  <Template>Normal</Template>
  <Pages>59</Pages>
  <Words>9651</Words>
  <Characters>9866</Characters>
  <Lines>143</Lines>
  <Paragraphs>40</Paragraphs>
  <TotalTime>61</TotalTime>
  <ScaleCrop>false</ScaleCrop>
  <LinksUpToDate>false</LinksUpToDate>
  <CharactersWithSpaces>11510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2022-08-16T08:19:00Z</dcterms:created>
  <dc:creator>Lenovo</dc:creator>
  <cp:lastModifiedBy>深海蔚蓝</cp:lastModifiedBy>
  <cp:lastPrinted>2023-06-08T05:33:04Z</cp:lastPrinted>
  <dcterms:modified xsi:type="dcterms:W3CDTF">2023-06-08T06:22:30Z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533E75B04DEB4E8FA71D9F72E0BE484C</vt:lpwstr>
  </property>
</Properties>
</file>