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5C3B2">
      <w:pPr>
        <w:spacing w:line="540" w:lineRule="exact"/>
        <w:ind w:right="-59" w:rightChars="-28"/>
        <w:contextualSpacing/>
        <w:jc w:val="center"/>
        <w:rPr>
          <w:rFonts w:hint="eastAsia" w:ascii="方正小标宋简体" w:hAnsi="方正小标宋简体" w:eastAsia="方正小标宋简体" w:cs="方正小标宋简体"/>
          <w:b w:val="0"/>
          <w:bCs w:val="0"/>
          <w:kern w:val="44"/>
          <w:sz w:val="44"/>
          <w:szCs w:val="44"/>
          <w:lang w:val="en-US" w:eastAsia="zh-CN"/>
        </w:rPr>
      </w:pPr>
      <w:r>
        <w:rPr>
          <w:rFonts w:hint="eastAsia" w:ascii="方正小标宋简体" w:hAnsi="方正小标宋简体" w:eastAsia="方正小标宋简体" w:cs="方正小标宋简体"/>
          <w:b w:val="0"/>
          <w:bCs w:val="0"/>
          <w:kern w:val="44"/>
          <w:sz w:val="44"/>
          <w:szCs w:val="44"/>
        </w:rPr>
        <w:t>关于征询山东省医师协会</w:t>
      </w:r>
      <w:r>
        <w:rPr>
          <w:rFonts w:hint="eastAsia" w:ascii="方正小标宋简体" w:hAnsi="方正小标宋简体" w:eastAsia="方正小标宋简体" w:cs="方正小标宋简体"/>
          <w:b w:val="0"/>
          <w:bCs w:val="0"/>
          <w:kern w:val="44"/>
          <w:sz w:val="44"/>
          <w:szCs w:val="44"/>
          <w:lang w:val="en-US" w:eastAsia="zh-CN"/>
        </w:rPr>
        <w:t>呼吸疑难罕见病</w:t>
      </w:r>
    </w:p>
    <w:p w14:paraId="0938CDDB">
      <w:pPr>
        <w:spacing w:line="540" w:lineRule="exact"/>
        <w:ind w:right="-59" w:rightChars="-28"/>
        <w:contextualSpacing/>
        <w:jc w:val="center"/>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医师分会第</w:t>
      </w:r>
      <w:r>
        <w:rPr>
          <w:rFonts w:hint="eastAsia" w:ascii="方正小标宋简体" w:hAnsi="方正小标宋简体" w:eastAsia="方正小标宋简体" w:cs="方正小标宋简体"/>
          <w:b w:val="0"/>
          <w:bCs w:val="0"/>
          <w:kern w:val="44"/>
          <w:sz w:val="44"/>
          <w:szCs w:val="44"/>
          <w:lang w:val="en-US" w:eastAsia="zh-CN"/>
        </w:rPr>
        <w:t>二</w:t>
      </w:r>
      <w:r>
        <w:rPr>
          <w:rFonts w:hint="eastAsia" w:ascii="方正小标宋简体" w:hAnsi="方正小标宋简体" w:eastAsia="方正小标宋简体" w:cs="方正小标宋简体"/>
          <w:b w:val="0"/>
          <w:bCs w:val="0"/>
          <w:kern w:val="44"/>
          <w:sz w:val="44"/>
          <w:szCs w:val="44"/>
        </w:rPr>
        <w:t>届委员会委员候选人的函</w:t>
      </w:r>
    </w:p>
    <w:p w14:paraId="388D47C8">
      <w:pPr>
        <w:spacing w:line="540" w:lineRule="exact"/>
        <w:contextualSpacing/>
        <w:jc w:val="left"/>
        <w:rPr>
          <w:rFonts w:ascii="仿宋" w:hAnsi="仿宋" w:eastAsia="仿宋" w:cs="仿宋"/>
          <w:kern w:val="32"/>
          <w:sz w:val="32"/>
          <w:szCs w:val="32"/>
        </w:rPr>
      </w:pPr>
      <w:r>
        <w:rPr>
          <w:rFonts w:ascii="仿宋" w:hAnsi="仿宋" w:eastAsia="仿宋" w:cs="仿宋"/>
          <w:kern w:val="32"/>
          <w:sz w:val="32"/>
          <w:szCs w:val="32"/>
          <w:u w:val="single"/>
        </w:rPr>
        <w:t xml:space="preserve">                 </w:t>
      </w:r>
      <w:r>
        <w:rPr>
          <w:rFonts w:hint="eastAsia" w:ascii="仿宋" w:hAnsi="仿宋" w:eastAsia="仿宋" w:cs="仿宋"/>
          <w:kern w:val="32"/>
          <w:sz w:val="32"/>
          <w:szCs w:val="32"/>
        </w:rPr>
        <w:t>医院：</w:t>
      </w:r>
    </w:p>
    <w:p w14:paraId="2349B810">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_GB2312"/>
          <w:sz w:val="32"/>
          <w:szCs w:val="32"/>
        </w:rPr>
      </w:pPr>
      <w:r>
        <w:rPr>
          <w:rFonts w:hint="eastAsia" w:ascii="仿宋" w:hAnsi="仿宋" w:eastAsia="仿宋" w:cs="仿宋_GB2312"/>
          <w:sz w:val="32"/>
          <w:szCs w:val="32"/>
        </w:rPr>
        <w:t>经研究，我会于2025年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日-</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日在</w:t>
      </w:r>
      <w:r>
        <w:rPr>
          <w:rFonts w:hint="eastAsia" w:ascii="仿宋" w:hAnsi="仿宋" w:eastAsia="仿宋" w:cs="仿宋_GB2312"/>
          <w:sz w:val="32"/>
          <w:szCs w:val="32"/>
          <w:lang w:val="en-US" w:eastAsia="zh-CN"/>
        </w:rPr>
        <w:t>济南</w:t>
      </w:r>
      <w:r>
        <w:rPr>
          <w:rFonts w:hint="eastAsia" w:ascii="仿宋" w:hAnsi="仿宋" w:eastAsia="仿宋" w:cs="仿宋_GB2312"/>
          <w:sz w:val="32"/>
          <w:szCs w:val="32"/>
        </w:rPr>
        <w:t>召开山东省医师协会</w:t>
      </w:r>
      <w:r>
        <w:rPr>
          <w:rFonts w:hint="eastAsia" w:ascii="仿宋" w:hAnsi="仿宋" w:eastAsia="仿宋" w:cs="仿宋_GB2312"/>
          <w:sz w:val="32"/>
          <w:szCs w:val="32"/>
          <w:lang w:val="en-US" w:eastAsia="zh-CN"/>
        </w:rPr>
        <w:t>呼吸疑难罕见病医师</w:t>
      </w:r>
      <w:r>
        <w:rPr>
          <w:rFonts w:hint="eastAsia" w:ascii="仿宋" w:hAnsi="仿宋" w:eastAsia="仿宋" w:cs="仿宋_GB2312"/>
          <w:sz w:val="32"/>
          <w:szCs w:val="32"/>
        </w:rPr>
        <w:t>分会换届选举会议。现向你单位征询第</w:t>
      </w: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届委员会委员候选人。</w:t>
      </w:r>
    </w:p>
    <w:p w14:paraId="41F5D0A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委员候选人条件为：全省二级及以上综合医院、专科医院、中医院、及企业医院从事医疗设备及医用耗材管理等相关医学工程专业的医务人员</w:t>
      </w:r>
      <w:r>
        <w:rPr>
          <w:rFonts w:hint="eastAsia" w:ascii="仿宋" w:hAnsi="仿宋" w:eastAsia="仿宋" w:cs="仿宋_GB2312"/>
          <w:sz w:val="32"/>
          <w:szCs w:val="32"/>
          <w:lang w:eastAsia="zh-CN"/>
        </w:rPr>
        <w:t>。具有良好职业道德，热心协会工作，本科及以上学历，中级及以上专业技术职称，</w:t>
      </w:r>
      <w:r>
        <w:rPr>
          <w:rFonts w:hint="eastAsia" w:ascii="仿宋" w:hAnsi="仿宋" w:eastAsia="仿宋" w:cs="仿宋_GB2312"/>
          <w:sz w:val="32"/>
          <w:szCs w:val="32"/>
          <w:lang w:val="en-US" w:eastAsia="zh-CN"/>
        </w:rPr>
        <w:t>委员</w:t>
      </w:r>
      <w:r>
        <w:rPr>
          <w:rFonts w:hint="eastAsia" w:ascii="仿宋" w:hAnsi="仿宋" w:eastAsia="仿宋" w:cs="仿宋_GB2312"/>
          <w:sz w:val="32"/>
          <w:szCs w:val="32"/>
          <w:lang w:eastAsia="zh-CN"/>
        </w:rPr>
        <w:t>年龄原则上不超过58周岁，具有招生资格且3年内不办理退休手续的博士生导师可延长至60周岁，地区及单位学科带头人、现任科室主任和在职在任的第</w:t>
      </w:r>
      <w:r>
        <w:rPr>
          <w:rFonts w:hint="eastAsia" w:ascii="仿宋" w:hAnsi="仿宋" w:eastAsia="仿宋" w:cs="仿宋_GB2312"/>
          <w:sz w:val="32"/>
          <w:szCs w:val="32"/>
          <w:lang w:val="en-US" w:eastAsia="zh-CN"/>
        </w:rPr>
        <w:t>一</w:t>
      </w:r>
      <w:r>
        <w:rPr>
          <w:rFonts w:hint="eastAsia" w:ascii="仿宋" w:hAnsi="仿宋" w:eastAsia="仿宋" w:cs="仿宋_GB2312"/>
          <w:sz w:val="32"/>
          <w:szCs w:val="32"/>
          <w:lang w:eastAsia="zh-CN"/>
        </w:rPr>
        <w:t>届委员会委员优先推荐。</w:t>
      </w:r>
    </w:p>
    <w:p w14:paraId="2E8D38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32"/>
          <w:sz w:val="32"/>
          <w:szCs w:val="32"/>
          <w:lang w:val="en-US" w:eastAsia="zh-CN"/>
        </w:rPr>
      </w:pPr>
      <w:r>
        <w:rPr>
          <w:rFonts w:hint="eastAsia" w:ascii="仿宋" w:hAnsi="仿宋" w:eastAsia="仿宋" w:cs="仿宋_GB2312"/>
          <w:sz w:val="32"/>
          <w:szCs w:val="32"/>
        </w:rPr>
        <w:t>经筹委会讨论，现分配给你院委员候选人（    ）名，请按以上条件等额推荐，</w:t>
      </w:r>
      <w:r>
        <w:rPr>
          <w:rFonts w:hint="eastAsia" w:ascii="仿宋" w:hAnsi="仿宋" w:eastAsia="仿宋" w:cs="仿宋_GB2312"/>
          <w:sz w:val="32"/>
          <w:szCs w:val="32"/>
          <w:lang w:val="en-US" w:eastAsia="zh-CN"/>
        </w:rPr>
        <w:t>于7月9日前</w:t>
      </w:r>
      <w:r>
        <w:rPr>
          <w:rFonts w:hint="eastAsia" w:ascii="仿宋" w:hAnsi="仿宋" w:eastAsia="仿宋" w:cs="仿宋_GB2312"/>
          <w:sz w:val="32"/>
          <w:szCs w:val="32"/>
        </w:rPr>
        <w:t>扫描以</w:t>
      </w:r>
      <w:r>
        <w:rPr>
          <w:rFonts w:hint="eastAsia" w:ascii="仿宋" w:hAnsi="仿宋" w:eastAsia="仿宋" w:cs="仿宋_GB2312"/>
          <w:sz w:val="32"/>
          <w:szCs w:val="32"/>
          <w:lang w:val="en-US" w:eastAsia="zh-CN"/>
        </w:rPr>
        <w:t>下</w:t>
      </w:r>
      <w:r>
        <w:rPr>
          <w:rFonts w:hint="eastAsia" w:ascii="仿宋" w:hAnsi="仿宋" w:eastAsia="仿宋" w:cs="仿宋_GB2312"/>
          <w:sz w:val="32"/>
          <w:szCs w:val="32"/>
        </w:rPr>
        <w:t>二维码按步骤填写个人信息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下载推荐表加盖单位公章后上传，</w:t>
      </w:r>
      <w:r>
        <w:rPr>
          <w:rFonts w:hint="eastAsia" w:ascii="仿宋" w:hAnsi="仿宋" w:eastAsia="仿宋" w:cs="仿宋_GB2312"/>
          <w:sz w:val="32"/>
          <w:szCs w:val="32"/>
        </w:rPr>
        <w:t>逾期不报和无故不到会，视为自动放弃委员资格。</w:t>
      </w:r>
      <w:r>
        <w:rPr>
          <w:rFonts w:hint="eastAsia"/>
          <w:b/>
          <w:bCs/>
          <w:sz w:val="32"/>
          <w:szCs w:val="32"/>
          <w:lang w:val="en-US" w:eastAsia="zh-CN"/>
        </w:rPr>
        <w:t xml:space="preserve">  </w:t>
      </w:r>
    </w:p>
    <w:p w14:paraId="13ABED0C">
      <w:pPr>
        <w:spacing w:line="360" w:lineRule="auto"/>
        <w:ind w:firstLine="643" w:firstLineChars="200"/>
        <w:contextualSpacing/>
        <w:jc w:val="center"/>
        <w:rPr>
          <w:rFonts w:hint="eastAsia" w:ascii="仿宋" w:hAnsi="仿宋" w:eastAsia="仿宋" w:cs="仿宋"/>
          <w:kern w:val="32"/>
          <w:sz w:val="32"/>
          <w:szCs w:val="32"/>
          <w:lang w:val="en-US" w:eastAsia="zh-CN"/>
        </w:rPr>
      </w:pPr>
      <w:r>
        <w:rPr>
          <w:rFonts w:hint="eastAsia"/>
          <w:b/>
          <w:bCs/>
          <w:sz w:val="32"/>
          <w:szCs w:val="32"/>
          <w:lang w:eastAsia="zh-CN"/>
        </w:rPr>
        <w:drawing>
          <wp:inline distT="0" distB="0" distL="114300" distR="114300">
            <wp:extent cx="1080135" cy="1080135"/>
            <wp:effectExtent l="0" t="0" r="12065" b="12065"/>
            <wp:docPr id="1" name="图片 1" descr="C:/Users/86914/Desktop/微信图片_20250610102404.png微信图片_2025061010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914/Desktop/微信图片_20250610102404.png微信图片_20250610102404"/>
                    <pic:cNvPicPr>
                      <a:picLocks noChangeAspect="1"/>
                    </pic:cNvPicPr>
                  </pic:nvPicPr>
                  <pic:blipFill>
                    <a:blip r:embed="rId7"/>
                    <a:srcRect/>
                    <a:stretch>
                      <a:fillRect/>
                    </a:stretch>
                  </pic:blipFill>
                  <pic:spPr>
                    <a:xfrm>
                      <a:off x="0" y="0"/>
                      <a:ext cx="1080135" cy="1080135"/>
                    </a:xfrm>
                    <a:prstGeom prst="rect">
                      <a:avLst/>
                    </a:prstGeom>
                  </pic:spPr>
                </pic:pic>
              </a:graphicData>
            </a:graphic>
          </wp:inline>
        </w:drawing>
      </w:r>
    </w:p>
    <w:p w14:paraId="7286271B">
      <w:pPr>
        <w:spacing w:line="360" w:lineRule="auto"/>
        <w:ind w:firstLine="640" w:firstLineChars="200"/>
        <w:contextualSpacing/>
        <w:rPr>
          <w:rFonts w:hint="eastAsia" w:ascii="仿宋" w:hAnsi="仿宋" w:eastAsia="仿宋" w:cs="宋体"/>
          <w:sz w:val="32"/>
          <w:szCs w:val="32"/>
          <w:lang w:val="en-US" w:eastAsia="zh-CN"/>
        </w:rPr>
      </w:pPr>
      <w:r>
        <w:rPr>
          <w:rFonts w:hint="eastAsia" w:ascii="仿宋" w:hAnsi="仿宋" w:eastAsia="仿宋" w:cs="仿宋"/>
          <w:kern w:val="32"/>
          <w:sz w:val="32"/>
          <w:szCs w:val="32"/>
          <w:lang w:val="en-US" w:eastAsia="zh-CN"/>
        </w:rPr>
        <w:t>联系人</w:t>
      </w:r>
      <w:r>
        <w:rPr>
          <w:rFonts w:hint="eastAsia" w:ascii="仿宋" w:hAnsi="仿宋" w:eastAsia="仿宋" w:cs="仿宋"/>
          <w:kern w:val="32"/>
          <w:sz w:val="32"/>
          <w:szCs w:val="32"/>
        </w:rPr>
        <w:t>：</w:t>
      </w:r>
      <w:r>
        <w:rPr>
          <w:rFonts w:hint="eastAsia" w:ascii="仿宋" w:hAnsi="仿宋" w:eastAsia="仿宋" w:cs="宋体"/>
          <w:sz w:val="32"/>
          <w:szCs w:val="32"/>
          <w:shd w:val="clear" w:color="auto" w:fill="FFFFFF"/>
          <w:lang w:val="en-US" w:eastAsia="zh-CN"/>
        </w:rPr>
        <w:t>呼吸疑难罕见病医师分会</w:t>
      </w:r>
      <w:r>
        <w:rPr>
          <w:rFonts w:hint="eastAsia" w:ascii="仿宋" w:hAnsi="仿宋" w:eastAsia="仿宋" w:cs="宋体"/>
          <w:sz w:val="32"/>
          <w:szCs w:val="32"/>
          <w:lang w:val="en-US" w:eastAsia="zh-CN"/>
        </w:rPr>
        <w:t xml:space="preserve"> </w:t>
      </w:r>
    </w:p>
    <w:p w14:paraId="488D797C">
      <w:pPr>
        <w:spacing w:line="540" w:lineRule="exact"/>
        <w:ind w:firstLine="1920" w:firstLineChars="600"/>
        <w:contextualSpacing/>
        <w:jc w:val="left"/>
        <w:rPr>
          <w:rFonts w:hint="eastAsia" w:ascii="仿宋" w:hAnsi="仿宋" w:eastAsia="仿宋" w:cs="宋体"/>
          <w:sz w:val="32"/>
          <w:szCs w:val="32"/>
          <w:lang w:val="en-US" w:eastAsia="zh-CN"/>
        </w:rPr>
      </w:pPr>
      <w:r>
        <w:rPr>
          <w:rFonts w:hint="eastAsia" w:ascii="仿宋" w:hAnsi="仿宋" w:eastAsia="仿宋" w:cs="仿宋"/>
          <w:kern w:val="32"/>
          <w:sz w:val="32"/>
          <w:szCs w:val="32"/>
        </w:rPr>
        <w:drawing>
          <wp:anchor distT="0" distB="0" distL="114300" distR="114300" simplePos="0" relativeHeight="251661312" behindDoc="1" locked="0" layoutInCell="1" allowOverlap="1">
            <wp:simplePos x="0" y="0"/>
            <wp:positionH relativeFrom="column">
              <wp:posOffset>4542790</wp:posOffset>
            </wp:positionH>
            <wp:positionV relativeFrom="paragraph">
              <wp:posOffset>5563235</wp:posOffset>
            </wp:positionV>
            <wp:extent cx="1533525" cy="1533525"/>
            <wp:effectExtent l="0" t="0" r="3175" b="3175"/>
            <wp:wrapNone/>
            <wp:docPr id="12" name="图片 12" descr="医师协会 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医师协会 章"/>
                    <pic:cNvPicPr>
                      <a:picLocks noChangeAspect="1" noChangeArrowheads="1"/>
                    </pic:cNvPicPr>
                  </pic:nvPicPr>
                  <pic:blipFill>
                    <a:blip r:embed="rId8"/>
                    <a:srcRect/>
                    <a:stretch>
                      <a:fillRect/>
                    </a:stretch>
                  </pic:blipFill>
                  <pic:spPr>
                    <a:xfrm>
                      <a:off x="0" y="0"/>
                      <a:ext cx="1533525" cy="1533525"/>
                    </a:xfrm>
                    <a:prstGeom prst="rect">
                      <a:avLst/>
                    </a:prstGeom>
                    <a:noFill/>
                    <a:ln w="9525">
                      <a:noFill/>
                      <a:miter lim="800000"/>
                      <a:headEnd/>
                      <a:tailEnd/>
                    </a:ln>
                  </pic:spPr>
                </pic:pic>
              </a:graphicData>
            </a:graphic>
          </wp:anchor>
        </w:drawing>
      </w:r>
      <w:r>
        <w:rPr>
          <w:rFonts w:hint="eastAsia" w:ascii="仿宋" w:hAnsi="仿宋" w:eastAsia="仿宋" w:cs="仿宋"/>
          <w:kern w:val="32"/>
          <w:sz w:val="32"/>
          <w:szCs w:val="32"/>
        </w:rPr>
        <w:drawing>
          <wp:anchor distT="0" distB="0" distL="114300" distR="114300" simplePos="0" relativeHeight="251660288" behindDoc="1" locked="0" layoutInCell="1" allowOverlap="1">
            <wp:simplePos x="0" y="0"/>
            <wp:positionH relativeFrom="column">
              <wp:posOffset>4542790</wp:posOffset>
            </wp:positionH>
            <wp:positionV relativeFrom="paragraph">
              <wp:posOffset>5563235</wp:posOffset>
            </wp:positionV>
            <wp:extent cx="1533525" cy="1533525"/>
            <wp:effectExtent l="0" t="0" r="3175" b="3175"/>
            <wp:wrapNone/>
            <wp:docPr id="7" name="图片 7" descr="医师协会 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医师协会 章"/>
                    <pic:cNvPicPr>
                      <a:picLocks noChangeAspect="1" noChangeArrowheads="1"/>
                    </pic:cNvPicPr>
                  </pic:nvPicPr>
                  <pic:blipFill>
                    <a:blip r:embed="rId8"/>
                    <a:srcRect/>
                    <a:stretch>
                      <a:fillRect/>
                    </a:stretch>
                  </pic:blipFill>
                  <pic:spPr>
                    <a:xfrm>
                      <a:off x="0" y="0"/>
                      <a:ext cx="1533525" cy="1533525"/>
                    </a:xfrm>
                    <a:prstGeom prst="rect">
                      <a:avLst/>
                    </a:prstGeom>
                    <a:noFill/>
                    <a:ln w="9525">
                      <a:noFill/>
                      <a:miter lim="800000"/>
                      <a:headEnd/>
                      <a:tailEnd/>
                    </a:ln>
                  </pic:spPr>
                </pic:pic>
              </a:graphicData>
            </a:graphic>
          </wp:anchor>
        </w:drawing>
      </w:r>
      <w:r>
        <w:rPr>
          <w:rFonts w:hint="eastAsia" w:ascii="仿宋" w:hAnsi="仿宋" w:eastAsia="仿宋" w:cs="宋体"/>
          <w:sz w:val="32"/>
          <w:szCs w:val="32"/>
          <w:lang w:val="en-US" w:eastAsia="zh-CN"/>
        </w:rPr>
        <w:t>高明霞 13969085360</w:t>
      </w:r>
    </w:p>
    <w:p w14:paraId="649733EB">
      <w:pPr>
        <w:spacing w:line="540" w:lineRule="exact"/>
        <w:ind w:firstLine="5120" w:firstLineChars="1600"/>
        <w:contextualSpacing/>
        <w:jc w:val="left"/>
        <w:rPr>
          <w:rFonts w:ascii="仿宋" w:hAnsi="仿宋" w:eastAsia="仿宋" w:cs="仿宋"/>
          <w:kern w:val="32"/>
          <w:sz w:val="32"/>
          <w:szCs w:val="32"/>
        </w:rPr>
      </w:pPr>
      <w:r>
        <w:rPr>
          <w:rFonts w:hint="eastAsia" w:ascii="仿宋" w:hAnsi="仿宋" w:eastAsia="仿宋" w:cs="仿宋"/>
          <w:kern w:val="32"/>
          <w:sz w:val="32"/>
          <w:szCs w:val="32"/>
        </w:rPr>
        <w:t>山东省医师协会</w:t>
      </w:r>
    </w:p>
    <w:p w14:paraId="00BDD888">
      <w:pPr>
        <w:spacing w:line="540" w:lineRule="exact"/>
        <w:ind w:firstLine="5120" w:firstLineChars="1600"/>
        <w:contextualSpacing/>
        <w:jc w:val="left"/>
      </w:pPr>
      <w:r>
        <w:rPr>
          <w:rFonts w:hint="eastAsia" w:ascii="仿宋" w:hAnsi="仿宋" w:eastAsia="仿宋" w:cs="仿宋"/>
          <w:kern w:val="32"/>
          <w:sz w:val="32"/>
          <w:szCs w:val="32"/>
        </w:rPr>
        <w:t>202</w:t>
      </w:r>
      <w:r>
        <w:rPr>
          <w:rFonts w:hint="eastAsia" w:ascii="仿宋" w:hAnsi="仿宋" w:eastAsia="仿宋" w:cs="仿宋"/>
          <w:kern w:val="32"/>
          <w:sz w:val="32"/>
          <w:szCs w:val="32"/>
          <w:lang w:val="en-US" w:eastAsia="zh-CN"/>
        </w:rPr>
        <w:t>5</w:t>
      </w:r>
      <w:r>
        <w:rPr>
          <w:rFonts w:hint="eastAsia" w:ascii="仿宋" w:hAnsi="仿宋" w:eastAsia="仿宋" w:cs="仿宋"/>
          <w:kern w:val="32"/>
          <w:sz w:val="32"/>
          <w:szCs w:val="32"/>
        </w:rPr>
        <w:t>年</w:t>
      </w:r>
      <w:r>
        <w:rPr>
          <w:rFonts w:hint="eastAsia" w:ascii="仿宋" w:hAnsi="仿宋" w:eastAsia="仿宋" w:cs="仿宋"/>
          <w:kern w:val="32"/>
          <w:sz w:val="32"/>
          <w:szCs w:val="32"/>
          <w:lang w:val="en-US" w:eastAsia="zh-CN"/>
        </w:rPr>
        <w:t>6</w:t>
      </w:r>
      <w:r>
        <w:rPr>
          <w:rFonts w:hint="eastAsia" w:ascii="仿宋" w:hAnsi="仿宋" w:eastAsia="仿宋" w:cs="仿宋"/>
          <w:kern w:val="32"/>
          <w:sz w:val="32"/>
          <w:szCs w:val="32"/>
        </w:rPr>
        <w:t>月</w:t>
      </w:r>
      <w:r>
        <w:rPr>
          <w:rFonts w:hint="eastAsia" w:ascii="仿宋" w:hAnsi="仿宋" w:eastAsia="仿宋" w:cs="仿宋"/>
          <w:kern w:val="32"/>
          <w:sz w:val="32"/>
          <w:szCs w:val="32"/>
          <w:lang w:val="en-US" w:eastAsia="zh-CN"/>
        </w:rPr>
        <w:t>10</w:t>
      </w:r>
      <w:r>
        <w:rPr>
          <w:rFonts w:hint="eastAsia" w:ascii="仿宋" w:hAnsi="仿宋" w:eastAsia="仿宋" w:cs="仿宋"/>
          <w:kern w:val="32"/>
          <w:sz w:val="32"/>
          <w:szCs w:val="32"/>
        </w:rPr>
        <w:t>日</w:t>
      </w:r>
      <w:bookmarkStart w:id="0" w:name="_GoBack"/>
      <w:bookmarkEnd w:id="0"/>
    </w:p>
    <w:sectPr>
      <w:headerReference r:id="rId3" w:type="default"/>
      <w:footerReference r:id="rId4" w:type="default"/>
      <w:footerReference r:id="rId5" w:type="even"/>
      <w:pgSz w:w="11906" w:h="16838"/>
      <w:pgMar w:top="1701" w:right="1588" w:bottom="1440" w:left="1588" w:header="851"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2BB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7152F">
                          <w:pPr>
                            <w:pStyle w:val="2"/>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57152F">
                    <w:pPr>
                      <w:pStyle w:val="2"/>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33B532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8679">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1060FE4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87D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92CAB"/>
    <w:rsid w:val="5689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2025-06-11T05:53:00Z</dcterms:created>
  <dc:creator>韩枫</dc:creator>
  <cp:lastModifiedBy>韩枫</cp:lastModifiedBy>
  <dcterms:modified xsi:type="dcterms:W3CDTF">2025-06-11T05:53:50Z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EAF3FED700994FE08D4C6A4FA1267BBD_11</vt:lpwstr>
  </property>
  <property fmtid="{D5CDD505-2E9C-101B-9397-08002B2CF9AE}" pid="4" name="KSOTemplateDocerSaveRecord">
    <vt:lpwstr>eyJoZGlkIjoiYThlNmZlMmU2OWE4ZjEzZDc2ZGVhMTg2MDc1MTk0N2IiLCJ1c2VySWQiOiIzMTc5ODg2MjMifQ==</vt:lpwstr>
  </property>
</Properties>
</file>