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EC84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18B62BF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脑血管病急性期规范诊疗巡讲及义诊活动</w:t>
      </w:r>
    </w:p>
    <w:p w14:paraId="713A094B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（高密站）日程</w:t>
      </w:r>
    </w:p>
    <w:p w14:paraId="21144A78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eastAsia="方正小标宋简体"/>
          <w:sz w:val="24"/>
          <w:szCs w:val="24"/>
        </w:rPr>
      </w:pPr>
    </w:p>
    <w:p w14:paraId="0591BB8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48" w:leftChars="-96" w:right="-926" w:rightChars="-441" w:hanging="250" w:hangingChars="96"/>
        <w:textAlignment w:val="baseline"/>
        <w:rPr>
          <w:rFonts w:hint="eastAsia" w:ascii="华文楷体" w:hAnsi="华文楷体" w:eastAsia="宋体" w:cs="宋体"/>
          <w:b/>
          <w:bCs/>
          <w:spacing w:val="20"/>
          <w:sz w:val="22"/>
        </w:rPr>
      </w:pPr>
      <w:r>
        <w:rPr>
          <w:rFonts w:hint="eastAsia" w:ascii="宋体" w:hAnsi="宋体" w:eastAsia="宋体" w:cs="宋体"/>
          <w:b/>
          <w:bCs/>
          <w:spacing w:val="20"/>
          <w:sz w:val="22"/>
        </w:rPr>
        <w:t>2026 年5月16日（周六）上午8:30—12:00   地点：高密市中医院门诊三楼</w:t>
      </w:r>
    </w:p>
    <w:tbl>
      <w:tblPr>
        <w:tblStyle w:val="39"/>
        <w:tblW w:w="934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4021"/>
        <w:gridCol w:w="2693"/>
        <w:gridCol w:w="1418"/>
      </w:tblGrid>
      <w:tr w14:paraId="76F6EB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vAlign w:val="center"/>
          </w:tcPr>
          <w:p w14:paraId="42D2E954">
            <w:pPr>
              <w:pStyle w:val="38"/>
              <w:spacing w:before="4" w:line="191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时间</w:t>
            </w:r>
          </w:p>
        </w:tc>
        <w:tc>
          <w:tcPr>
            <w:tcW w:w="4021" w:type="dxa"/>
            <w:vAlign w:val="center"/>
          </w:tcPr>
          <w:p w14:paraId="304E0E76">
            <w:pPr>
              <w:pStyle w:val="38"/>
              <w:spacing w:before="4" w:line="191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内容</w:t>
            </w:r>
          </w:p>
        </w:tc>
        <w:tc>
          <w:tcPr>
            <w:tcW w:w="2693" w:type="dxa"/>
            <w:vAlign w:val="center"/>
          </w:tcPr>
          <w:p w14:paraId="3D8DA1A1">
            <w:pPr>
              <w:pStyle w:val="38"/>
              <w:spacing w:before="4" w:line="191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讲者</w:t>
            </w:r>
          </w:p>
        </w:tc>
        <w:tc>
          <w:tcPr>
            <w:tcW w:w="1418" w:type="dxa"/>
            <w:vAlign w:val="center"/>
          </w:tcPr>
          <w:p w14:paraId="7D7E7261">
            <w:pPr>
              <w:pStyle w:val="38"/>
              <w:spacing w:before="4" w:line="191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主持</w:t>
            </w:r>
          </w:p>
        </w:tc>
      </w:tr>
      <w:tr w14:paraId="076E82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346" w:type="dxa"/>
            <w:gridSpan w:val="4"/>
            <w:vAlign w:val="center"/>
          </w:tcPr>
          <w:p w14:paraId="79BDF50A">
            <w:pPr>
              <w:pStyle w:val="38"/>
              <w:spacing w:before="4" w:line="19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18"/>
                <w:szCs w:val="18"/>
              </w:rPr>
              <w:t>名医义诊</w:t>
            </w:r>
          </w:p>
        </w:tc>
      </w:tr>
      <w:tr w14:paraId="3E8A8B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atLeast"/>
          <w:jc w:val="center"/>
        </w:trPr>
        <w:tc>
          <w:tcPr>
            <w:tcW w:w="1214" w:type="dxa"/>
            <w:vAlign w:val="center"/>
          </w:tcPr>
          <w:p w14:paraId="35A1DFDE">
            <w:pPr>
              <w:spacing w:before="61" w:line="19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08:40-</w:t>
            </w:r>
            <w:r>
              <w:rPr>
                <w:rFonts w:hint="eastAsia"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11:30</w:t>
            </w:r>
          </w:p>
        </w:tc>
        <w:tc>
          <w:tcPr>
            <w:tcW w:w="4021" w:type="dxa"/>
            <w:vAlign w:val="center"/>
          </w:tcPr>
          <w:p w14:paraId="1E1627B5">
            <w:pPr>
              <w:pStyle w:val="38"/>
              <w:spacing w:before="66" w:line="21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高密市中医院门诊楼3楼</w:t>
            </w:r>
          </w:p>
        </w:tc>
        <w:tc>
          <w:tcPr>
            <w:tcW w:w="4111" w:type="dxa"/>
            <w:gridSpan w:val="2"/>
            <w:vAlign w:val="center"/>
          </w:tcPr>
          <w:p w14:paraId="52FE1F59">
            <w:pPr>
              <w:pStyle w:val="38"/>
              <w:spacing w:before="90" w:line="216" w:lineRule="auto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曹晓岚  教授  山东中医药大学附属医院</w:t>
            </w:r>
          </w:p>
          <w:p w14:paraId="7A0575F1">
            <w:pPr>
              <w:pStyle w:val="38"/>
              <w:spacing w:before="90" w:line="216" w:lineRule="auto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赵修敏  教授  山东省立第三医院</w:t>
            </w:r>
          </w:p>
        </w:tc>
      </w:tr>
      <w:tr w14:paraId="719152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346" w:type="dxa"/>
            <w:gridSpan w:val="4"/>
            <w:vAlign w:val="center"/>
          </w:tcPr>
          <w:p w14:paraId="6424C473">
            <w:pPr>
              <w:pStyle w:val="38"/>
              <w:spacing w:before="90" w:line="21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18"/>
                <w:szCs w:val="18"/>
                <w:lang w:eastAsia="zh-CN"/>
              </w:rPr>
              <w:t>学术交流</w:t>
            </w:r>
          </w:p>
        </w:tc>
      </w:tr>
      <w:tr w14:paraId="2292C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vMerge w:val="restart"/>
            <w:tcBorders>
              <w:top w:val="nil"/>
            </w:tcBorders>
            <w:vAlign w:val="center"/>
          </w:tcPr>
          <w:p w14:paraId="6F239429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08:30-08:40</w:t>
            </w:r>
          </w:p>
        </w:tc>
        <w:tc>
          <w:tcPr>
            <w:tcW w:w="4021" w:type="dxa"/>
            <w:vAlign w:val="center"/>
          </w:tcPr>
          <w:p w14:paraId="42F7E08E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院领导致辞</w:t>
            </w:r>
          </w:p>
        </w:tc>
        <w:tc>
          <w:tcPr>
            <w:tcW w:w="2693" w:type="dxa"/>
            <w:vAlign w:val="center"/>
          </w:tcPr>
          <w:p w14:paraId="3A6E8493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刘国华  院长</w:t>
            </w:r>
          </w:p>
          <w:p w14:paraId="3CE0BED7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高密市中医院</w:t>
            </w:r>
          </w:p>
        </w:tc>
        <w:tc>
          <w:tcPr>
            <w:tcW w:w="1418" w:type="dxa"/>
            <w:vMerge w:val="restart"/>
            <w:vAlign w:val="center"/>
          </w:tcPr>
          <w:p w14:paraId="150603DE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张鑫蕊</w:t>
            </w:r>
          </w:p>
          <w:p w14:paraId="22CF133F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党委委员</w:t>
            </w:r>
          </w:p>
          <w:p w14:paraId="7D22292E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高密市中医院</w:t>
            </w:r>
          </w:p>
        </w:tc>
      </w:tr>
      <w:tr w14:paraId="6BB446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vMerge w:val="continue"/>
            <w:tcBorders>
              <w:top w:val="nil"/>
            </w:tcBorders>
            <w:vAlign w:val="center"/>
          </w:tcPr>
          <w:p w14:paraId="74CEC260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1" w:type="dxa"/>
            <w:vAlign w:val="center"/>
          </w:tcPr>
          <w:p w14:paraId="3B03CD1E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分会领导致辞</w:t>
            </w:r>
          </w:p>
        </w:tc>
        <w:tc>
          <w:tcPr>
            <w:tcW w:w="2693" w:type="dxa"/>
            <w:vAlign w:val="center"/>
          </w:tcPr>
          <w:p w14:paraId="1BE0D5A3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李衍滨  教授</w:t>
            </w:r>
          </w:p>
          <w:p w14:paraId="1B708A9C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山东第一医科大学第一附属医院</w:t>
            </w:r>
          </w:p>
        </w:tc>
        <w:tc>
          <w:tcPr>
            <w:tcW w:w="1418" w:type="dxa"/>
            <w:vMerge w:val="continue"/>
            <w:vAlign w:val="center"/>
          </w:tcPr>
          <w:p w14:paraId="47824595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A6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tcBorders>
              <w:top w:val="nil"/>
            </w:tcBorders>
            <w:vAlign w:val="center"/>
          </w:tcPr>
          <w:p w14:paraId="7E0E542F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08:40-09:10</w:t>
            </w:r>
          </w:p>
        </w:tc>
        <w:tc>
          <w:tcPr>
            <w:tcW w:w="4021" w:type="dxa"/>
            <w:vAlign w:val="center"/>
          </w:tcPr>
          <w:p w14:paraId="06C08431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2026年AHA/ASA急性缺血性卒中患者早期管理指南</w:t>
            </w:r>
          </w:p>
        </w:tc>
        <w:tc>
          <w:tcPr>
            <w:tcW w:w="2693" w:type="dxa"/>
            <w:vAlign w:val="center"/>
          </w:tcPr>
          <w:p w14:paraId="229BFBAF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李衍滨  教授</w:t>
            </w:r>
          </w:p>
          <w:p w14:paraId="55131EAC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山东第一医科大学第一附属医院</w:t>
            </w:r>
          </w:p>
        </w:tc>
        <w:tc>
          <w:tcPr>
            <w:tcW w:w="1418" w:type="dxa"/>
            <w:vMerge w:val="continue"/>
            <w:vAlign w:val="center"/>
          </w:tcPr>
          <w:p w14:paraId="598C8BDE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A0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vAlign w:val="center"/>
          </w:tcPr>
          <w:p w14:paraId="1B9CE6F4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09:10-09:40</w:t>
            </w:r>
          </w:p>
        </w:tc>
        <w:tc>
          <w:tcPr>
            <w:tcW w:w="4021" w:type="dxa"/>
            <w:vAlign w:val="center"/>
          </w:tcPr>
          <w:p w14:paraId="6D54E24C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脑梗死指标解读</w:t>
            </w:r>
          </w:p>
        </w:tc>
        <w:tc>
          <w:tcPr>
            <w:tcW w:w="2693" w:type="dxa"/>
            <w:vAlign w:val="center"/>
          </w:tcPr>
          <w:p w14:paraId="6C7A7EA2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袁  静  教授</w:t>
            </w:r>
          </w:p>
          <w:p w14:paraId="325904F6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山东第一医科大学第一附属医院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1C2031CD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韩国胜  教授</w:t>
            </w:r>
          </w:p>
          <w:p w14:paraId="1A23568C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山东第二医科</w:t>
            </w:r>
          </w:p>
          <w:p w14:paraId="58BC00DD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大学附属医院</w:t>
            </w:r>
          </w:p>
        </w:tc>
      </w:tr>
      <w:tr w14:paraId="67102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vAlign w:val="center"/>
          </w:tcPr>
          <w:p w14:paraId="4863F070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09:40- 10:10</w:t>
            </w:r>
          </w:p>
        </w:tc>
        <w:tc>
          <w:tcPr>
            <w:tcW w:w="4021" w:type="dxa"/>
            <w:vAlign w:val="center"/>
          </w:tcPr>
          <w:p w14:paraId="3D0BE0D7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急性缺血性卒中之桥接治疗策略</w:t>
            </w:r>
          </w:p>
        </w:tc>
        <w:tc>
          <w:tcPr>
            <w:tcW w:w="2693" w:type="dxa"/>
            <w:vAlign w:val="center"/>
          </w:tcPr>
          <w:p w14:paraId="0BBD5E04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闫  鹏  教授</w:t>
            </w:r>
          </w:p>
          <w:p w14:paraId="7ACC84FC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山东第一医科大学附属省立医院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 w14:paraId="1316A6F8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F91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214" w:type="dxa"/>
            <w:vAlign w:val="center"/>
          </w:tcPr>
          <w:p w14:paraId="72F9CAFC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10:10- 10:30</w:t>
            </w:r>
          </w:p>
        </w:tc>
        <w:tc>
          <w:tcPr>
            <w:tcW w:w="4021" w:type="dxa"/>
            <w:vAlign w:val="center"/>
          </w:tcPr>
          <w:p w14:paraId="73ED0ED1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主题讨论</w:t>
            </w:r>
          </w:p>
          <w:p w14:paraId="685E7011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在健康中国2030目标引导下，如何进一步提升窗内溶栓率？</w:t>
            </w:r>
          </w:p>
          <w:p w14:paraId="09FE3E08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请结合现有指南和临床证据,谈谈“溶栓”相较于“双抗”在改善长期功能预后(90天mRS评分)上的获益如何？</w:t>
            </w:r>
          </w:p>
        </w:tc>
        <w:tc>
          <w:tcPr>
            <w:tcW w:w="2693" w:type="dxa"/>
            <w:vAlign w:val="center"/>
          </w:tcPr>
          <w:p w14:paraId="799E6410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杨艳萍  教授   王永会  教授</w:t>
            </w:r>
          </w:p>
          <w:p w14:paraId="4C71ABA1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周晓娟  教授   李盛善  教授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FD21608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王献勇  教授</w:t>
            </w:r>
          </w:p>
          <w:p w14:paraId="79A402E0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潍坊市坊子区</w:t>
            </w:r>
          </w:p>
          <w:p w14:paraId="240F40A4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人民医院</w:t>
            </w:r>
          </w:p>
        </w:tc>
      </w:tr>
      <w:tr w14:paraId="1BF6C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vAlign w:val="center"/>
          </w:tcPr>
          <w:p w14:paraId="53E9A3E9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10:30- 11:00</w:t>
            </w:r>
          </w:p>
        </w:tc>
        <w:tc>
          <w:tcPr>
            <w:tcW w:w="4021" w:type="dxa"/>
            <w:vAlign w:val="center"/>
          </w:tcPr>
          <w:p w14:paraId="454201C7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静脉溶栓并发症的管理策略</w:t>
            </w:r>
          </w:p>
        </w:tc>
        <w:tc>
          <w:tcPr>
            <w:tcW w:w="2693" w:type="dxa"/>
            <w:vAlign w:val="center"/>
          </w:tcPr>
          <w:p w14:paraId="104B0ADC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朱正禹  教授</w:t>
            </w:r>
          </w:p>
          <w:p w14:paraId="29EC4C0D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山东大学齐鲁第二医院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692E560D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李德清  教授</w:t>
            </w:r>
          </w:p>
          <w:p w14:paraId="31A82DEE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高密市中医院</w:t>
            </w:r>
          </w:p>
        </w:tc>
      </w:tr>
      <w:tr w14:paraId="04E24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vAlign w:val="center"/>
          </w:tcPr>
          <w:p w14:paraId="65D46454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11:00- 11:30</w:t>
            </w:r>
          </w:p>
        </w:tc>
        <w:tc>
          <w:tcPr>
            <w:tcW w:w="4021" w:type="dxa"/>
            <w:vAlign w:val="center"/>
          </w:tcPr>
          <w:p w14:paraId="2019D01F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急性缺血性脑卒中超时间窗溶栓治疗</w:t>
            </w:r>
          </w:p>
        </w:tc>
        <w:tc>
          <w:tcPr>
            <w:tcW w:w="2693" w:type="dxa"/>
            <w:vAlign w:val="center"/>
          </w:tcPr>
          <w:p w14:paraId="1951F46E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张  蓬 教授</w:t>
            </w:r>
          </w:p>
          <w:p w14:paraId="781AD827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山东第一医科大学第一附属医院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 w14:paraId="38E35936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D0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214" w:type="dxa"/>
            <w:vAlign w:val="center"/>
          </w:tcPr>
          <w:p w14:paraId="78FD796E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11:30- 11:50</w:t>
            </w:r>
          </w:p>
        </w:tc>
        <w:tc>
          <w:tcPr>
            <w:tcW w:w="4021" w:type="dxa"/>
            <w:vAlign w:val="center"/>
          </w:tcPr>
          <w:p w14:paraId="2F286746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主题讨论</w:t>
            </w:r>
          </w:p>
          <w:p w14:paraId="3C0EBB13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在目前晚时间窗的证据之下，如何平衡获益与出血转化风险？</w:t>
            </w:r>
          </w:p>
          <w:p w14:paraId="1C2BAF28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结合最新的指南、证据、医保政策、急性缺血性卒中患者标准时间窗内，溶栓药物如何选择？</w:t>
            </w:r>
          </w:p>
        </w:tc>
        <w:tc>
          <w:tcPr>
            <w:tcW w:w="2693" w:type="dxa"/>
            <w:vAlign w:val="center"/>
          </w:tcPr>
          <w:p w14:paraId="52EB508C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潘  艳 教授   杨焕清 教授</w:t>
            </w:r>
          </w:p>
          <w:p w14:paraId="287DDB7C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周文华 教授   崔  峰 教授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7F59E89A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庄甲军  教授</w:t>
            </w:r>
          </w:p>
          <w:p w14:paraId="373D63DE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潍坊市人民医院</w:t>
            </w:r>
          </w:p>
        </w:tc>
      </w:tr>
      <w:tr w14:paraId="23E08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vAlign w:val="center"/>
          </w:tcPr>
          <w:p w14:paraId="5EBE4F30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11:50- 12:00</w:t>
            </w:r>
          </w:p>
        </w:tc>
        <w:tc>
          <w:tcPr>
            <w:tcW w:w="4021" w:type="dxa"/>
            <w:vAlign w:val="center"/>
          </w:tcPr>
          <w:p w14:paraId="45F0D102">
            <w:pPr>
              <w:pStyle w:val="3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会议总结</w:t>
            </w:r>
          </w:p>
        </w:tc>
        <w:tc>
          <w:tcPr>
            <w:tcW w:w="2693" w:type="dxa"/>
            <w:vAlign w:val="center"/>
          </w:tcPr>
          <w:p w14:paraId="428F1B22">
            <w:pPr>
              <w:pStyle w:val="38"/>
              <w:spacing w:before="18" w:line="20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李衍滨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教授</w:t>
            </w:r>
          </w:p>
          <w:p w14:paraId="0710C64A">
            <w:pPr>
              <w:pStyle w:val="38"/>
              <w:spacing w:line="18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山东第一医科大学第一附属医院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 w14:paraId="2993BD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78179758">
      <w:pPr>
        <w:rPr>
          <w:rFonts w:hint="eastAsia" w:ascii="宋体" w:hAnsi="宋体" w:eastAsia="宋体" w:cs="宋体"/>
          <w:sz w:val="15"/>
          <w:szCs w:val="15"/>
        </w:rPr>
      </w:pPr>
    </w:p>
    <w:p w14:paraId="0494F488">
      <w:pPr>
        <w:rPr>
          <w:rFonts w:hint="eastAsia" w:ascii="宋体" w:hAnsi="宋体" w:eastAsia="宋体" w:cs="宋体"/>
          <w:sz w:val="15"/>
          <w:szCs w:val="15"/>
        </w:rPr>
      </w:pPr>
    </w:p>
    <w:sectPr>
      <w:footerReference r:id="rId3" w:type="default"/>
      <w:pgSz w:w="11906" w:h="16838"/>
      <w:pgMar w:top="1701" w:right="1588" w:bottom="1440" w:left="1588" w:header="851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9001549"/>
    </w:sdtPr>
    <w:sdtEndPr>
      <w:rPr>
        <w:rFonts w:ascii="宋体" w:hAnsi="宋体" w:eastAsia="宋体"/>
        <w:sz w:val="21"/>
        <w:szCs w:val="21"/>
      </w:rPr>
    </w:sdtEndPr>
    <w:sdtContent>
      <w:p w14:paraId="5F7DF9A3">
        <w:pPr>
          <w:pStyle w:val="11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4DF35335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DE"/>
    <w:rsid w:val="00011923"/>
    <w:rsid w:val="000D12B6"/>
    <w:rsid w:val="000F0E52"/>
    <w:rsid w:val="000F124A"/>
    <w:rsid w:val="001002F1"/>
    <w:rsid w:val="00144FBE"/>
    <w:rsid w:val="0015396A"/>
    <w:rsid w:val="00153A53"/>
    <w:rsid w:val="00176EEC"/>
    <w:rsid w:val="001972FD"/>
    <w:rsid w:val="00210127"/>
    <w:rsid w:val="00270E4F"/>
    <w:rsid w:val="002813C2"/>
    <w:rsid w:val="0029028D"/>
    <w:rsid w:val="002D5CE5"/>
    <w:rsid w:val="002D71BB"/>
    <w:rsid w:val="002E1EDE"/>
    <w:rsid w:val="00386096"/>
    <w:rsid w:val="003C28DF"/>
    <w:rsid w:val="003D3DE5"/>
    <w:rsid w:val="003F671D"/>
    <w:rsid w:val="0043005A"/>
    <w:rsid w:val="00492257"/>
    <w:rsid w:val="004A2CEC"/>
    <w:rsid w:val="004D3EFD"/>
    <w:rsid w:val="004D5F50"/>
    <w:rsid w:val="00503DA3"/>
    <w:rsid w:val="00562DF6"/>
    <w:rsid w:val="005707DE"/>
    <w:rsid w:val="005D03E2"/>
    <w:rsid w:val="00617825"/>
    <w:rsid w:val="00631ED7"/>
    <w:rsid w:val="006469AD"/>
    <w:rsid w:val="00662172"/>
    <w:rsid w:val="006818FD"/>
    <w:rsid w:val="006B1945"/>
    <w:rsid w:val="0072511F"/>
    <w:rsid w:val="00741C14"/>
    <w:rsid w:val="007501E0"/>
    <w:rsid w:val="0078013E"/>
    <w:rsid w:val="007B6B09"/>
    <w:rsid w:val="00821B8E"/>
    <w:rsid w:val="00864E25"/>
    <w:rsid w:val="00894C8A"/>
    <w:rsid w:val="008B06E3"/>
    <w:rsid w:val="00914FAD"/>
    <w:rsid w:val="00956EFA"/>
    <w:rsid w:val="0096205D"/>
    <w:rsid w:val="009C5823"/>
    <w:rsid w:val="009D6754"/>
    <w:rsid w:val="009E05C5"/>
    <w:rsid w:val="009F34AE"/>
    <w:rsid w:val="00A34475"/>
    <w:rsid w:val="00A53C80"/>
    <w:rsid w:val="00A86563"/>
    <w:rsid w:val="00AA050F"/>
    <w:rsid w:val="00B47904"/>
    <w:rsid w:val="00B81DBF"/>
    <w:rsid w:val="00C23D16"/>
    <w:rsid w:val="00C329B0"/>
    <w:rsid w:val="00D54CF2"/>
    <w:rsid w:val="00D57609"/>
    <w:rsid w:val="00D83F39"/>
    <w:rsid w:val="00DC77ED"/>
    <w:rsid w:val="00E349B3"/>
    <w:rsid w:val="00E50AD6"/>
    <w:rsid w:val="00F062A2"/>
    <w:rsid w:val="00F13FCC"/>
    <w:rsid w:val="00F97491"/>
    <w:rsid w:val="00FA14D8"/>
    <w:rsid w:val="11F70DFE"/>
    <w:rsid w:val="535302FD"/>
    <w:rsid w:val="5B4DDA26"/>
    <w:rsid w:val="5FB90BA0"/>
    <w:rsid w:val="7DE6EC8E"/>
    <w:rsid w:val="B9FE83B4"/>
    <w:rsid w:val="BBFD1CEC"/>
    <w:rsid w:val="BFEF811D"/>
    <w:rsid w:val="EBFF5708"/>
    <w:rsid w:val="EFFB7E52"/>
    <w:rsid w:val="EFFBE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8">
    <w:name w:val="Table Text"/>
    <w:basedOn w:val="1"/>
    <w:semiHidden/>
    <w:qFormat/>
    <w:uiPriority w:val="0"/>
    <w:rPr>
      <w:rFonts w:ascii="微软雅黑" w:hAnsi="微软雅黑" w:eastAsia="微软雅黑" w:cs="微软雅黑"/>
      <w:szCs w:val="21"/>
      <w:lang w:eastAsia="en-US"/>
    </w:r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1142</Words>
  <Characters>1331</Characters>
  <Lines>86</Lines>
  <Paragraphs>107</Paragraphs>
  <TotalTime>31</TotalTime>
  <ScaleCrop>false</ScaleCrop>
  <LinksUpToDate>false</LinksUpToDate>
  <CharactersWithSpaces>1444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2026-05-07T08:33:00Z</dcterms:created>
  <dc:creator>建建 郑</dc:creator>
  <cp:lastModifiedBy>韩枫</cp:lastModifiedBy>
  <cp:lastPrinted>2026-05-07T08:04:00Z</cp:lastPrinted>
  <dcterms:modified xsi:type="dcterms:W3CDTF">2026-05-08T01:09:30Z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C3A987CA411342A588E7917B704FD913_13</vt:lpwstr>
  </property>
  <property fmtid="{D5CDD505-2E9C-101B-9397-08002B2CF9AE}" pid="4" name="KSOTemplateDocerSaveRecord">
    <vt:lpwstr>eyJoZGlkIjoiYThlNmZlMmU2OWE4ZjEzZDc2ZGVhMTg2MDc1MTk0N2IiLCJ1c2VySWQiOiIzMTc5ODg2MjMifQ==</vt:lpwstr>
  </property>
</Properties>
</file>