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396B7">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78B183B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p>
    <w:p w14:paraId="2492845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广东省涉及人的生命科学和医学研究</w:t>
      </w:r>
    </w:p>
    <w:p w14:paraId="168F4FE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区域伦理审查委托协议</w:t>
      </w:r>
    </w:p>
    <w:p w14:paraId="137999F6">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仿宋" w:hAnsi="仿宋" w:eastAsia="仿宋" w:cs="仿宋"/>
          <w:sz w:val="32"/>
          <w:szCs w:val="32"/>
        </w:rPr>
      </w:pPr>
    </w:p>
    <w:p w14:paraId="4AAAA1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甲方（委托方）：</w:t>
      </w:r>
    </w:p>
    <w:p w14:paraId="2DE164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地址：</w:t>
      </w:r>
    </w:p>
    <w:p w14:paraId="58AC10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p>
    <w:p w14:paraId="76BE13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联系电话：</w:t>
      </w:r>
    </w:p>
    <w:p w14:paraId="3FEBE8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电子邮箱：</w:t>
      </w:r>
    </w:p>
    <w:p w14:paraId="3ACEEF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乙方（受托方/伦理审查委员会）：</w:t>
      </w:r>
      <w:r>
        <w:rPr>
          <w:rFonts w:hint="eastAsia" w:ascii="仿宋" w:hAnsi="仿宋" w:eastAsia="仿宋" w:cs="仿宋"/>
          <w:sz w:val="32"/>
          <w:szCs w:val="32"/>
          <w:lang w:val="en-US" w:eastAsia="zh-CN"/>
        </w:rPr>
        <w:t>广东省医学会</w:t>
      </w:r>
    </w:p>
    <w:p w14:paraId="7E187E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地址：</w:t>
      </w:r>
      <w:r>
        <w:rPr>
          <w:rFonts w:hint="eastAsia" w:ascii="仿宋" w:hAnsi="仿宋" w:eastAsia="仿宋" w:cs="仿宋"/>
          <w:sz w:val="32"/>
          <w:szCs w:val="32"/>
          <w:lang w:val="en-US" w:eastAsia="zh-CN"/>
        </w:rPr>
        <w:t>广州市越秀区解放中路185号</w:t>
      </w:r>
      <w:bookmarkStart w:id="0" w:name="_GoBack"/>
      <w:bookmarkEnd w:id="0"/>
    </w:p>
    <w:p w14:paraId="22EC024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李冰</w:t>
      </w:r>
    </w:p>
    <w:p w14:paraId="3D6B521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020-81858309</w:t>
      </w:r>
    </w:p>
    <w:p w14:paraId="745055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电子邮箱：</w:t>
      </w:r>
      <w:r>
        <w:rPr>
          <w:rFonts w:hint="eastAsia" w:ascii="仿宋" w:hAnsi="仿宋" w:eastAsia="仿宋" w:cs="仿宋"/>
          <w:sz w:val="32"/>
          <w:szCs w:val="32"/>
          <w:lang w:val="en-US" w:eastAsia="zh-CN"/>
        </w:rPr>
        <w:t>gdma1917@163.com</w:t>
      </w:r>
    </w:p>
    <w:p w14:paraId="34161D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鉴于甲方拟开展</w:t>
      </w:r>
      <w:r>
        <w:rPr>
          <w:rFonts w:hint="eastAsia" w:ascii="仿宋" w:hAnsi="仿宋" w:eastAsia="仿宋" w:cs="仿宋"/>
          <w:color w:val="FF0000"/>
          <w:sz w:val="32"/>
          <w:szCs w:val="32"/>
        </w:rPr>
        <w:t>[具体项目名称/研究内容]</w:t>
      </w:r>
      <w:r>
        <w:rPr>
          <w:rFonts w:hint="eastAsia" w:ascii="仿宋" w:hAnsi="仿宋" w:eastAsia="仿宋" w:cs="仿宋"/>
          <w:sz w:val="32"/>
          <w:szCs w:val="32"/>
        </w:rPr>
        <w:t>，为确保项目符合伦理原则、保护受试者权益，依据相关法律法规及伦理审查管理要求，需委托广东省涉及人的生命科学和医学研究区域伦理审查委员会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以下简称伦理审查委员会</w:t>
      </w:r>
      <w:r>
        <w:rPr>
          <w:rFonts w:hint="eastAsia" w:ascii="仿宋" w:hAnsi="仿宋" w:eastAsia="仿宋" w:cs="仿宋"/>
          <w:sz w:val="32"/>
          <w:szCs w:val="32"/>
          <w:lang w:eastAsia="zh-CN"/>
        </w:rPr>
        <w:t>）</w:t>
      </w:r>
      <w:r>
        <w:rPr>
          <w:rFonts w:hint="eastAsia" w:ascii="仿宋" w:hAnsi="仿宋" w:eastAsia="仿宋" w:cs="仿宋"/>
          <w:sz w:val="32"/>
          <w:szCs w:val="32"/>
        </w:rPr>
        <w:t>开展伦理审查；伦理审查委员会挂靠于广东省医学会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以下简称学会</w:t>
      </w:r>
      <w:r>
        <w:rPr>
          <w:rFonts w:hint="eastAsia" w:ascii="仿宋" w:hAnsi="仿宋" w:eastAsia="仿宋" w:cs="仿宋"/>
          <w:sz w:val="32"/>
          <w:szCs w:val="32"/>
          <w:lang w:eastAsia="zh-CN"/>
        </w:rPr>
        <w:t>）</w:t>
      </w:r>
      <w:r>
        <w:rPr>
          <w:rFonts w:hint="eastAsia" w:ascii="仿宋" w:hAnsi="仿宋" w:eastAsia="仿宋" w:cs="仿宋"/>
          <w:sz w:val="32"/>
          <w:szCs w:val="32"/>
        </w:rPr>
        <w:t>，由</w:t>
      </w:r>
      <w:r>
        <w:rPr>
          <w:rFonts w:hint="eastAsia" w:ascii="仿宋" w:hAnsi="仿宋" w:eastAsia="仿宋" w:cs="仿宋"/>
          <w:sz w:val="32"/>
          <w:szCs w:val="32"/>
          <w:lang w:val="en-US" w:eastAsia="zh-CN"/>
        </w:rPr>
        <w:t>学会</w:t>
      </w:r>
      <w:r>
        <w:rPr>
          <w:rFonts w:hint="eastAsia" w:ascii="仿宋" w:hAnsi="仿宋" w:eastAsia="仿宋" w:cs="仿宋"/>
          <w:sz w:val="32"/>
          <w:szCs w:val="32"/>
        </w:rPr>
        <w:t>承担其合规管理、运营保障与协议履约责任，故由学会作为受托方签订本协议。现甲乙双方经友好协商，就伦理审查委托事宜达成如下协议：</w:t>
      </w:r>
    </w:p>
    <w:p w14:paraId="66C95C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一、委托事项</w:t>
      </w:r>
    </w:p>
    <w:p w14:paraId="2B0F12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甲方委托</w:t>
      </w:r>
      <w:r>
        <w:rPr>
          <w:rFonts w:hint="eastAsia" w:ascii="仿宋" w:hAnsi="仿宋" w:eastAsia="仿宋" w:cs="仿宋"/>
          <w:sz w:val="32"/>
          <w:szCs w:val="32"/>
          <w:lang w:val="en-US" w:eastAsia="zh-CN"/>
        </w:rPr>
        <w:t>伦理审查委员会</w:t>
      </w:r>
      <w:r>
        <w:rPr>
          <w:rFonts w:hint="eastAsia" w:ascii="仿宋" w:hAnsi="仿宋" w:eastAsia="仿宋" w:cs="仿宋"/>
          <w:sz w:val="32"/>
          <w:szCs w:val="32"/>
        </w:rPr>
        <w:t>对其提交的</w:t>
      </w:r>
      <w:r>
        <w:rPr>
          <w:rFonts w:hint="eastAsia" w:ascii="仿宋" w:hAnsi="仿宋" w:eastAsia="仿宋" w:cs="仿宋"/>
          <w:color w:val="FF0000"/>
          <w:sz w:val="32"/>
          <w:szCs w:val="32"/>
          <w:lang w:val="en-US" w:eastAsia="zh-CN"/>
        </w:rPr>
        <w:t>[具体项目名称/研究内容]</w:t>
      </w:r>
      <w:r>
        <w:rPr>
          <w:rFonts w:hint="eastAsia" w:ascii="仿宋" w:hAnsi="仿宋" w:eastAsia="仿宋" w:cs="仿宋"/>
          <w:sz w:val="32"/>
          <w:szCs w:val="32"/>
        </w:rPr>
        <w:t>进行伦理审查。审查范围包括但不限于：研究目的、研究</w:t>
      </w:r>
      <w:r>
        <w:rPr>
          <w:rFonts w:hint="eastAsia" w:ascii="仿宋" w:hAnsi="仿宋" w:eastAsia="仿宋" w:cs="仿宋"/>
          <w:sz w:val="32"/>
          <w:szCs w:val="32"/>
          <w:lang w:val="en-US" w:eastAsia="zh-CN"/>
        </w:rPr>
        <w:t>计划</w:t>
      </w:r>
      <w:r>
        <w:rPr>
          <w:rFonts w:hint="eastAsia" w:ascii="仿宋" w:hAnsi="仿宋" w:eastAsia="仿宋" w:cs="仿宋"/>
          <w:sz w:val="32"/>
          <w:szCs w:val="32"/>
        </w:rPr>
        <w:t>、受试者招募与筛选、知情同意过程、数据收集与处理、风险与受益评估、受试者保护措施等。</w:t>
      </w:r>
    </w:p>
    <w:p w14:paraId="2B5CC5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甲方权利与义务</w:t>
      </w:r>
    </w:p>
    <w:p w14:paraId="10EE74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权利</w:t>
      </w:r>
    </w:p>
    <w:p w14:paraId="7173EA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有权要求</w:t>
      </w:r>
      <w:r>
        <w:rPr>
          <w:rFonts w:hint="eastAsia" w:ascii="仿宋" w:hAnsi="仿宋" w:eastAsia="仿宋" w:cs="仿宋"/>
          <w:sz w:val="32"/>
          <w:szCs w:val="32"/>
          <w:lang w:val="en-US" w:eastAsia="zh-CN"/>
        </w:rPr>
        <w:t>伦理审查委员会</w:t>
      </w:r>
      <w:r>
        <w:rPr>
          <w:rFonts w:hint="eastAsia" w:ascii="仿宋" w:hAnsi="仿宋" w:eastAsia="仿宋" w:cs="仿宋"/>
          <w:sz w:val="32"/>
          <w:szCs w:val="32"/>
        </w:rPr>
        <w:t>按照相关法律法规、伦理准则及本协议约定进行伦理审查。有权了解伦理审查的进展情况及审查结果。</w:t>
      </w:r>
    </w:p>
    <w:p w14:paraId="38C708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义务</w:t>
      </w:r>
    </w:p>
    <w:p w14:paraId="5C0A56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1.开展</w:t>
      </w:r>
      <w:r>
        <w:rPr>
          <w:rFonts w:hint="eastAsia" w:ascii="仿宋" w:hAnsi="仿宋" w:eastAsia="仿宋" w:cs="仿宋"/>
          <w:sz w:val="32"/>
          <w:szCs w:val="32"/>
        </w:rPr>
        <w:t>伦理审查前，提供完整的研究项目资料，包括但不限于研究方案、研究者手册、知情同意书模板、受试者招募材料等，且确保所提供资料的真实性、准确性和完整性。</w:t>
      </w:r>
    </w:p>
    <w:p w14:paraId="2F034B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根据</w:t>
      </w:r>
      <w:r>
        <w:rPr>
          <w:rFonts w:hint="eastAsia" w:ascii="仿宋" w:hAnsi="仿宋" w:eastAsia="仿宋" w:cs="仿宋"/>
          <w:sz w:val="32"/>
          <w:szCs w:val="32"/>
          <w:lang w:val="en-US" w:eastAsia="zh-CN"/>
        </w:rPr>
        <w:t>伦理审查</w:t>
      </w:r>
      <w:r>
        <w:rPr>
          <w:rFonts w:hint="eastAsia" w:ascii="仿宋" w:hAnsi="仿宋" w:eastAsia="仿宋" w:cs="仿宋"/>
          <w:sz w:val="32"/>
          <w:szCs w:val="32"/>
        </w:rPr>
        <w:t>要求，配合</w:t>
      </w:r>
      <w:r>
        <w:rPr>
          <w:rFonts w:hint="eastAsia" w:ascii="仿宋" w:hAnsi="仿宋" w:eastAsia="仿宋" w:cs="仿宋"/>
          <w:sz w:val="32"/>
          <w:szCs w:val="32"/>
          <w:lang w:val="en-US" w:eastAsia="zh-CN"/>
        </w:rPr>
        <w:t>伦理审查委员会</w:t>
      </w:r>
      <w:r>
        <w:rPr>
          <w:rFonts w:hint="eastAsia" w:ascii="仿宋" w:hAnsi="仿宋" w:eastAsia="仿宋" w:cs="仿宋"/>
          <w:sz w:val="32"/>
          <w:szCs w:val="32"/>
        </w:rPr>
        <w:t>完成伦理审查过程中的各项工作，如答疑、补充资料等。</w:t>
      </w:r>
    </w:p>
    <w:p w14:paraId="395707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在收到</w:t>
      </w:r>
      <w:r>
        <w:rPr>
          <w:rFonts w:hint="eastAsia" w:ascii="仿宋" w:hAnsi="仿宋" w:eastAsia="仿宋" w:cs="仿宋"/>
          <w:sz w:val="32"/>
          <w:szCs w:val="32"/>
          <w:lang w:val="en-US" w:eastAsia="zh-CN"/>
        </w:rPr>
        <w:t>伦理审查委员会</w:t>
      </w:r>
      <w:r>
        <w:rPr>
          <w:rFonts w:hint="eastAsia" w:ascii="仿宋" w:hAnsi="仿宋" w:eastAsia="仿宋" w:cs="仿宋"/>
          <w:sz w:val="32"/>
          <w:szCs w:val="32"/>
        </w:rPr>
        <w:t>出具的伦理审查意见后，</w:t>
      </w:r>
      <w:r>
        <w:rPr>
          <w:rFonts w:hint="eastAsia" w:ascii="仿宋" w:hAnsi="仿宋" w:eastAsia="仿宋" w:cs="仿宋"/>
          <w:sz w:val="32"/>
          <w:szCs w:val="32"/>
          <w:lang w:val="en-US" w:eastAsia="zh-CN"/>
        </w:rPr>
        <w:t>须</w:t>
      </w:r>
      <w:r>
        <w:rPr>
          <w:rFonts w:hint="eastAsia" w:ascii="仿宋" w:hAnsi="仿宋" w:eastAsia="仿宋" w:cs="仿宋"/>
          <w:sz w:val="32"/>
          <w:szCs w:val="32"/>
        </w:rPr>
        <w:t>按照审查意见对研究项目进行相应的</w:t>
      </w:r>
      <w:r>
        <w:rPr>
          <w:rFonts w:hint="eastAsia" w:ascii="仿宋" w:hAnsi="仿宋" w:eastAsia="仿宋" w:cs="仿宋"/>
          <w:sz w:val="32"/>
          <w:szCs w:val="32"/>
          <w:lang w:val="en-US" w:eastAsia="zh-CN"/>
        </w:rPr>
        <w:t>补充完善与</w:t>
      </w:r>
      <w:r>
        <w:rPr>
          <w:rFonts w:hint="eastAsia" w:ascii="仿宋" w:hAnsi="仿宋" w:eastAsia="仿宋" w:cs="仿宋"/>
          <w:sz w:val="32"/>
          <w:szCs w:val="32"/>
        </w:rPr>
        <w:t>调整改进（如有需要），并在后续研究实施过程中严格遵守伦理审查</w:t>
      </w:r>
      <w:r>
        <w:rPr>
          <w:rFonts w:hint="eastAsia" w:ascii="仿宋" w:hAnsi="仿宋" w:eastAsia="仿宋" w:cs="仿宋"/>
          <w:sz w:val="32"/>
          <w:szCs w:val="32"/>
          <w:lang w:val="en-US" w:eastAsia="zh-CN"/>
        </w:rPr>
        <w:t>原则及要求</w:t>
      </w:r>
      <w:r>
        <w:rPr>
          <w:rFonts w:hint="eastAsia" w:ascii="仿宋" w:hAnsi="仿宋" w:eastAsia="仿宋" w:cs="仿宋"/>
          <w:sz w:val="32"/>
          <w:szCs w:val="32"/>
        </w:rPr>
        <w:t>。</w:t>
      </w:r>
    </w:p>
    <w:p w14:paraId="73EC20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三、伦理审查委员会</w:t>
      </w:r>
      <w:r>
        <w:rPr>
          <w:rFonts w:hint="eastAsia" w:ascii="黑体" w:hAnsi="黑体" w:eastAsia="黑体" w:cs="黑体"/>
          <w:sz w:val="32"/>
          <w:szCs w:val="32"/>
        </w:rPr>
        <w:t>权利与义务</w:t>
      </w:r>
    </w:p>
    <w:p w14:paraId="1C5E2F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权利</w:t>
      </w:r>
    </w:p>
    <w:p w14:paraId="3AA0A1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有权要求甲方提供完整且准确的研究项目资料以便进行伦理审查。有权根据审查情况向甲方提出合理的疑问、要求补充资料或修改研究方案等。</w:t>
      </w:r>
    </w:p>
    <w:p w14:paraId="0EAC43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义务</w:t>
      </w:r>
    </w:p>
    <w:p w14:paraId="1DD0C4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按照国家相关法律法规、伦理准则对甲方提交的研究项目进行全面、客观、公正的伦理审查。</w:t>
      </w:r>
    </w:p>
    <w:p w14:paraId="04CEE3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在收到甲方完整的研究项目资料</w:t>
      </w:r>
      <w:r>
        <w:rPr>
          <w:rFonts w:hint="eastAsia" w:ascii="仿宋" w:hAnsi="仿宋" w:eastAsia="仿宋" w:cs="仿宋"/>
          <w:color w:val="auto"/>
          <w:sz w:val="32"/>
          <w:szCs w:val="32"/>
        </w:rPr>
        <w:t>后的</w:t>
      </w:r>
      <w:r>
        <w:rPr>
          <w:rFonts w:hint="eastAsia" w:ascii="仿宋" w:hAnsi="仿宋" w:eastAsia="仿宋" w:cs="仿宋"/>
          <w:color w:val="auto"/>
          <w:sz w:val="32"/>
          <w:szCs w:val="32"/>
          <w:lang w:val="en-US" w:eastAsia="zh-CN"/>
        </w:rPr>
        <w:t>5个</w:t>
      </w:r>
      <w:r>
        <w:rPr>
          <w:rFonts w:hint="eastAsia" w:ascii="仿宋" w:hAnsi="仿宋" w:eastAsia="仿宋" w:cs="仿宋"/>
          <w:color w:val="auto"/>
          <w:sz w:val="32"/>
          <w:szCs w:val="32"/>
        </w:rPr>
        <w:t>工作日内</w:t>
      </w:r>
      <w:r>
        <w:rPr>
          <w:rFonts w:hint="eastAsia" w:ascii="仿宋" w:hAnsi="仿宋" w:eastAsia="仿宋" w:cs="仿宋"/>
          <w:sz w:val="32"/>
          <w:szCs w:val="32"/>
        </w:rPr>
        <w:t>启动伦理审查程序，并在</w:t>
      </w:r>
      <w:r>
        <w:rPr>
          <w:rFonts w:hint="eastAsia" w:ascii="仿宋" w:hAnsi="仿宋" w:eastAsia="仿宋" w:cs="仿宋"/>
          <w:sz w:val="32"/>
          <w:szCs w:val="32"/>
          <w:lang w:val="en-US" w:eastAsia="zh-CN"/>
        </w:rPr>
        <w:t>20</w:t>
      </w:r>
      <w:r>
        <w:rPr>
          <w:rFonts w:hint="eastAsia" w:ascii="仿宋" w:hAnsi="仿宋" w:eastAsia="仿宋" w:cs="仿宋"/>
          <w:sz w:val="32"/>
          <w:szCs w:val="32"/>
        </w:rPr>
        <w:t>个工作日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复审修改完善等</w:t>
      </w:r>
      <w:r>
        <w:rPr>
          <w:rFonts w:hint="eastAsia" w:ascii="仿宋" w:hAnsi="仿宋" w:eastAsia="仿宋" w:cs="仿宋"/>
          <w:sz w:val="32"/>
          <w:szCs w:val="32"/>
        </w:rPr>
        <w:t>特殊情况除外）出具伦理审查书面意见，告知甲方审查结果（通过、修改后通过、不通过等）及具体理由。</w:t>
      </w:r>
    </w:p>
    <w:p w14:paraId="017DD3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四、保密条款</w:t>
      </w:r>
    </w:p>
    <w:p w14:paraId="175F0B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双方应对在研究过程中获取的对方商业秘密、技术资料、受试者信息等保密信息予以严格保密，未经对方书面同意，不得向第三方泄露。保密期限自本协议生效之日起至相关保密信息成为公开信息时止。</w:t>
      </w:r>
    </w:p>
    <w:p w14:paraId="24EE06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、费用及支付方式</w:t>
      </w:r>
    </w:p>
    <w:p w14:paraId="40B92D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）费用标准。初始审查：会议审查、紧急审查及应急审查费均为20000元/次；简易审查费为8000元/次。复审：会议审查费为5000元/次；简易审查费为3000元/次。跟踪审查：会议审查和简易审查均为3000元/次。</w:t>
      </w:r>
    </w:p>
    <w:p w14:paraId="14555B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甲方向</w:t>
      </w:r>
      <w:r>
        <w:rPr>
          <w:rFonts w:hint="eastAsia" w:ascii="仿宋" w:hAnsi="仿宋" w:eastAsia="仿宋" w:cs="仿宋"/>
          <w:sz w:val="32"/>
          <w:szCs w:val="32"/>
          <w:lang w:val="en-US" w:eastAsia="zh-CN"/>
        </w:rPr>
        <w:t>伦理审查委员会</w:t>
      </w:r>
      <w:r>
        <w:rPr>
          <w:rFonts w:hint="eastAsia" w:ascii="仿宋" w:hAnsi="仿宋" w:eastAsia="仿宋" w:cs="仿宋"/>
          <w:sz w:val="32"/>
          <w:szCs w:val="32"/>
        </w:rPr>
        <w:t>支付伦理审查服务费用共计人民币</w:t>
      </w:r>
      <w:r>
        <w:rPr>
          <w:rFonts w:hint="eastAsia" w:ascii="仿宋" w:hAnsi="仿宋" w:eastAsia="仿宋" w:cs="仿宋"/>
          <w:color w:val="FF0000"/>
          <w:sz w:val="32"/>
          <w:szCs w:val="32"/>
        </w:rPr>
        <w:t>[XX]</w:t>
      </w:r>
      <w:r>
        <w:rPr>
          <w:rFonts w:hint="eastAsia" w:ascii="仿宋" w:hAnsi="仿宋" w:eastAsia="仿宋" w:cs="仿宋"/>
          <w:sz w:val="32"/>
          <w:szCs w:val="32"/>
        </w:rPr>
        <w:t>元（大写：</w:t>
      </w:r>
      <w:r>
        <w:rPr>
          <w:rFonts w:hint="eastAsia" w:ascii="仿宋" w:hAnsi="仿宋" w:eastAsia="仿宋" w:cs="仿宋"/>
          <w:color w:val="FF0000"/>
          <w:sz w:val="32"/>
          <w:szCs w:val="32"/>
        </w:rPr>
        <w:t>[大写金额写法]</w:t>
      </w:r>
      <w:r>
        <w:rPr>
          <w:rFonts w:hint="eastAsia" w:ascii="仿宋" w:hAnsi="仿宋" w:eastAsia="仿宋" w:cs="仿宋"/>
          <w:sz w:val="32"/>
          <w:szCs w:val="32"/>
        </w:rPr>
        <w:t>）。如因甲方原因导致审查过程中需增加额外工作量，</w:t>
      </w:r>
      <w:r>
        <w:rPr>
          <w:rFonts w:hint="eastAsia" w:ascii="仿宋" w:hAnsi="仿宋" w:eastAsia="仿宋" w:cs="仿宋"/>
          <w:sz w:val="32"/>
          <w:szCs w:val="32"/>
          <w:lang w:val="en-US" w:eastAsia="zh-CN"/>
        </w:rPr>
        <w:t>伦理审查委员会</w:t>
      </w:r>
      <w:r>
        <w:rPr>
          <w:rFonts w:hint="eastAsia" w:ascii="仿宋" w:hAnsi="仿宋" w:eastAsia="仿宋" w:cs="仿宋"/>
          <w:sz w:val="32"/>
          <w:szCs w:val="32"/>
        </w:rPr>
        <w:t>有权要求甲方支付相应费用。</w:t>
      </w:r>
    </w:p>
    <w:p w14:paraId="47A193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甲方应在本协议签订后的</w:t>
      </w:r>
      <w:r>
        <w:rPr>
          <w:rFonts w:hint="eastAsia" w:ascii="仿宋" w:hAnsi="仿宋" w:eastAsia="仿宋" w:cs="仿宋"/>
          <w:sz w:val="32"/>
          <w:szCs w:val="32"/>
          <w:lang w:val="en-US" w:eastAsia="zh-CN"/>
        </w:rPr>
        <w:t>10个</w:t>
      </w:r>
      <w:r>
        <w:rPr>
          <w:rFonts w:hint="eastAsia" w:ascii="仿宋" w:hAnsi="仿宋" w:eastAsia="仿宋" w:cs="仿宋"/>
          <w:sz w:val="32"/>
          <w:szCs w:val="32"/>
        </w:rPr>
        <w:t>工作日内，将全部费用一次性支付至</w:t>
      </w:r>
      <w:r>
        <w:rPr>
          <w:rFonts w:hint="eastAsia" w:ascii="仿宋" w:hAnsi="仿宋" w:eastAsia="仿宋" w:cs="仿宋"/>
          <w:sz w:val="32"/>
          <w:szCs w:val="32"/>
          <w:lang w:val="en-US" w:eastAsia="zh-CN"/>
        </w:rPr>
        <w:t>伦理审查委员会</w:t>
      </w:r>
      <w:r>
        <w:rPr>
          <w:rFonts w:hint="eastAsia" w:ascii="仿宋" w:hAnsi="仿宋" w:eastAsia="仿宋" w:cs="仿宋"/>
          <w:sz w:val="32"/>
          <w:szCs w:val="32"/>
        </w:rPr>
        <w:t>指定的银行账户。</w:t>
      </w:r>
    </w:p>
    <w:p w14:paraId="407E8A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收款单位：广东省医学会，汇款注明“</w:t>
      </w:r>
      <w:r>
        <w:rPr>
          <w:rFonts w:hint="eastAsia" w:ascii="仿宋" w:hAnsi="仿宋" w:eastAsia="仿宋" w:cs="仿宋"/>
          <w:sz w:val="32"/>
          <w:szCs w:val="32"/>
          <w:lang w:val="en-US" w:eastAsia="zh-CN"/>
        </w:rPr>
        <w:t>医学伦理审查</w:t>
      </w:r>
      <w:r>
        <w:rPr>
          <w:rFonts w:hint="eastAsia" w:ascii="仿宋" w:hAnsi="仿宋" w:eastAsia="仿宋" w:cs="仿宋"/>
          <w:sz w:val="32"/>
          <w:szCs w:val="32"/>
        </w:rPr>
        <w:t>服务费”。开户银行：中国银行广州惠福西路支行，账号：740657738085。汇款查询及开具发票请联系财务：020-81845767。</w:t>
      </w:r>
    </w:p>
    <w:p w14:paraId="61426B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（三）开具发票说明。签订合同后，将以下资料发送至邮箱abc81845767@qq.com，十个工作日之内处理完毕（节假日延迟）。</w:t>
      </w:r>
    </w:p>
    <w:p w14:paraId="68B07B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1.汇款凭证</w:t>
      </w:r>
    </w:p>
    <w:p w14:paraId="795E82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2.可复制的开票资料（单位抬头+税号）</w:t>
      </w:r>
    </w:p>
    <w:p w14:paraId="3A983F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3.参加会议或申报项目名称</w:t>
      </w:r>
    </w:p>
    <w:p w14:paraId="528B9F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4.备注需要普票或专票</w:t>
      </w:r>
    </w:p>
    <w:p w14:paraId="453785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5.接收发票的邮箱或手机</w:t>
      </w:r>
    </w:p>
    <w:p w14:paraId="13643E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、违约责任</w:t>
      </w:r>
    </w:p>
    <w:p w14:paraId="4000A5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若甲方未按照本协议约定向</w:t>
      </w:r>
      <w:r>
        <w:rPr>
          <w:rFonts w:hint="eastAsia" w:ascii="仿宋" w:hAnsi="仿宋" w:eastAsia="仿宋" w:cs="仿宋"/>
          <w:sz w:val="32"/>
          <w:szCs w:val="32"/>
          <w:lang w:val="en-US" w:eastAsia="zh-CN"/>
        </w:rPr>
        <w:t>伦理审查委员会</w:t>
      </w:r>
      <w:r>
        <w:rPr>
          <w:rFonts w:hint="eastAsia" w:ascii="仿宋" w:hAnsi="仿宋" w:eastAsia="仿宋" w:cs="仿宋"/>
          <w:sz w:val="32"/>
          <w:szCs w:val="32"/>
        </w:rPr>
        <w:t>提供完整的研究项目资料或不配合</w:t>
      </w:r>
      <w:r>
        <w:rPr>
          <w:rFonts w:hint="eastAsia" w:ascii="仿宋" w:hAnsi="仿宋" w:eastAsia="仿宋" w:cs="仿宋"/>
          <w:sz w:val="32"/>
          <w:szCs w:val="32"/>
          <w:lang w:val="en-US" w:eastAsia="zh-CN"/>
        </w:rPr>
        <w:t>伦理审查委员会</w:t>
      </w:r>
      <w:r>
        <w:rPr>
          <w:rFonts w:hint="eastAsia" w:ascii="仿宋" w:hAnsi="仿宋" w:eastAsia="仿宋" w:cs="仿宋"/>
          <w:sz w:val="32"/>
          <w:szCs w:val="32"/>
        </w:rPr>
        <w:t>进行伦理审查工作，导致伦理审查无法正常进行或延误，甲方应承担相应责任，且</w:t>
      </w:r>
      <w:r>
        <w:rPr>
          <w:rFonts w:hint="eastAsia" w:ascii="仿宋" w:hAnsi="仿宋" w:eastAsia="仿宋" w:cs="仿宋"/>
          <w:sz w:val="32"/>
          <w:szCs w:val="32"/>
          <w:lang w:val="en-US" w:eastAsia="zh-CN"/>
        </w:rPr>
        <w:t>伦理审查委员会</w:t>
      </w:r>
      <w:r>
        <w:rPr>
          <w:rFonts w:hint="eastAsia" w:ascii="仿宋" w:hAnsi="仿宋" w:eastAsia="仿宋" w:cs="仿宋"/>
          <w:sz w:val="32"/>
          <w:szCs w:val="32"/>
        </w:rPr>
        <w:t>有权视情况暂停或终止审查工作，已收取的费用不予退还。</w:t>
      </w:r>
    </w:p>
    <w:p w14:paraId="1CE176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若</w:t>
      </w:r>
      <w:r>
        <w:rPr>
          <w:rFonts w:hint="eastAsia" w:ascii="仿宋" w:hAnsi="仿宋" w:eastAsia="仿宋" w:cs="仿宋"/>
          <w:sz w:val="32"/>
          <w:szCs w:val="32"/>
          <w:lang w:val="en-US" w:eastAsia="zh-CN"/>
        </w:rPr>
        <w:t>伦理审查委员会</w:t>
      </w:r>
      <w:r>
        <w:rPr>
          <w:rFonts w:hint="eastAsia" w:ascii="仿宋" w:hAnsi="仿宋" w:eastAsia="仿宋" w:cs="仿宋"/>
          <w:sz w:val="32"/>
          <w:szCs w:val="32"/>
        </w:rPr>
        <w:t>未按照本协议约定的程序、标准及期限进行伦理审查或未对甲方提供的资料及相关信息予以保密，</w:t>
      </w:r>
      <w:r>
        <w:rPr>
          <w:rFonts w:hint="eastAsia" w:ascii="仿宋" w:hAnsi="仿宋" w:eastAsia="仿宋" w:cs="仿宋"/>
          <w:sz w:val="32"/>
          <w:szCs w:val="32"/>
          <w:lang w:val="en-US" w:eastAsia="zh-CN"/>
        </w:rPr>
        <w:t>伦理审查委员会</w:t>
      </w:r>
      <w:r>
        <w:rPr>
          <w:rFonts w:hint="eastAsia" w:ascii="仿宋" w:hAnsi="仿宋" w:eastAsia="仿宋" w:cs="仿宋"/>
          <w:sz w:val="32"/>
          <w:szCs w:val="32"/>
        </w:rPr>
        <w:t>应承担相应责任，应退还甲方已支付的费用。</w:t>
      </w:r>
    </w:p>
    <w:p w14:paraId="1A5CB1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若一方违反本协议其他条款约定，应承担违约责任，赔偿对方因此遭受的损失。</w:t>
      </w:r>
    </w:p>
    <w:p w14:paraId="754353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、争议解决</w:t>
      </w:r>
    </w:p>
    <w:p w14:paraId="111BAB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双方因执行本协议发生的争议，应首先通过友好协商解决；协商不成的，</w:t>
      </w:r>
      <w:r>
        <w:rPr>
          <w:rFonts w:hint="eastAsia" w:ascii="仿宋" w:hAnsi="仿宋" w:eastAsia="仿宋" w:cs="仿宋"/>
          <w:color w:val="auto"/>
          <w:sz w:val="32"/>
          <w:szCs w:val="32"/>
        </w:rPr>
        <w:t>提交至</w:t>
      </w:r>
      <w:r>
        <w:rPr>
          <w:rFonts w:hint="eastAsia" w:ascii="仿宋" w:hAnsi="仿宋" w:eastAsia="仿宋" w:cs="仿宋"/>
          <w:sz w:val="32"/>
          <w:szCs w:val="32"/>
          <w:lang w:val="en-US" w:eastAsia="zh-CN"/>
        </w:rPr>
        <w:t>伦理审查委员会</w:t>
      </w:r>
      <w:r>
        <w:rPr>
          <w:rFonts w:hint="eastAsia" w:ascii="仿宋" w:hAnsi="仿宋" w:eastAsia="仿宋" w:cs="仿宋"/>
          <w:color w:val="auto"/>
          <w:sz w:val="32"/>
          <w:szCs w:val="32"/>
        </w:rPr>
        <w:t>所在地人民法院通过诉讼途径解决</w:t>
      </w:r>
      <w:r>
        <w:rPr>
          <w:rFonts w:hint="eastAsia" w:ascii="仿宋" w:hAnsi="仿宋" w:eastAsia="仿宋" w:cs="仿宋"/>
          <w:color w:val="auto"/>
          <w:sz w:val="32"/>
          <w:szCs w:val="32"/>
          <w:lang w:eastAsia="zh-CN"/>
        </w:rPr>
        <w:t>。</w:t>
      </w:r>
    </w:p>
    <w:p w14:paraId="13A28B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、协议生效与终止</w:t>
      </w:r>
    </w:p>
    <w:p w14:paraId="0BD1D6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本协议自双方签字盖章之日起生效，有效期至</w:t>
      </w:r>
      <w:r>
        <w:rPr>
          <w:rFonts w:hint="eastAsia" w:ascii="仿宋" w:hAnsi="仿宋" w:eastAsia="仿宋" w:cs="仿宋"/>
          <w:sz w:val="32"/>
          <w:szCs w:val="32"/>
          <w:lang w:val="en-US" w:eastAsia="zh-CN"/>
        </w:rPr>
        <w:t>伦理审查委员会</w:t>
      </w:r>
      <w:r>
        <w:rPr>
          <w:rFonts w:hint="eastAsia" w:ascii="仿宋" w:hAnsi="仿宋" w:eastAsia="仿宋" w:cs="仿宋"/>
          <w:sz w:val="32"/>
          <w:szCs w:val="32"/>
        </w:rPr>
        <w:t>出具最终审查意见之日止。</w:t>
      </w:r>
      <w:r>
        <w:rPr>
          <w:rFonts w:hint="eastAsia" w:ascii="仿宋" w:hAnsi="仿宋" w:eastAsia="仿宋" w:cs="仿宋"/>
          <w:color w:val="auto"/>
          <w:sz w:val="32"/>
          <w:szCs w:val="32"/>
        </w:rPr>
        <w:t>在协议期限届满后，若</w:t>
      </w:r>
      <w:r>
        <w:rPr>
          <w:rFonts w:hint="eastAsia" w:ascii="仿宋" w:hAnsi="仿宋" w:eastAsia="仿宋" w:cs="仿宋"/>
          <w:color w:val="auto"/>
          <w:sz w:val="32"/>
          <w:szCs w:val="32"/>
          <w:lang w:val="en-US" w:eastAsia="zh-CN"/>
        </w:rPr>
        <w:t>项目信息</w:t>
      </w:r>
      <w:r>
        <w:rPr>
          <w:rFonts w:hint="eastAsia" w:ascii="仿宋" w:hAnsi="仿宋" w:eastAsia="仿宋" w:cs="仿宋"/>
          <w:color w:val="auto"/>
          <w:sz w:val="32"/>
          <w:szCs w:val="32"/>
        </w:rPr>
        <w:t>仍处于保密期限内，各方仍应严格遵守保密义务，直至保密期限届满</w:t>
      </w:r>
      <w:r>
        <w:rPr>
          <w:rFonts w:hint="eastAsia" w:ascii="仿宋" w:hAnsi="仿宋" w:eastAsia="仿宋" w:cs="仿宋"/>
          <w:color w:val="auto"/>
          <w:sz w:val="32"/>
          <w:szCs w:val="32"/>
          <w:lang w:eastAsia="zh-CN"/>
        </w:rPr>
        <w:t>。</w:t>
      </w:r>
      <w:r>
        <w:rPr>
          <w:rFonts w:hint="eastAsia" w:ascii="仿宋" w:hAnsi="仿宋" w:eastAsia="仿宋" w:cs="仿宋"/>
          <w:sz w:val="32"/>
          <w:szCs w:val="32"/>
        </w:rPr>
        <w:t>本协议一式两份，甲乙双方各执一份，具有同等法律效力。本协议未尽事宜，双方可签订补充协议，补充协议与本协议具有同等法律效力。</w:t>
      </w:r>
    </w:p>
    <w:p w14:paraId="5D9E3A5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451CAB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4A1054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甲方（盖章）：_________       乙方（盖章）：_________</w:t>
      </w:r>
    </w:p>
    <w:p w14:paraId="1EFF39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代表（签字）：_________       代表（签字）：_________</w:t>
      </w:r>
    </w:p>
    <w:p w14:paraId="4757999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日期：____年_</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_月_</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_日       日期：____年_</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_月_</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_日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33651B-31AF-4DE6-9A5F-B436F8C507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3B4288DB-9F3B-45AF-BB42-AE7E0FB87F77}"/>
  </w:font>
  <w:font w:name="仿宋">
    <w:panose1 w:val="02010609060101010101"/>
    <w:charset w:val="86"/>
    <w:family w:val="auto"/>
    <w:pitch w:val="default"/>
    <w:sig w:usb0="800002BF" w:usb1="38CF7CFA" w:usb2="00000016" w:usb3="00000000" w:csb0="00040001" w:csb1="00000000"/>
    <w:embedRegular r:id="rId3" w:fontKey="{6DD3AD05-A416-4372-9855-9FFDDE808A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D864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-97155</wp:posOffset>
              </wp:positionV>
              <wp:extent cx="509905" cy="2101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9905" cy="210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126E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65pt;height:16.55pt;width:40.15pt;mso-position-horizontal:outside;mso-position-horizontal-relative:margin;z-index:251659264;mso-width-relative:page;mso-height-relative:page;" filled="f" stroked="f" coordsize="21600,21600" o:gfxdata="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gjqTy1AAAAAYBAAAPAAAAAAAAAAEAIAAAACIAAABkcnMvZG93bnJldi54&#10;bWxQSwECFAAUAAAACACHTuJACZjAYzcCAABhBAAADgAAAAAAAAABACAAAAAjAQAAZHJzL2Uyb0Rv&#10;Yy54bWxQSwUGAAAAAAYABgBZAQAAzAUAAAAA&#10;">
              <v:fill on="f" focussize="0,0"/>
              <v:stroke on="f" weight="0.5pt"/>
              <v:imagedata o:title=""/>
              <o:lock v:ext="edit" aspectratio="f"/>
              <v:textbox inset="0mm,0mm,0mm,0mm">
                <w:txbxContent>
                  <w:p w14:paraId="6BB126E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00000000"/>
    <w:rsid w:val="034321B9"/>
    <w:rsid w:val="04C95266"/>
    <w:rsid w:val="0A5F5B47"/>
    <w:rsid w:val="0C0C7D59"/>
    <w:rsid w:val="0D0120C6"/>
    <w:rsid w:val="12C55158"/>
    <w:rsid w:val="14A256E2"/>
    <w:rsid w:val="189B616F"/>
    <w:rsid w:val="263E61A1"/>
    <w:rsid w:val="2C4174A9"/>
    <w:rsid w:val="2DBB27E5"/>
    <w:rsid w:val="2EFB65DA"/>
    <w:rsid w:val="31536C01"/>
    <w:rsid w:val="359823A0"/>
    <w:rsid w:val="37214C51"/>
    <w:rsid w:val="3B1D688D"/>
    <w:rsid w:val="3DA728CE"/>
    <w:rsid w:val="43AF2165"/>
    <w:rsid w:val="44B01153"/>
    <w:rsid w:val="561F1972"/>
    <w:rsid w:val="59144998"/>
    <w:rsid w:val="5BB624A0"/>
    <w:rsid w:val="5BF87419"/>
    <w:rsid w:val="617C5E16"/>
    <w:rsid w:val="65191DE1"/>
    <w:rsid w:val="70155DF2"/>
    <w:rsid w:val="729C427D"/>
    <w:rsid w:val="73F13FD2"/>
    <w:rsid w:val="78B76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1914</Words>
  <Characters>2048</Characters>
  <Lines>0</Lines>
  <Paragraphs>0</Paragraphs>
  <TotalTime>8</TotalTime>
  <ScaleCrop>false</ScaleCrop>
  <LinksUpToDate>false</LinksUpToDate>
  <CharactersWithSpaces>2073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2024-11-11T08:22:00Z</dcterms:created>
  <dc:creator>lib</dc:creator>
  <cp:lastModifiedBy>套马的汉子</cp:lastModifiedBy>
  <dcterms:modified xsi:type="dcterms:W3CDTF">2026-05-18T01:14:38Z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DB60771CFD354EF0B18FEEBE82343068_12</vt:lpwstr>
  </property>
  <property fmtid="{D5CDD505-2E9C-101B-9397-08002B2CF9AE}" pid="4" name="KSOTemplateDocerSaveRecord">
    <vt:lpwstr>eyJoZGlkIjoiZjBlZjljMDc5M2EwZGI1ODk3YWU2Y2Y0OGQ5ZTMzMmIiLCJ1c2VySWQiOiIyMzM2NjYzMjAifQ==</vt:lpwstr>
  </property>
</Properties>
</file>