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D9762F">
      <w:pPr>
        <w:snapToGrid w:val="0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附件：</w:t>
      </w:r>
    </w:p>
    <w:p w14:paraId="3E6563BB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 w:val="0"/>
        <w:spacing w:line="360" w:lineRule="auto"/>
        <w:ind w:left="0"/>
        <w:jc w:val="center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6"/>
          <w:sz w:val="44"/>
          <w:szCs w:val="44"/>
        </w:rPr>
        <w:t>医用3D打印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6"/>
          <w:sz w:val="44"/>
          <w:szCs w:val="44"/>
          <w:lang w:val="en-US" w:eastAsia="zh-CN"/>
        </w:rPr>
        <w:t>技术培训班日程安排</w:t>
      </w:r>
    </w:p>
    <w:tbl>
      <w:tblPr>
        <w:tblStyle w:val="6"/>
        <w:tblW w:w="100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3"/>
        <w:gridCol w:w="3471"/>
        <w:gridCol w:w="2955"/>
        <w:gridCol w:w="2370"/>
      </w:tblGrid>
      <w:tr w14:paraId="7A47ED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079" w:type="dxa"/>
            <w:gridSpan w:val="4"/>
            <w:vAlign w:val="center"/>
          </w:tcPr>
          <w:p w14:paraId="34ECC4D5">
            <w:pPr>
              <w:pStyle w:val="5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>月24日（周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val="en-US" w:eastAsia="zh-CN"/>
              </w:rPr>
              <w:t>四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>）</w:t>
            </w:r>
          </w:p>
        </w:tc>
      </w:tr>
      <w:tr w14:paraId="21E566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83" w:type="dxa"/>
            <w:vAlign w:val="center"/>
          </w:tcPr>
          <w:p w14:paraId="0242369C">
            <w:pPr>
              <w:jc w:val="center"/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>时  间</w:t>
            </w:r>
          </w:p>
        </w:tc>
        <w:tc>
          <w:tcPr>
            <w:tcW w:w="3471" w:type="dxa"/>
            <w:vAlign w:val="center"/>
          </w:tcPr>
          <w:p w14:paraId="41359D78">
            <w:pPr>
              <w:jc w:val="center"/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>内  容</w:t>
            </w:r>
          </w:p>
        </w:tc>
        <w:tc>
          <w:tcPr>
            <w:tcW w:w="2955" w:type="dxa"/>
            <w:vAlign w:val="center"/>
          </w:tcPr>
          <w:p w14:paraId="40E6D12C">
            <w:pPr>
              <w:jc w:val="center"/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>讲  者</w:t>
            </w:r>
          </w:p>
        </w:tc>
        <w:tc>
          <w:tcPr>
            <w:tcW w:w="2370" w:type="dxa"/>
            <w:vAlign w:val="center"/>
          </w:tcPr>
          <w:p w14:paraId="71F367E3">
            <w:pPr>
              <w:jc w:val="center"/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>主持人</w:t>
            </w:r>
          </w:p>
        </w:tc>
      </w:tr>
      <w:tr w14:paraId="318FDC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83" w:type="dxa"/>
            <w:shd w:val="clear" w:color="auto" w:fill="auto"/>
            <w:vAlign w:val="center"/>
          </w:tcPr>
          <w:p w14:paraId="0AE2F3F0">
            <w:pPr>
              <w:jc w:val="center"/>
              <w:rPr>
                <w:rFonts w:hint="eastAsia" w:ascii="宋体" w:hAnsi="宋体" w:eastAsia="宋体" w:cs="宋体"/>
                <w:color w:val="auto"/>
                <w:spacing w:val="-8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  <w:lang w:val="en-US" w:eastAsia="zh-CN"/>
              </w:rPr>
              <w:t>09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</w:rPr>
              <w:t>: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</w:rPr>
              <w:t>0-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  <w:lang w:val="en-US" w:eastAsia="zh-CN"/>
              </w:rPr>
              <w:t>09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</w:rPr>
              <w:t>: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</w:rPr>
              <w:t>0</w:t>
            </w:r>
          </w:p>
        </w:tc>
        <w:tc>
          <w:tcPr>
            <w:tcW w:w="8796" w:type="dxa"/>
            <w:gridSpan w:val="3"/>
            <w:vAlign w:val="center"/>
          </w:tcPr>
          <w:p w14:paraId="586E04D4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val="en-US" w:eastAsia="zh-CN"/>
              </w:rPr>
              <w:t>开幕式</w:t>
            </w:r>
          </w:p>
        </w:tc>
      </w:tr>
      <w:tr w14:paraId="6747C8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283" w:type="dxa"/>
            <w:vAlign w:val="center"/>
          </w:tcPr>
          <w:p w14:paraId="06E170AF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</w:rPr>
              <w:t>09: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</w:rPr>
              <w:t>0-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</w:rPr>
              <w:t>: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</w:rPr>
              <w:t>0</w:t>
            </w:r>
          </w:p>
        </w:tc>
        <w:tc>
          <w:tcPr>
            <w:tcW w:w="3471" w:type="dxa"/>
            <w:vAlign w:val="center"/>
          </w:tcPr>
          <w:p w14:paraId="11ACA42C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医工融合赋能精准医疗-3D打印技术临床应用与医院发展实践</w:t>
            </w:r>
          </w:p>
        </w:tc>
        <w:tc>
          <w:tcPr>
            <w:tcW w:w="2955" w:type="dxa"/>
            <w:vAlign w:val="center"/>
          </w:tcPr>
          <w:p w14:paraId="34C98B59">
            <w:pPr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张  勇</w:t>
            </w:r>
          </w:p>
          <w:p w14:paraId="124BB2B5">
            <w:pPr>
              <w:spacing w:line="40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pacing w:val="-8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山东省立第三医院</w:t>
            </w:r>
          </w:p>
        </w:tc>
        <w:tc>
          <w:tcPr>
            <w:tcW w:w="2370" w:type="dxa"/>
            <w:vMerge w:val="restart"/>
            <w:vAlign w:val="center"/>
          </w:tcPr>
          <w:p w14:paraId="29C8A26F">
            <w:pPr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吴学谦</w:t>
            </w:r>
          </w:p>
          <w:p w14:paraId="037D6F82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山东省立第三医院</w:t>
            </w:r>
          </w:p>
        </w:tc>
      </w:tr>
      <w:tr w14:paraId="3A17B8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283" w:type="dxa"/>
            <w:vAlign w:val="center"/>
          </w:tcPr>
          <w:p w14:paraId="47E5245C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</w:rPr>
              <w:t>: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</w:rPr>
              <w:t>0-1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</w:rPr>
              <w:t>: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</w:rPr>
              <w:t>0</w:t>
            </w:r>
          </w:p>
        </w:tc>
        <w:tc>
          <w:tcPr>
            <w:tcW w:w="3471" w:type="dxa"/>
            <w:vAlign w:val="center"/>
          </w:tcPr>
          <w:p w14:paraId="3CB0A92D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3D打印技术在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临床科室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中的应用</w:t>
            </w:r>
          </w:p>
        </w:tc>
        <w:tc>
          <w:tcPr>
            <w:tcW w:w="2955" w:type="dxa"/>
            <w:vAlign w:val="center"/>
          </w:tcPr>
          <w:p w14:paraId="3EF2B17D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谢 刚</w:t>
            </w:r>
          </w:p>
          <w:p w14:paraId="01B3A0E3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鄂州市中心人民医院</w:t>
            </w:r>
          </w:p>
        </w:tc>
        <w:tc>
          <w:tcPr>
            <w:tcW w:w="2370" w:type="dxa"/>
            <w:vMerge w:val="continue"/>
            <w:vAlign w:val="center"/>
          </w:tcPr>
          <w:p w14:paraId="49884116">
            <w:pPr>
              <w:spacing w:line="40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pacing w:val="-8"/>
                <w:sz w:val="21"/>
                <w:szCs w:val="21"/>
              </w:rPr>
            </w:pPr>
          </w:p>
        </w:tc>
      </w:tr>
      <w:tr w14:paraId="7CA969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1283" w:type="dxa"/>
            <w:vAlign w:val="center"/>
          </w:tcPr>
          <w:p w14:paraId="4A1C9ECA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</w:rPr>
              <w:t>12:00-12:30</w:t>
            </w:r>
          </w:p>
        </w:tc>
        <w:tc>
          <w:tcPr>
            <w:tcW w:w="8796" w:type="dxa"/>
            <w:gridSpan w:val="3"/>
            <w:vAlign w:val="center"/>
          </w:tcPr>
          <w:p w14:paraId="42095FB5">
            <w:pPr>
              <w:spacing w:line="40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pacing w:val="-8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val="en-US" w:eastAsia="zh-CN"/>
              </w:rPr>
              <w:t>午  餐</w:t>
            </w:r>
          </w:p>
        </w:tc>
      </w:tr>
      <w:tr w14:paraId="5D1A89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283" w:type="dxa"/>
            <w:vAlign w:val="center"/>
          </w:tcPr>
          <w:p w14:paraId="131DC6B1">
            <w:pPr>
              <w:spacing w:line="40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pacing w:val="-8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</w:rPr>
              <w:t>: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</w:rPr>
              <w:t>0-1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</w:rPr>
              <w:t>: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</w:rPr>
              <w:t>0</w:t>
            </w:r>
          </w:p>
        </w:tc>
        <w:tc>
          <w:tcPr>
            <w:tcW w:w="3471" w:type="dxa"/>
            <w:vAlign w:val="center"/>
          </w:tcPr>
          <w:p w14:paraId="05E14744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高质量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医学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成果转化全流程</w:t>
            </w:r>
          </w:p>
        </w:tc>
        <w:tc>
          <w:tcPr>
            <w:tcW w:w="2955" w:type="dxa"/>
            <w:vAlign w:val="center"/>
          </w:tcPr>
          <w:p w14:paraId="428486E6">
            <w:pPr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胡一川</w:t>
            </w:r>
          </w:p>
          <w:p w14:paraId="5A4FEDD4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浙江大学创新医疗中心</w:t>
            </w:r>
          </w:p>
        </w:tc>
        <w:tc>
          <w:tcPr>
            <w:tcW w:w="2370" w:type="dxa"/>
            <w:vMerge w:val="restart"/>
            <w:vAlign w:val="center"/>
          </w:tcPr>
          <w:p w14:paraId="4099889B">
            <w:pPr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韩  玲</w:t>
            </w:r>
          </w:p>
          <w:p w14:paraId="5EF539D6">
            <w:pPr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浙江大学山东工业</w:t>
            </w:r>
          </w:p>
          <w:p w14:paraId="23D544C9">
            <w:pPr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技术研究院</w:t>
            </w:r>
          </w:p>
          <w:p w14:paraId="11BEE751">
            <w:pPr>
              <w:spacing w:line="40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0986F4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283" w:type="dxa"/>
            <w:vAlign w:val="center"/>
          </w:tcPr>
          <w:p w14:paraId="2959EEA9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</w:rPr>
              <w:t>: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</w:rPr>
              <w:t>0-1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</w:rPr>
              <w:t>: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</w:rPr>
              <w:t>0</w:t>
            </w:r>
          </w:p>
        </w:tc>
        <w:tc>
          <w:tcPr>
            <w:tcW w:w="3471" w:type="dxa"/>
            <w:vAlign w:val="center"/>
          </w:tcPr>
          <w:p w14:paraId="1D5700D8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产学研协同赋能医疗创新－医学3D打印技术从工程研发走向临床落地</w:t>
            </w:r>
          </w:p>
        </w:tc>
        <w:tc>
          <w:tcPr>
            <w:tcW w:w="2955" w:type="dxa"/>
            <w:vAlign w:val="center"/>
          </w:tcPr>
          <w:p w14:paraId="0FB214F5">
            <w:pPr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翁悦军</w:t>
            </w:r>
          </w:p>
          <w:p w14:paraId="156B2645">
            <w:pPr>
              <w:spacing w:line="40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浙江大学山东工业技术研究院</w:t>
            </w:r>
          </w:p>
        </w:tc>
        <w:tc>
          <w:tcPr>
            <w:tcW w:w="2370" w:type="dxa"/>
            <w:vMerge w:val="continue"/>
            <w:vAlign w:val="center"/>
          </w:tcPr>
          <w:p w14:paraId="50F07A95">
            <w:pPr>
              <w:spacing w:line="40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593EB0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283" w:type="dxa"/>
            <w:vAlign w:val="center"/>
          </w:tcPr>
          <w:p w14:paraId="38787C08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</w:rPr>
              <w:t>: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</w:rPr>
              <w:t>0-1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</w:rPr>
              <w:t>: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</w:rPr>
              <w:t>0</w:t>
            </w:r>
          </w:p>
        </w:tc>
        <w:tc>
          <w:tcPr>
            <w:tcW w:w="3471" w:type="dxa"/>
            <w:vAlign w:val="center"/>
          </w:tcPr>
          <w:p w14:paraId="502ECBB8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医患沟通与医疗纠纷防范处理</w:t>
            </w:r>
          </w:p>
        </w:tc>
        <w:tc>
          <w:tcPr>
            <w:tcW w:w="2955" w:type="dxa"/>
            <w:vAlign w:val="center"/>
          </w:tcPr>
          <w:p w14:paraId="2E4A2325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  <w:lang w:val="en-US" w:eastAsia="zh-CN"/>
              </w:rPr>
              <w:t>李媛媛</w:t>
            </w:r>
          </w:p>
          <w:p w14:paraId="2724A22B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8"/>
                <w:sz w:val="21"/>
                <w:szCs w:val="21"/>
                <w:lang w:val="en-US" w:eastAsia="zh-CN"/>
              </w:rPr>
              <w:t>上海段和段（济南）律师事务所</w:t>
            </w:r>
          </w:p>
        </w:tc>
        <w:tc>
          <w:tcPr>
            <w:tcW w:w="2370" w:type="dxa"/>
            <w:vMerge w:val="continue"/>
            <w:vAlign w:val="center"/>
          </w:tcPr>
          <w:p w14:paraId="6D330473">
            <w:pPr>
              <w:spacing w:line="40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pacing w:val="-8"/>
                <w:sz w:val="21"/>
                <w:szCs w:val="21"/>
                <w:lang w:eastAsia="zh-CN"/>
              </w:rPr>
            </w:pPr>
          </w:p>
        </w:tc>
      </w:tr>
    </w:tbl>
    <w:p w14:paraId="615D66FE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 w:val="0"/>
        <w:spacing w:line="360" w:lineRule="auto"/>
        <w:ind w:left="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1701" w:right="1587" w:bottom="1440" w:left="1587" w:header="851" w:footer="680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EFB82A8-12CF-46FF-972C-A35110E9BE1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92AD595B-ADC6-4168-A84E-73A65B2E15FA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DBE24294-C688-45C5-AA68-E2EE6F784551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73FEE0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2D91F41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1"/>
                              <w:szCs w:val="32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32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3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2D91F41">
                    <w:pPr>
                      <w:pStyle w:val="3"/>
                      <w:rPr>
                        <w:rFonts w:hint="eastAsia" w:ascii="宋体" w:hAnsi="宋体" w:eastAsia="宋体" w:cs="宋体"/>
                        <w:sz w:val="21"/>
                        <w:szCs w:val="32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1"/>
                        <w:szCs w:val="32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32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32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3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7F50D89"/>
    <w:rsid w:val="02267D9E"/>
    <w:rsid w:val="14EF5D19"/>
    <w:rsid w:val="1EFEE088"/>
    <w:rsid w:val="21350F58"/>
    <w:rsid w:val="2E993BB9"/>
    <w:rsid w:val="380A6843"/>
    <w:rsid w:val="3B731C32"/>
    <w:rsid w:val="3F5FED39"/>
    <w:rsid w:val="49083DCF"/>
    <w:rsid w:val="4A44093B"/>
    <w:rsid w:val="53B7B8B3"/>
    <w:rsid w:val="5DEA21A7"/>
    <w:rsid w:val="5DED9634"/>
    <w:rsid w:val="5E7A79CF"/>
    <w:rsid w:val="5ECC335C"/>
    <w:rsid w:val="5F742670"/>
    <w:rsid w:val="5F77DA41"/>
    <w:rsid w:val="6D605FE2"/>
    <w:rsid w:val="6FFB2002"/>
    <w:rsid w:val="6FFBEA09"/>
    <w:rsid w:val="6FFF1443"/>
    <w:rsid w:val="6FFF28AC"/>
    <w:rsid w:val="70D421D0"/>
    <w:rsid w:val="79FE3C04"/>
    <w:rsid w:val="79FF5E23"/>
    <w:rsid w:val="7A1FFE3B"/>
    <w:rsid w:val="7BDABA27"/>
    <w:rsid w:val="7BFE0F40"/>
    <w:rsid w:val="7EBC4CE8"/>
    <w:rsid w:val="7F4F0851"/>
    <w:rsid w:val="7F737089"/>
    <w:rsid w:val="7FD3643F"/>
    <w:rsid w:val="7FDE468B"/>
    <w:rsid w:val="9AF90C97"/>
    <w:rsid w:val="9FDB8BFD"/>
    <w:rsid w:val="B5E7F50E"/>
    <w:rsid w:val="B7F50D89"/>
    <w:rsid w:val="DF7FCB94"/>
    <w:rsid w:val="EEDD2239"/>
    <w:rsid w:val="EF33DD05"/>
    <w:rsid w:val="F2FDBADC"/>
    <w:rsid w:val="F6D6F753"/>
    <w:rsid w:val="F73B6699"/>
    <w:rsid w:val="F7D75C5D"/>
    <w:rsid w:val="F7E71F4F"/>
    <w:rsid w:val="FC67351E"/>
    <w:rsid w:val="FDE52291"/>
    <w:rsid w:val="FE5FBBF0"/>
    <w:rsid w:val="FF6FB949"/>
    <w:rsid w:val="FFB0BE5D"/>
    <w:rsid w:val="FFFF8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/>
      <w:sz w:val="74"/>
      <w:szCs w:val="74"/>
      <w:lang w:eastAsia="en-US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paragraph" w:customStyle="1" w:styleId="8">
    <w:name w:val="Table Text"/>
    <w:basedOn w:val="1"/>
    <w:semiHidden/>
    <w:qFormat/>
    <w:uiPriority w:val="0"/>
    <w:rPr>
      <w:rFonts w:ascii="Arial" w:hAnsi="Arial" w:eastAsia="Arial" w:cs="Arial"/>
      <w:szCs w:val="21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775da79f-e3bd-45b5-8648-65bad1751b39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1D5700D8</paraID>
      <start>11</start>
      <end>12</end>
      <status>modified</status>
      <modifiedWord>－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2cef270-0f70-4484-88b8-5ced9fdad21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361</Words>
  <Characters>393</Characters>
  <Lines>0</Lines>
  <Paragraphs>0</Paragraphs>
  <TotalTime>17</TotalTime>
  <ScaleCrop>false</ScaleCrop>
  <LinksUpToDate>false</LinksUpToDate>
  <CharactersWithSpaces>397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2026-09-19T13:02:00Z</dcterms:created>
  <dc:creator>叮咚</dc:creator>
  <cp:lastModifiedBy>韩枫</cp:lastModifiedBy>
  <cp:lastPrinted>2026-09-21T06:34:00Z</cp:lastPrinted>
  <dcterms:modified xsi:type="dcterms:W3CDTF">2026-09-21T07:03:33Z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226E34DA19CF4DFD90F7AFDB27797E98_13</vt:lpwstr>
  </property>
  <property fmtid="{D5CDD505-2E9C-101B-9397-08002B2CF9AE}" pid="4" name="KSOTemplateDocerSaveRecord">
    <vt:lpwstr>eyJoZGlkIjoiYmEzNjBiNWNiMDAzZDAwNTUyM2Q0OTU0YjZiZDhjMDAiLCJ1c2VySWQiOiIzMTc5ODg2MjMifQ==</vt:lpwstr>
  </property>
</Properties>
</file>