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E04CBFE"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附件2</w:t>
      </w:r>
    </w:p>
    <w:p w14:paraId="0CFC3D6C">
      <w:pPr>
        <w:spacing w:line="560" w:lineRule="exact"/>
        <w:jc w:val="left"/>
        <w:rPr>
          <w:rFonts w:hint="eastAsia" w:ascii="黑体" w:hAnsi="黑体" w:eastAsia="黑体" w:cs="黑体"/>
          <w:sz w:val="32"/>
          <w:szCs w:val="32"/>
        </w:rPr>
      </w:pPr>
    </w:p>
    <w:p w14:paraId="1799EAB6">
      <w:pPr>
        <w:spacing w:line="72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广东省医学会医学科研基金项目管理系统</w:t>
      </w:r>
    </w:p>
    <w:p w14:paraId="4B47F512">
      <w:pPr>
        <w:spacing w:line="72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使用说明</w:t>
      </w:r>
    </w:p>
    <w:p w14:paraId="603481A7">
      <w:pPr>
        <w:ind w:firstLine="600" w:firstLineChars="200"/>
        <w:rPr>
          <w:rFonts w:ascii="仿宋" w:hAnsi="仿宋" w:eastAsia="仿宋" w:cs="仿宋"/>
          <w:sz w:val="30"/>
          <w:szCs w:val="30"/>
        </w:rPr>
      </w:pPr>
    </w:p>
    <w:p w14:paraId="605986DD">
      <w:pPr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一、申报系统登录入口</w:t>
      </w:r>
    </w:p>
    <w:p w14:paraId="65093BC9">
      <w:pPr>
        <w:ind w:firstLine="640" w:firstLineChars="200"/>
        <w:rPr>
          <w:rFonts w:ascii="仿宋" w:hAnsi="仿宋" w:eastAsia="仿宋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广东省医学会医学科研基金项目管理系统登陆入口</w:t>
      </w:r>
      <w:r>
        <w:fldChar w:fldCharType="begin"/>
      </w:r>
      <w:r>
        <w:instrText xml:space="preserve"> HYPERLINK "http://kyxm.gdma.cc/。" </w:instrText>
      </w:r>
      <w:r>
        <w:fldChar w:fldCharType="separate"/>
      </w:r>
      <w:r>
        <w:rPr>
          <w:rStyle w:val="13"/>
          <w:rFonts w:hint="eastAsia" w:ascii="Times New Roman" w:hAnsi="Times New Roman" w:eastAsia="方正仿宋_GB2312" w:cs="仿宋"/>
          <w:color w:val="auto"/>
          <w:sz w:val="32"/>
          <w:szCs w:val="32"/>
          <w:u w:val="none"/>
        </w:rPr>
        <w:t>https://kyxm.gdma.cc/。</w:t>
      </w:r>
      <w:r>
        <w:rPr>
          <w:rStyle w:val="13"/>
          <w:rFonts w:hint="eastAsia" w:ascii="Times New Roman" w:hAnsi="Times New Roman" w:eastAsia="方正仿宋_GB2312" w:cs="仿宋"/>
          <w:color w:val="auto"/>
          <w:sz w:val="32"/>
          <w:szCs w:val="32"/>
          <w:u w:val="none"/>
        </w:rPr>
        <w:fldChar w:fldCharType="end"/>
      </w:r>
    </w:p>
    <w:p w14:paraId="2F288FBF">
      <w:pPr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二、项目申报推荐流程</w:t>
      </w:r>
    </w:p>
    <w:p w14:paraId="1F710479">
      <w:p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（一）账号申请</w:t>
      </w:r>
    </w:p>
    <w:p w14:paraId="5C58A683">
      <w:pPr>
        <w:numPr>
          <w:ilvl w:val="0"/>
          <w:numId w:val="1"/>
        </w:numPr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依托单位：依托单位账号由省医学会转化部统一创建，请联系学会申请，获取账号和密码，一个单位只需创建一个账号。登录申报系统，完善单位信息（如提交后内容有修改，需点击右上角绿色“刷新按钮”后重新提交）；待学会审核通过后单位创建项目申报人账号；</w:t>
      </w:r>
    </w:p>
    <w:p w14:paraId="00F2D195">
      <w:pPr>
        <w:numPr>
          <w:ilvl w:val="0"/>
          <w:numId w:val="1"/>
        </w:numPr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项目负责人：项目负责人的账号由依托单位创建，请联系本单位相关负责人（科研管理部门或者临床研究管理部门）添加。初始账号密码均为申报人手机号，登录申报系统，修改密码并完善个人信息。一个项目只需创建一个账号。</w:t>
      </w:r>
    </w:p>
    <w:p w14:paraId="6D9A4148">
      <w:p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（二）填写申报书</w:t>
      </w:r>
    </w:p>
    <w:p w14:paraId="0C88ED4F">
      <w:pPr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项目负责人在线填写《广东省医学会医学科研基金临床科研基金申报书》各项内容，并上传相应附件。</w:t>
      </w:r>
      <w:r>
        <w:rPr>
          <w:rFonts w:hint="eastAsia" w:ascii="Times New Roman" w:hAnsi="Times New Roman" w:eastAsia="方正仿宋_GB2312" w:cs="仿宋"/>
          <w:b/>
          <w:bCs/>
          <w:sz w:val="32"/>
          <w:szCs w:val="32"/>
        </w:rPr>
        <w:t>其中，项目可行性报告和机构医学伦理委员会审查意见为必上传附件。</w:t>
      </w:r>
      <w:r>
        <w:rPr>
          <w:rFonts w:hint="eastAsia" w:ascii="Times New Roman" w:hAnsi="Times New Roman" w:eastAsia="方正仿宋_GB2312" w:cs="仿宋"/>
          <w:sz w:val="32"/>
          <w:szCs w:val="32"/>
        </w:rPr>
        <w:t>其余附件（项目查新报告等）视专项要求，如未说明即非必须上传附件。</w:t>
      </w:r>
    </w:p>
    <w:p w14:paraId="6CEAB429">
      <w:pPr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系统要求上传的电子版附件只能使用PDF格式，附件名称不宜过长，否则会上传失败，每个文件数据大小不超过5M。</w:t>
      </w:r>
    </w:p>
    <w:p w14:paraId="2EA28EFB">
      <w:pPr>
        <w:ind w:firstLine="640" w:firstLineChars="200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（三）依托单位审核</w:t>
      </w:r>
    </w:p>
    <w:p w14:paraId="5FD8F2C4">
      <w:pPr>
        <w:widowControl/>
        <w:ind w:firstLine="640" w:firstLineChars="200"/>
        <w:jc w:val="left"/>
        <w:rPr>
          <w:rFonts w:ascii="方正仿宋_GB2312" w:hAnsi="方正仿宋_GB2312" w:eastAsia="方正仿宋_GB2312" w:cs="方正仿宋_GB2312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填写完毕校对后提交依托单位审核。</w:t>
      </w:r>
    </w:p>
    <w:p w14:paraId="15BA0127">
      <w:pPr>
        <w:widowControl/>
        <w:ind w:firstLine="640" w:firstLineChars="20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（四）学会形式审查</w:t>
      </w:r>
    </w:p>
    <w:p w14:paraId="313C9D82">
      <w:pPr>
        <w:widowControl/>
        <w:ind w:firstLine="640" w:firstLineChars="200"/>
        <w:jc w:val="left"/>
        <w:rPr>
          <w:rFonts w:ascii="仿宋" w:hAnsi="仿宋" w:eastAsia="方正仿宋_GB2312" w:cs="仿宋"/>
          <w:sz w:val="32"/>
          <w:szCs w:val="32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</w:rPr>
        <w:t>依托单位审核通过</w:t>
      </w:r>
      <w:r>
        <w:rPr>
          <w:rFonts w:hint="eastAsia" w:ascii="仿宋" w:hAnsi="仿宋" w:eastAsia="方正仿宋_GB2312" w:cs="仿宋"/>
          <w:sz w:val="32"/>
          <w:szCs w:val="32"/>
        </w:rPr>
        <w:t>提交后，学会进行形式审查，形式审查通过后请从系统中下载申报书并打印，在相应部分签字。单位需在“四、主承担单位及参与单位分工及经费分配情况”和“七、审核意见”中承担单位意见处签字盖章。</w:t>
      </w:r>
    </w:p>
    <w:p w14:paraId="61B2F400">
      <w:pPr>
        <w:widowControl/>
        <w:ind w:firstLine="640" w:firstLineChars="200"/>
        <w:jc w:val="left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（五）材料上报</w:t>
      </w:r>
    </w:p>
    <w:p w14:paraId="065725CA">
      <w:pPr>
        <w:ind w:firstLine="640" w:firstLineChars="200"/>
        <w:rPr>
          <w:rFonts w:ascii="Times New Roman" w:hAnsi="Times New Roman" w:eastAsia="方正仿宋_GB2312" w:cs="仿宋"/>
          <w:sz w:val="32"/>
          <w:szCs w:val="32"/>
        </w:rPr>
      </w:pPr>
      <w:r>
        <w:rPr>
          <w:rFonts w:hint="eastAsia" w:ascii="Times New Roman" w:hAnsi="Times New Roman" w:eastAsia="方正仿宋_GB2312" w:cs="仿宋"/>
          <w:sz w:val="32"/>
          <w:szCs w:val="32"/>
        </w:rPr>
        <w:t>纸质版材料上报广东省医学会，</w:t>
      </w:r>
      <w:r>
        <w:rPr>
          <w:rFonts w:hint="eastAsia" w:ascii="Times New Roman" w:hAnsi="Times New Roman" w:eastAsia="方正仿宋_GB2312" w:cs="仿宋"/>
          <w:bCs/>
          <w:color w:val="000000"/>
          <w:sz w:val="32"/>
          <w:szCs w:val="32"/>
        </w:rPr>
        <w:t>电子版材料（签字盖章版</w:t>
      </w:r>
      <w:r>
        <w:rPr>
          <w:rFonts w:hint="eastAsia" w:ascii="Times New Roman" w:hAnsi="Times New Roman" w:eastAsia="方正仿宋_GB2312" w:cs="仿宋"/>
          <w:color w:val="000000"/>
          <w:sz w:val="32"/>
          <w:szCs w:val="32"/>
        </w:rPr>
        <w:t>PDF文件</w:t>
      </w:r>
      <w:r>
        <w:rPr>
          <w:rFonts w:hint="eastAsia" w:ascii="Times New Roman" w:hAnsi="Times New Roman" w:eastAsia="方正仿宋_GB2312" w:cs="仿宋"/>
          <w:bCs/>
          <w:color w:val="000000"/>
          <w:sz w:val="32"/>
          <w:szCs w:val="32"/>
        </w:rPr>
        <w:t>）项目负责</w:t>
      </w:r>
      <w:r>
        <w:rPr>
          <w:rFonts w:hint="eastAsia" w:ascii="Times New Roman" w:hAnsi="Times New Roman" w:eastAsia="方正仿宋_GB2312" w:cs="仿宋"/>
          <w:color w:val="000000"/>
          <w:sz w:val="32"/>
          <w:szCs w:val="32"/>
        </w:rPr>
        <w:t>人登录系统在“归档操作”栏，选择“申报书”上传。</w:t>
      </w:r>
      <w:r>
        <w:rPr>
          <w:rFonts w:hint="eastAsia" w:ascii="Times New Roman" w:hAnsi="Times New Roman" w:eastAsia="方正仿宋_GB2312" w:cs="仿宋"/>
          <w:sz w:val="32"/>
          <w:szCs w:val="32"/>
        </w:rPr>
        <w:t xml:space="preserve"> </w:t>
      </w:r>
    </w:p>
    <w:p w14:paraId="4E8637CF">
      <w:pPr>
        <w:rPr>
          <w:rFonts w:ascii="仿宋" w:hAnsi="仿宋" w:eastAsia="仿宋" w:cs="仿宋"/>
          <w:b/>
          <w:spacing w:val="12"/>
          <w:sz w:val="32"/>
          <w:szCs w:val="32"/>
        </w:rPr>
      </w:pPr>
    </w:p>
    <w:p w14:paraId="36B4D958">
      <w:pPr>
        <w:spacing w:line="720" w:lineRule="exact"/>
        <w:jc w:val="center"/>
        <w:rPr>
          <w:rFonts w:ascii="方正公文小标宋" w:hAnsi="方正公文小标宋" w:eastAsia="方正公文小标宋" w:cs="方正公文小标宋"/>
          <w:sz w:val="32"/>
          <w:szCs w:val="32"/>
        </w:rPr>
      </w:pPr>
    </w:p>
    <w:p w14:paraId="3319C6DA">
      <w:pPr>
        <w:spacing w:line="720" w:lineRule="exact"/>
        <w:jc w:val="both"/>
        <w:rPr>
          <w:rFonts w:ascii="Times New Roman" w:hAnsi="Times New Roman" w:eastAsia="方正仿宋_GB2312" w:cs="方正公文小标宋"/>
          <w:sz w:val="32"/>
          <w:szCs w:val="32"/>
        </w:rPr>
      </w:pPr>
      <w:bookmarkStart w:id="0" w:name="_GoBack"/>
      <w:bookmarkEnd w:id="0"/>
    </w:p>
    <w:sectPr>
      <w:footerReference r:id="rId3" w:type="default"/>
      <w:pgSz w:w="11906" w:h="16838"/>
      <w:pgMar w:top="2098" w:right="1474" w:bottom="1984" w:left="1474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77EB1A2-64D0-44E4-A17F-F4B3A3925D3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F1A9164-5A60-49CD-A193-C2608A2B9AF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509C374A-91AB-42F5-A149-1A84489083C5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DF61E550-8E80-4BCC-9B03-9B23DF980939}"/>
  </w:font>
  <w:font w:name="___WRD_EMBED_SUB_49">
    <w:altName w:val="微软雅黑"/>
    <w:panose1 w:val="00000000000000000000"/>
    <w:charset w:val="86"/>
    <w:family w:val="auto"/>
    <w:pitch w:val="default"/>
    <w:sig w:usb0="00000000" w:usb1="00000000" w:usb2="00000012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A7A57187-7A04-4986-AAFC-F536B114FBA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6" w:fontKey="{10F4FEDE-6427-4186-8BF9-47E92FC5468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DA50A87">
    <w:pPr>
      <w:pStyle w:val="4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131DBF">
                          <w:pPr>
                            <w:pStyle w:val="4"/>
                            <w:rPr>
                              <w:rFonts w:asciiTheme="minorEastAsia" w:hAnsiTheme="minorEastAsia" w:cstheme="min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Theme="minorEastAsia" w:hAnsiTheme="minorEastAsia" w:cstheme="minorEastAsia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vQ7dt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131DBF">
                    <w:pPr>
                      <w:pStyle w:val="4"/>
                      <w:rPr>
                        <w:rFonts w:asciiTheme="minorEastAsia" w:hAnsiTheme="minorEastAsia" w:cstheme="min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Theme="minorEastAsia" w:hAnsiTheme="minorEastAsia" w:cstheme="minorEastAsia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F96EDE9"/>
    <w:multiLevelType w:val="singleLevel"/>
    <w:tmpl w:val="0F96EDE9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8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E1YTk4Y2FhNjU4OGJiMmVmMGUzNWQxZDYzNDIyMmQifQ=="/>
  </w:docVars>
  <w:rsids>
    <w:rsidRoot w:val="00831544"/>
    <w:rsid w:val="001527D5"/>
    <w:rsid w:val="00167F37"/>
    <w:rsid w:val="001B2A8F"/>
    <w:rsid w:val="00216F4C"/>
    <w:rsid w:val="002B3F14"/>
    <w:rsid w:val="002C47D3"/>
    <w:rsid w:val="00351517"/>
    <w:rsid w:val="0038092D"/>
    <w:rsid w:val="003E15D2"/>
    <w:rsid w:val="00831544"/>
    <w:rsid w:val="00831A68"/>
    <w:rsid w:val="008763F4"/>
    <w:rsid w:val="008E7874"/>
    <w:rsid w:val="00BD717E"/>
    <w:rsid w:val="00C94FEA"/>
    <w:rsid w:val="00F23BC2"/>
    <w:rsid w:val="00F56781"/>
    <w:rsid w:val="021B42CE"/>
    <w:rsid w:val="04300535"/>
    <w:rsid w:val="089A0154"/>
    <w:rsid w:val="0945326A"/>
    <w:rsid w:val="0E8E1501"/>
    <w:rsid w:val="0F446878"/>
    <w:rsid w:val="16596377"/>
    <w:rsid w:val="171B0779"/>
    <w:rsid w:val="185D20CD"/>
    <w:rsid w:val="1B7209C9"/>
    <w:rsid w:val="1DA55350"/>
    <w:rsid w:val="1FBB6EEF"/>
    <w:rsid w:val="203221FF"/>
    <w:rsid w:val="21355709"/>
    <w:rsid w:val="225919AF"/>
    <w:rsid w:val="23BB0F58"/>
    <w:rsid w:val="262145FC"/>
    <w:rsid w:val="268667FC"/>
    <w:rsid w:val="274A020E"/>
    <w:rsid w:val="27D537B5"/>
    <w:rsid w:val="29B03015"/>
    <w:rsid w:val="2ACF3114"/>
    <w:rsid w:val="2B071C7B"/>
    <w:rsid w:val="2CEA6545"/>
    <w:rsid w:val="2DC2089D"/>
    <w:rsid w:val="2EFF3F6E"/>
    <w:rsid w:val="2FFF2D9F"/>
    <w:rsid w:val="31B25364"/>
    <w:rsid w:val="31CC0C1D"/>
    <w:rsid w:val="33550BD2"/>
    <w:rsid w:val="34374729"/>
    <w:rsid w:val="34CD1F01"/>
    <w:rsid w:val="36307399"/>
    <w:rsid w:val="3CAA1BCF"/>
    <w:rsid w:val="3E111469"/>
    <w:rsid w:val="409311FD"/>
    <w:rsid w:val="416F0D24"/>
    <w:rsid w:val="45DC7F00"/>
    <w:rsid w:val="46996D9F"/>
    <w:rsid w:val="473834E2"/>
    <w:rsid w:val="48DC2863"/>
    <w:rsid w:val="4A256705"/>
    <w:rsid w:val="4C02096F"/>
    <w:rsid w:val="4E0458D0"/>
    <w:rsid w:val="4E4F0745"/>
    <w:rsid w:val="4E7002CE"/>
    <w:rsid w:val="50574D64"/>
    <w:rsid w:val="50BE45C1"/>
    <w:rsid w:val="54372C66"/>
    <w:rsid w:val="57127CFC"/>
    <w:rsid w:val="57D82598"/>
    <w:rsid w:val="59540D01"/>
    <w:rsid w:val="5A9F5527"/>
    <w:rsid w:val="5B1B5479"/>
    <w:rsid w:val="5B3D51E8"/>
    <w:rsid w:val="5BB01E01"/>
    <w:rsid w:val="5C3B2EA2"/>
    <w:rsid w:val="5D15245E"/>
    <w:rsid w:val="5D4F4065"/>
    <w:rsid w:val="5E1542CB"/>
    <w:rsid w:val="629A3D4C"/>
    <w:rsid w:val="688C028B"/>
    <w:rsid w:val="691F2F6B"/>
    <w:rsid w:val="6AB60500"/>
    <w:rsid w:val="6AE96209"/>
    <w:rsid w:val="6BDF48A3"/>
    <w:rsid w:val="6CE774AA"/>
    <w:rsid w:val="6E6C75EA"/>
    <w:rsid w:val="6E7E7669"/>
    <w:rsid w:val="70506012"/>
    <w:rsid w:val="7069647B"/>
    <w:rsid w:val="710022B8"/>
    <w:rsid w:val="75F47CEF"/>
    <w:rsid w:val="7901256E"/>
    <w:rsid w:val="79A911B3"/>
    <w:rsid w:val="EF5DA2F2"/>
    <w:rsid w:val="FBE79AA8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Autospacing="1" w:afterAutospacing="1"/>
      <w:jc w:val="left"/>
      <w:outlineLvl w:val="0"/>
    </w:pPr>
    <w:rPr>
      <w:rFonts w:hint="eastAsia" w:ascii="宋体" w:hAnsi="宋体" w:eastAsia="宋体" w:cs="Times New Roman"/>
      <w:b/>
      <w:bCs/>
      <w:kern w:val="44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autoRedefine/>
    <w:qFormat/>
    <w:uiPriority w:val="0"/>
    <w:rPr>
      <w:rFonts w:ascii="宋体" w:hAnsi="宋体"/>
      <w:b/>
      <w:bCs/>
      <w:sz w:val="24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6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autoRedefine/>
    <w:qFormat/>
    <w:uiPriority w:val="0"/>
    <w:rPr>
      <w:b/>
    </w:rPr>
  </w:style>
  <w:style w:type="character" w:styleId="11">
    <w:name w:val="page number"/>
    <w:basedOn w:val="9"/>
    <w:autoRedefine/>
    <w:qFormat/>
    <w:uiPriority w:val="0"/>
  </w:style>
  <w:style w:type="character" w:styleId="12">
    <w:name w:val="Emphasis"/>
    <w:basedOn w:val="9"/>
    <w:qFormat/>
    <w:uiPriority w:val="0"/>
    <w:rPr>
      <w:i/>
    </w:rPr>
  </w:style>
  <w:style w:type="character" w:styleId="13">
    <w:name w:val="Hyperlink"/>
    <w:basedOn w:val="9"/>
    <w:autoRedefine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3321</Words>
  <Characters>3469</Characters>
  <Lines>27</Lines>
  <Paragraphs>7</Paragraphs>
  <TotalTime>14</TotalTime>
  <ScaleCrop>false</ScaleCrop>
  <LinksUpToDate>false</LinksUpToDate>
  <CharactersWithSpaces>3496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2026-09-04T07:20:00Z</dcterms:created>
  <dc:creator>123</dc:creator>
  <cp:lastModifiedBy>lhq</cp:lastModifiedBy>
  <cp:lastPrinted>2026-10-15T07:32:00Z</cp:lastPrinted>
  <dcterms:modified xsi:type="dcterms:W3CDTF">2026-10-15T08:17:08Z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F49409C2AD1C4CBB82A819E0C558D899_13</vt:lpwstr>
  </property>
  <property fmtid="{D5CDD505-2E9C-101B-9397-08002B2CF9AE}" pid="4" name="KSOTemplateDocerSaveRecord">
    <vt:lpwstr>eyJoZGlkIjoiYzE1YTk4Y2FhNjU4OGJiMmVmMGUzNWQxZDYzNDIyMmQiLCJ1c2VySWQiOiIzMTE1NjA5NzEifQ==</vt:lpwstr>
  </property>
</Properties>
</file>